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8E" w:rsidRPr="00A8168E" w:rsidRDefault="00A8168E" w:rsidP="00A8168E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Главы Администрации МР</w:t>
      </w:r>
    </w:p>
    <w:p w:rsidR="00A8168E" w:rsidRPr="00A8168E" w:rsidRDefault="00A8168E" w:rsidP="00A8168E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«Цунтинский район» №____ от «__»________20__г.</w:t>
      </w:r>
    </w:p>
    <w:p w:rsidR="00A8168E" w:rsidRPr="00A8168E" w:rsidRDefault="00A8168E" w:rsidP="00A8168E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Администрации МР «Цунтинский район»</w:t>
      </w:r>
    </w:p>
    <w:p w:rsidR="00A8168E" w:rsidRPr="00A8168E" w:rsidRDefault="00A8168E" w:rsidP="00A8168E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Магомединов П.Ш. _____________________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 w:rsidP="00A8168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3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Административный регламент по предоставлению муниципальной услуги "Предоставление информации об объектах недвижимого имущества, включенного в Реестр муниципальной собственности </w:t>
      </w:r>
      <w:r w:rsid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A8168E" w:rsidRPr="00A816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МР «Цунтинский район»</w:t>
      </w:r>
    </w:p>
    <w:p w:rsidR="00A8168E" w:rsidRPr="00A8168E" w:rsidRDefault="00A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p w:rsidR="0036146C" w:rsidRDefault="004E5F7E" w:rsidP="00A8168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168E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spellEnd"/>
      <w:r w:rsidRPr="00A81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A8168E" w:rsidRPr="00A8168E" w:rsidRDefault="00A8168E" w:rsidP="00A816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2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67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"Предоставление информации об объектах недвижимого имущества, включенного в Реестр муниципальной собственности </w:t>
      </w:r>
      <w:r w:rsidR="00A8168E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A8168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(далее - муниципальная услуга), создания комфортных условий для получения муниципальной услуги.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2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Стандарт предоставления муниципальной услуги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2.1. Наименование муниципальной услуги: "Предоставление информации об объектах недвижимого имущества, включенного в Реестр муниципальной собственности </w:t>
      </w:r>
      <w:r w:rsidR="00A8168E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Муниципальная услуга предоставляется отделом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 xml:space="preserve"> экономики по имущественным, земельным и налоговым отношениям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="00A8168E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МР «Цунтинский район»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(дал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ее - Администрации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Местонахождение Администрации</w:t>
      </w:r>
      <w:r w:rsidR="00A8168E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МР «Цунтинский район»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8168E">
        <w:rPr>
          <w:rFonts w:ascii="Times New Roman" w:hAnsi="Times New Roman" w:cs="Times New Roman"/>
          <w:sz w:val="24"/>
          <w:szCs w:val="24"/>
          <w:lang w:val="ru-RU"/>
        </w:rPr>
        <w:t xml:space="preserve">РД, Цунтинский район, с. </w:t>
      </w:r>
      <w:proofErr w:type="spellStart"/>
      <w:r w:rsidR="00A8168E">
        <w:rPr>
          <w:rFonts w:ascii="Times New Roman" w:hAnsi="Times New Roman" w:cs="Times New Roman"/>
          <w:sz w:val="24"/>
          <w:szCs w:val="24"/>
          <w:lang w:val="ru-RU"/>
        </w:rPr>
        <w:t>Цунта</w:t>
      </w:r>
      <w:proofErr w:type="spellEnd"/>
      <w:r w:rsidR="00A816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почты: </w:t>
      </w:r>
      <w:hyperlink r:id="rId6" w:history="1">
        <w:r w:rsidR="00A8168E" w:rsidRPr="00833164">
          <w:rPr>
            <w:rStyle w:val="a3"/>
            <w:rFonts w:ascii="Times New Roman" w:hAnsi="Times New Roman"/>
            <w:sz w:val="24"/>
            <w:szCs w:val="24"/>
          </w:rPr>
          <w:t>mo</w:t>
        </w:r>
        <w:r w:rsidR="00A8168E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="00A8168E" w:rsidRPr="00833164">
          <w:rPr>
            <w:rStyle w:val="a3"/>
            <w:rFonts w:ascii="Times New Roman" w:hAnsi="Times New Roman"/>
            <w:sz w:val="24"/>
            <w:szCs w:val="24"/>
          </w:rPr>
          <w:t>cunta</w:t>
        </w:r>
        <w:r w:rsidR="00A8168E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A8168E" w:rsidRPr="00833164">
          <w:rPr>
            <w:rStyle w:val="a3"/>
            <w:rFonts w:ascii="Times New Roman" w:hAnsi="Times New Roman"/>
            <w:sz w:val="24"/>
            <w:szCs w:val="24"/>
          </w:rPr>
          <w:t>mail</w:t>
        </w:r>
        <w:r w:rsidR="00A8168E" w:rsidRPr="0083316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8168E" w:rsidRPr="00833164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8168E" w:rsidRPr="00113E71">
        <w:rPr>
          <w:rFonts w:ascii="Times New Roman" w:hAnsi="Times New Roman"/>
          <w:sz w:val="24"/>
          <w:szCs w:val="24"/>
          <w:lang w:val="ru-RU"/>
        </w:rPr>
        <w:t>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График приема заявителей по вопросам предоставления муниципал</w:t>
      </w:r>
      <w:r w:rsidR="00A8168E">
        <w:rPr>
          <w:rFonts w:ascii="Times New Roman" w:hAnsi="Times New Roman" w:cs="Times New Roman"/>
          <w:sz w:val="24"/>
          <w:szCs w:val="24"/>
          <w:lang w:val="ru-RU"/>
        </w:rPr>
        <w:t>ьной услуги: понедельник-пятница с 09.00 до 18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.00, обед с 13.00 до 14.00.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A8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Справочные телефоны отдела: 55-06-36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2.2. Предоставление муниципальной услуги осуществляется в соответствии </w:t>
      </w:r>
      <w:proofErr w:type="gramStart"/>
      <w:r w:rsidRPr="00A8168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816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>Гражданским</w:t>
      </w:r>
      <w:proofErr w:type="spellEnd"/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 xml:space="preserve"> </w:t>
      </w:r>
      <w:proofErr w:type="spellStart"/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>кодексом</w:t>
      </w:r>
      <w:proofErr w:type="spellEnd"/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 xml:space="preserve"> </w:t>
      </w:r>
      <w:proofErr w:type="spellStart"/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>Российской</w:t>
      </w:r>
      <w:proofErr w:type="spellEnd"/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 xml:space="preserve"> </w:t>
      </w:r>
      <w:proofErr w:type="spellStart"/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>Федерации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>;</w:t>
      </w:r>
      <w:r w:rsidRPr="00A8168E">
        <w:rPr>
          <w:rFonts w:ascii="Times New Roman" w:hAnsi="Times New Roman" w:cs="Times New Roman"/>
          <w:color w:val="0000EE"/>
          <w:sz w:val="24"/>
          <w:szCs w:val="24"/>
        </w:rPr>
        <w:t xml:space="preserve">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3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8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Федеральным законом от 06.10.2003 </w:t>
      </w:r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8168E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</w:p>
    <w:p w:rsidR="0036146C" w:rsidRPr="00A8168E" w:rsidRDefault="004E5F7E">
      <w:pPr>
        <w:widowControl w:val="0"/>
        <w:numPr>
          <w:ilvl w:val="0"/>
          <w:numId w:val="4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Федеральным законом от 02.05.2006 </w:t>
      </w:r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</w:rPr>
        <w:t>N</w:t>
      </w:r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 xml:space="preserve"> 59-ФЗ "О порядке рассмотрения обращений граждан Российской Федерации"</w:t>
      </w:r>
      <w:r w:rsidRPr="00A8168E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A8168E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8168E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Закон об обращениях</w:t>
      </w:r>
      <w:r w:rsidRPr="00A8168E">
        <w:rPr>
          <w:rFonts w:ascii="Times New Roman" w:hAnsi="Times New Roman" w:cs="Times New Roman"/>
          <w:color w:val="0000EE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граждан);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="00A816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168E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A816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5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предоставления муниципальной услуги является выписка из реестра муниципальной собственности </w:t>
      </w:r>
      <w:r w:rsidR="00A8168E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A816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на объекты, находящиеся в собственности муниципального образования.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5"/>
        </w:numPr>
        <w:tabs>
          <w:tab w:val="clear" w:pos="720"/>
          <w:tab w:val="num" w:pos="765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С заявлением о предоставлении муниципально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й услуги вправе обращаться в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="00A8168E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граждане Российской Федерации (далее - заявители).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Муниципальная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5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порядке предоставления муниципальной услуги может быть предоставлена заявителям: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6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after="0" w:line="28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в помещении Администрации поселения на информационных стендах;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6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с использованием средств телефонной связи по телефону: </w:t>
      </w:r>
      <w:r w:rsidR="00A8168E">
        <w:rPr>
          <w:rFonts w:ascii="Times New Roman" w:hAnsi="Times New Roman" w:cs="Times New Roman"/>
          <w:sz w:val="24"/>
          <w:szCs w:val="24"/>
          <w:lang w:val="ru-RU"/>
        </w:rPr>
        <w:t>55-06-36.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6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по письменному обращению граждан в Администрацию поселения.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2.7. На информационных стендах в помещении Администрации поселения, на официальном сайте Администрации Клинского муниципального района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990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="00A8168E" w:rsidRPr="00833164">
          <w:rPr>
            <w:rStyle w:val="a3"/>
            <w:rFonts w:ascii="Times New Roman" w:hAnsi="Times New Roman" w:cs="Times New Roman"/>
            <w:sz w:val="24"/>
            <w:szCs w:val="24"/>
          </w:rPr>
          <w:t>www.cunta.ru</w:t>
        </w:r>
      </w:hyperlink>
      <w:r w:rsidR="00A816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5F7E" w:rsidRPr="00A8168E">
        <w:rPr>
          <w:rFonts w:ascii="Times New Roman" w:hAnsi="Times New Roman" w:cs="Times New Roman"/>
          <w:sz w:val="24"/>
          <w:szCs w:val="24"/>
        </w:rPr>
        <w:t>размещаются</w:t>
      </w:r>
      <w:proofErr w:type="spellEnd"/>
      <w:r w:rsidR="004E5F7E" w:rsidRPr="00A8168E">
        <w:rPr>
          <w:rFonts w:ascii="Times New Roman" w:hAnsi="Times New Roman" w:cs="Times New Roman"/>
          <w:sz w:val="24"/>
          <w:szCs w:val="24"/>
        </w:rPr>
        <w:t>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график ра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боты Администрации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перечень услуг, предоста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вляемых Администрацией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8168E" w:rsidRDefault="00A8168E" w:rsidP="00A8168E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</w:p>
    <w:p w:rsidR="0036146C" w:rsidRPr="00A8168E" w:rsidRDefault="004E5F7E">
      <w:pPr>
        <w:widowControl w:val="0"/>
        <w:numPr>
          <w:ilvl w:val="0"/>
          <w:numId w:val="8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5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При ответах на телефонные звонки и устные обращения граждан специалисты ОКО Администрации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ОКО Администрации поселения должен принять все необходимые меры для дачи полного и оперативного ответа на поставленные вопросы.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8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При устном личном обращении заявитель информируется в режиме общей очеред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и в дни приема специалистов Администрации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, уполномоченных для информирования.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В случае если подготовка ответа требует продолжительного времени, специалист ОКО Администрации поселения назначает заявителю удобное для него время для получения окончательного и полного ответа на поставленные вопросы.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2.10. Информация по телефону, а также при устном личном обращении предоставляется по следующим вопросам: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5F402D">
      <w:pPr>
        <w:widowControl w:val="0"/>
        <w:numPr>
          <w:ilvl w:val="0"/>
          <w:numId w:val="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Режим работы Администрации района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Полный почтовый адрес Администрации </w:t>
      </w:r>
      <w:r w:rsidR="005F402D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="005F40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комплекта документов по почте.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9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sz w:val="24"/>
          <w:szCs w:val="24"/>
        </w:rPr>
        <w:t>Способ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заполнения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Перечень услуг, предоставля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емых Администрации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9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Основания для отказа в предост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авлении муниципальной услуги Администрации района.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9"/>
        </w:numPr>
        <w:tabs>
          <w:tab w:val="clear" w:pos="720"/>
          <w:tab w:val="num" w:pos="1332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Порядок обжалования решений, действий (бездействия) уполномоченных органов, их должностных лиц и сотрудников при предост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 xml:space="preserve">авлении муниципальных услуг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района.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9"/>
        </w:numPr>
        <w:tabs>
          <w:tab w:val="clear" w:pos="720"/>
          <w:tab w:val="num" w:pos="1289"/>
        </w:tabs>
        <w:overflowPunct w:val="0"/>
        <w:autoSpaceDE w:val="0"/>
        <w:autoSpaceDN w:val="0"/>
        <w:adjustRightInd w:val="0"/>
        <w:spacing w:after="0" w:line="289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комплекту документов, необходимых для предоставления муниципальной услуги.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9"/>
        </w:numPr>
        <w:tabs>
          <w:tab w:val="clear" w:pos="720"/>
          <w:tab w:val="num" w:pos="933"/>
        </w:tabs>
        <w:overflowPunct w:val="0"/>
        <w:autoSpaceDE w:val="0"/>
        <w:autoSpaceDN w:val="0"/>
        <w:adjustRightInd w:val="0"/>
        <w:spacing w:after="0" w:line="28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Последовательность административных процедур при предоставлении муниципальной услуги.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9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sz w:val="24"/>
          <w:szCs w:val="24"/>
        </w:rPr>
        <w:t>Сроки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02D" w:rsidRDefault="005F402D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2.11. Письменные обращения заявителей по вопросам о порядке, способах и условиях предоставления муниципальной услуги рассматриваются специалистами ОКО Администрации поселения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ента регистрации обращения в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5F402D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В ответе на письменное 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 xml:space="preserve">обращение заявителя специалист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="005F402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 свои фамилию и инициалы, а также номер телефона для справок.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2.12. Для получения информации заявителем предоставляется лично или направляется почтовым отправлением, электронной почтой заявление о предоставлении информации (приложение </w:t>
      </w:r>
      <w:r w:rsidRPr="00A8168E">
        <w:rPr>
          <w:rFonts w:ascii="Times New Roman" w:hAnsi="Times New Roman" w:cs="Times New Roman"/>
          <w:sz w:val="24"/>
          <w:szCs w:val="24"/>
        </w:rPr>
        <w:t>N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1 к Регламенту).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8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заявлении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указываются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>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10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заявителе, в том числе фамилия, имя, отчество физического лица или наименование юридического лица, почтовый адрес, по которому должен быть направлен ответ;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0"/>
        </w:numPr>
        <w:tabs>
          <w:tab w:val="clear" w:pos="720"/>
          <w:tab w:val="num" w:pos="195"/>
        </w:tabs>
        <w:overflowPunct w:val="0"/>
        <w:autoSpaceDE w:val="0"/>
        <w:autoSpaceDN w:val="0"/>
        <w:adjustRightInd w:val="0"/>
        <w:spacing w:after="0" w:line="28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документах, уполномочивающих представителя физического или юридического лица подавать от их имени заявление;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0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подпись заявителя физического лица либо руководителя юридического лица, иного уполномоченного лица.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При обращении за получением муниципальной услуги от имени заявителя его представителя,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2.13. Основаниями для отказа в приеме документов являются: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и документы поданы ненадлежащим лицом.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9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sz w:val="24"/>
          <w:szCs w:val="24"/>
        </w:rPr>
        <w:lastRenderedPageBreak/>
        <w:t>Тексты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написаны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неразборчиво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11"/>
        </w:numPr>
        <w:tabs>
          <w:tab w:val="clear" w:pos="720"/>
          <w:tab w:val="num" w:pos="981"/>
        </w:tabs>
        <w:overflowPunct w:val="0"/>
        <w:autoSpaceDE w:val="0"/>
        <w:autoSpaceDN w:val="0"/>
        <w:adjustRightInd w:val="0"/>
        <w:spacing w:after="0" w:line="28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Фамилии, имена, отчества, адреса их мест жительства написаны не полностью.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9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исполнены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карандашом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02D" w:rsidRDefault="005F402D">
      <w:pPr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2.13.5. Документы имеют серьезные повреждения, наличие которых не позволяет однозначно истолковать их содержание.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650054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0054">
        <w:rPr>
          <w:rFonts w:ascii="Times New Roman" w:hAnsi="Times New Roman" w:cs="Times New Roman"/>
          <w:sz w:val="24"/>
          <w:szCs w:val="24"/>
          <w:lang w:val="ru-RU"/>
        </w:rPr>
        <w:t>2.14. Сроки предоставления муниципальной услуги:</w:t>
      </w:r>
    </w:p>
    <w:p w:rsidR="0036146C" w:rsidRPr="00650054" w:rsidRDefault="00361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6146C" w:rsidRPr="00650054" w:rsidSect="00A8168E">
          <w:pgSz w:w="11900" w:h="16840"/>
          <w:pgMar w:top="993" w:right="985" w:bottom="851" w:left="1276" w:header="720" w:footer="720" w:gutter="0"/>
          <w:cols w:space="720" w:equalWidth="0">
            <w:col w:w="9639"/>
          </w:cols>
          <w:noEndnote/>
        </w:sectPr>
      </w:pPr>
    </w:p>
    <w:p w:rsidR="0036146C" w:rsidRPr="00650054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650054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650054" w:rsidRDefault="00990B95" w:rsidP="005F402D">
      <w:pPr>
        <w:widowControl w:val="0"/>
        <w:autoSpaceDE w:val="0"/>
        <w:autoSpaceDN w:val="0"/>
        <w:adjustRightInd w:val="0"/>
        <w:spacing w:after="0" w:line="200" w:lineRule="exact"/>
        <w:ind w:left="284" w:right="-180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7pt;margin-top:1.05pt;width:518.4pt;height:71.05pt;z-index:-251658240;mso-position-horizontal-relative:text;mso-position-vertical-relative:text" o:allowincell="f">
            <v:imagedata r:id="rId8" o:title=""/>
          </v:shape>
        </w:pict>
      </w:r>
    </w:p>
    <w:p w:rsidR="0036146C" w:rsidRPr="00650054" w:rsidRDefault="0036146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5F402D" w:rsidP="005F402D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 w:hanging="115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4E5F7E" w:rsidRPr="00A8168E">
        <w:rPr>
          <w:rFonts w:ascii="Times New Roman" w:hAnsi="Times New Roman" w:cs="Times New Roman"/>
          <w:sz w:val="24"/>
          <w:szCs w:val="24"/>
        </w:rPr>
        <w:t>N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п/п </w:t>
      </w:r>
      <w:r w:rsidR="00094E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административной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94E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процедуры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>муниципальной услуги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990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5" style="position:absolute;margin-left:-26.7pt;margin-top:6pt;width:380.15pt;height:88.3pt;z-index:-251657216;mso-position-horizontal-relative:text;mso-position-vertical-relative:text" o:allowincell="f">
            <v:imagedata r:id="rId9" o:title=""/>
          </v:shape>
        </w:pic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650054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Прием и регистрация заявления и документов,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>необходимых для предоставления муниципальной услуги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990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style="position:absolute;margin-left:-26.7pt;margin-top:6.45pt;width:398.55pt;height:88.3pt;z-index:-251656192;mso-position-horizontal-relative:text;mso-position-vertical-relative:text" o:allowincell="f">
            <v:imagedata r:id="rId9" o:title=""/>
          </v:shape>
        </w:pic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4E84" w:rsidRDefault="00650054" w:rsidP="00094E84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>Выписка из реестра муниципальной собственности</w:t>
      </w:r>
    </w:p>
    <w:p w:rsidR="0036146C" w:rsidRPr="00A8168E" w:rsidRDefault="00094E84" w:rsidP="00094E84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F402D" w:rsidRDefault="005F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Срок выполнения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 w:rsidP="005F402D">
      <w:pPr>
        <w:widowControl w:val="0"/>
        <w:autoSpaceDE w:val="0"/>
        <w:autoSpaceDN w:val="0"/>
        <w:adjustRightInd w:val="0"/>
        <w:spacing w:after="0" w:line="200" w:lineRule="exact"/>
        <w:ind w:left="-426" w:hanging="567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65005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75" style="position:absolute;margin-left:-9.85pt;margin-top:4.5pt;width:138.25pt;height:88.3pt;z-index:-251655168;mso-position-horizontal-relative:text;mso-position-vertical-relative:text" o:allowincell="f">
            <v:imagedata r:id="rId10" o:title=""/>
          </v:shape>
        </w:pict>
      </w: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1 рабочий день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650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75" style="position:absolute;margin-left:-9.85pt;margin-top:8.05pt;width:138.25pt;height:88.3pt;z-index:-251654144;mso-position-horizontal-relative:text;mso-position-vertical-relative:text" o:allowincell="f">
            <v:imagedata r:id="rId10" o:title=""/>
          </v:shape>
        </w:pic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30 дней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6146C" w:rsidRPr="00A8168E" w:rsidSect="005F402D">
          <w:type w:val="continuous"/>
          <w:pgSz w:w="11900" w:h="16840"/>
          <w:pgMar w:top="993" w:right="985" w:bottom="851" w:left="1276" w:header="720" w:footer="720" w:gutter="0"/>
          <w:cols w:num="2" w:space="420" w:equalWidth="0">
            <w:col w:w="6057" w:space="1209"/>
            <w:col w:w="5173"/>
          </w:cols>
          <w:noEndnote/>
        </w:sect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4E84" w:rsidRDefault="00094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2.15. Основаниями для отказа в предоставлении услуги являются: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2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заявления не позволяет установить запрашиваемую информацию;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2"/>
        </w:numPr>
        <w:tabs>
          <w:tab w:val="clear" w:pos="720"/>
          <w:tab w:val="num" w:pos="973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запрашиваемая заявителем информация не относится к информации об объектах недвижимого имущества, находящегося в муниципальной собственности;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2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8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запрашиваемая заявителем информация относится к информации ограниченного доступа.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8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Максимальный срок ожидания заявителя в очереди при личном обращен</w:t>
      </w:r>
      <w:r w:rsidR="00094E84">
        <w:rPr>
          <w:rFonts w:ascii="Times New Roman" w:hAnsi="Times New Roman" w:cs="Times New Roman"/>
          <w:sz w:val="24"/>
          <w:szCs w:val="24"/>
          <w:lang w:val="ru-RU"/>
        </w:rPr>
        <w:t>ии в Администрации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при подаче запроса и при получении результата муниципальной услуги не должен превышать 30 минут.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3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89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помещениям, в которых предоставляется муниципальная услуга.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Прием заявителей для оказания муниципальной услуги осуществляется согласно графику работы, указанному в п. 2.1 настоящего Регламента.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 w:rsidP="00094E84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  <w:sectPr w:rsidR="0036146C" w:rsidRPr="00A8168E" w:rsidSect="00A8168E">
          <w:type w:val="continuous"/>
          <w:pgSz w:w="11900" w:h="16840"/>
          <w:pgMar w:top="993" w:right="985" w:bottom="851" w:left="1276" w:header="720" w:footer="720" w:gutter="0"/>
          <w:cols w:space="420" w:equalWidth="0">
            <w:col w:w="9639" w:space="420"/>
          </w:cols>
          <w:noEndnote/>
        </w:sect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A8168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Для ожидания гражданам отводится специальное место, оборудованное стульями.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2.18. Показатели доступности и качества муниципальных услуг.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Оценка качества осуществляется на основе мониторинга, при котором реализуется получение информации: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о доступности предоставляемой муниципальной услуги;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о качестве предоставляемой муниципальной услуги;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о степени удовлетворенности качеством предоставляемой услуги;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о потребностях в муниципальной услуге.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 w:rsidP="00094E8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3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Состав, последовательность и сроки выполнения административных процедур, порядок их выполнения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3.1. Основанием для начала действий по предоставлению муниципальной услуги является подача заявителе</w:t>
      </w:r>
      <w:r w:rsidR="00094E84">
        <w:rPr>
          <w:rFonts w:ascii="Times New Roman" w:hAnsi="Times New Roman" w:cs="Times New Roman"/>
          <w:sz w:val="24"/>
          <w:szCs w:val="24"/>
          <w:lang w:val="ru-RU"/>
        </w:rPr>
        <w:t>м либо его представителем в Администрации района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либо направление заявления посредством почтовой или электронной связи.</w:t>
      </w:r>
    </w:p>
    <w:p w:rsidR="0036146C" w:rsidRDefault="00094E84" w:rsidP="00094E84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 xml:space="preserve">3.2. Специалист 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и проверяет заявление, после чего в течени</w:t>
      </w:r>
      <w:proofErr w:type="gramStart"/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4E5F7E"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срока, установленного п. 2.14. настоящего Регламента, готовится выписка из реестра муниципальной собственности </w:t>
      </w:r>
      <w:r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4E84" w:rsidRPr="00A8168E" w:rsidRDefault="00094E84" w:rsidP="00094E84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В случае если в ходе проверки документов выявлены нарушения требований, указанные в пункте 2.13 настоящего Администра</w:t>
      </w:r>
      <w:r w:rsidR="00094E84">
        <w:rPr>
          <w:rFonts w:ascii="Times New Roman" w:hAnsi="Times New Roman" w:cs="Times New Roman"/>
          <w:sz w:val="24"/>
          <w:szCs w:val="24"/>
          <w:lang w:val="ru-RU"/>
        </w:rPr>
        <w:t xml:space="preserve">тивного регламента, специалист Администрации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подготавливает уведомление об отказе в рассмотрении заявления. После подписания Руководителем Администрации данного уведомления специалист </w:t>
      </w:r>
      <w:r w:rsidR="00060E1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направляет его заявителю в соответствии с адресом, указанным в заявлении.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Уведомление об отказе в рассмотрении документов должно содержать причины отказа в рассмотрении заявления.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 w:rsidP="00094E84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10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4. Порядок и формы </w:t>
      </w:r>
      <w:proofErr w:type="gramStart"/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контроля за</w:t>
      </w:r>
      <w:proofErr w:type="gramEnd"/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предоставлением муниципальной услуги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5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Текущий </w:t>
      </w:r>
      <w:proofErr w:type="gramStart"/>
      <w:r w:rsidRPr="00A8168E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сроками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</w:t>
      </w:r>
      <w:r w:rsidR="00094E84" w:rsidRPr="0009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4E84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5"/>
        </w:numPr>
        <w:tabs>
          <w:tab w:val="clear" w:pos="720"/>
          <w:tab w:val="num" w:pos="829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организацию работы по предоставлению муниципальной услуги возлагается на Руководителя Администрации </w:t>
      </w:r>
      <w:r w:rsidR="00094E84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 w:rsidP="00094E8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обжалования решений и действий (бездействия), принимаемых и осуществляемых в ходе предоставления муниципальной услуги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6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Заявители могут обжаловать отказ в рассмотрении заявления, а также отказ в предоставлении муниципальной услуги в досудебном и судебном порядке.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6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Досудебный порядок обжалования решений, действий (бездействия) органа местного самоуправления, должностного лица предусматривает подачу обращения заявителя в орган местного самоуправления.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A8168E">
        <w:rPr>
          <w:rFonts w:ascii="Times New Roman" w:hAnsi="Times New Roman" w:cs="Times New Roman"/>
          <w:sz w:val="24"/>
          <w:szCs w:val="24"/>
          <w:lang w:val="ru-RU"/>
        </w:rPr>
        <w:t>Обращения могут быть поданы в устной или письменной форме.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Законом об обращениях граждан обращение заявителя должно содержать следующую информацию: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sz w:val="24"/>
          <w:szCs w:val="24"/>
        </w:rPr>
        <w:t>фамилию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гражданина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17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8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почтовый адрес, по которому должен быть направлен ответ, уведомление о переадресации обращения;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7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органа местного самоуправления, фамилию, имя, отчество должностного лица либо должность соответствующего лица, нарушившего права и законные интересы заявителя;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68E">
        <w:rPr>
          <w:rFonts w:ascii="Times New Roman" w:hAnsi="Times New Roman" w:cs="Times New Roman"/>
          <w:sz w:val="24"/>
          <w:szCs w:val="24"/>
        </w:rPr>
        <w:t>суть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обращения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1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168E">
        <w:rPr>
          <w:rFonts w:ascii="Times New Roman" w:hAnsi="Times New Roman" w:cs="Times New Roman"/>
          <w:sz w:val="24"/>
          <w:szCs w:val="24"/>
        </w:rPr>
        <w:t>личную</w:t>
      </w:r>
      <w:proofErr w:type="spellEnd"/>
      <w:proofErr w:type="gramEnd"/>
      <w:r w:rsidRPr="00A8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168E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A81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6146C" w:rsidRPr="00A8168E" w:rsidRDefault="004E5F7E">
      <w:pPr>
        <w:widowControl w:val="0"/>
        <w:numPr>
          <w:ilvl w:val="0"/>
          <w:numId w:val="18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168E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End"/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8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168E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с Законом об обращениях граждан заявление не подлежит рассмотрению в следующих случаях: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9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в письменном обращении не </w:t>
      </w:r>
      <w:proofErr w:type="gramStart"/>
      <w:r w:rsidRPr="00A8168E">
        <w:rPr>
          <w:rFonts w:ascii="Times New Roman" w:hAnsi="Times New Roman" w:cs="Times New Roman"/>
          <w:sz w:val="24"/>
          <w:szCs w:val="24"/>
          <w:lang w:val="ru-RU"/>
        </w:rPr>
        <w:t>указаны</w:t>
      </w:r>
      <w:proofErr w:type="gramEnd"/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фамилия заявителя и почтовый адрес, по которому должен быть отправлен ответ;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в письменном обращении обжалуется судебное решение;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9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членам его семьи;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текст письменного обращения не поддается прочтению;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9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62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в письменном обращении заявителя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numPr>
          <w:ilvl w:val="0"/>
          <w:numId w:val="19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69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094E84" w:rsidRDefault="00094E8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5.3. Заявитель вправе оспорить в суде решения, действия (бездействие) органа местного самоуправления, должностного лица в порядке, предусмотренном </w:t>
      </w:r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Гражданским процессуальным кодексом Российской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color w:val="0000EE"/>
          <w:sz w:val="24"/>
          <w:szCs w:val="24"/>
          <w:u w:val="single"/>
          <w:lang w:val="ru-RU"/>
        </w:rPr>
        <w:t>Федерации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146C" w:rsidRDefault="0036146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0B95" w:rsidRDefault="00990B9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GoBack"/>
      <w:bookmarkEnd w:id="9"/>
    </w:p>
    <w:p w:rsidR="00CA3FF5" w:rsidRPr="00A8168E" w:rsidRDefault="00CA3FF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4E84" w:rsidRDefault="004E5F7E" w:rsidP="00094E8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0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Приложение </w:t>
      </w:r>
      <w:r w:rsidRPr="00A8168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 ФОРМА БЛАНКА ЗАЯВЛЕНИЯ</w:t>
      </w:r>
    </w:p>
    <w:p w:rsidR="0036146C" w:rsidRPr="00A8168E" w:rsidRDefault="004E5F7E" w:rsidP="00094E84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ПРЕДОСТАВЛЕНИЮ МУНИЦИПАЛЬНОЙ УСЛУГИ "ПРЕДОСТАВЛЕНИЕ ИНФОРМАЦИИ ОБ ОБЪЕКТАХ НЕДВИЖИМОГО ИМУЩЕСТВА, ВКЛЮЧЕННОГО В РЕЕСТР МУНИЦИПАЛЬНОЙ СОБСТВЕННОСТИ </w:t>
      </w:r>
      <w:r w:rsidR="00094E8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МР «ЦУНТИНСКИЙ РАЙОН»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A8168E">
        <w:rPr>
          <w:rFonts w:ascii="Times New Roman" w:hAnsi="Times New Roman" w:cs="Times New Roman"/>
          <w:sz w:val="24"/>
          <w:szCs w:val="24"/>
        </w:rPr>
        <w:t>N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840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 по предоставлению муниципальной услуги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CA3FF5" w:rsidRDefault="004E5F7E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"Предоставление информации об объектах недвижимого имущества, включенного в Реестр муниципальной собственности</w:t>
      </w:r>
      <w:r w:rsidR="00094E84" w:rsidRPr="0009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4E84" w:rsidRPr="00A8168E">
        <w:rPr>
          <w:rFonts w:ascii="Times New Roman" w:eastAsia="Times New Roman" w:hAnsi="Times New Roman" w:cs="Times New Roman"/>
          <w:sz w:val="24"/>
          <w:szCs w:val="24"/>
          <w:lang w:val="ru-RU"/>
        </w:rPr>
        <w:t>МР «Цунтинский район»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 w:rsidP="00CA3FF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3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 О ПРЕДОСТАВЛЕНИИ ИНФОРМАЦИИ ОБ ОБЪЕКТАХ НЕДВИЖИМОГО ИМУЩЕСТВА, НАХОДЯЩЕГОСЯ В МУНИЦИПАЛЬНОЙ СОБСТВЕННОСТИ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="00CA3FF5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36146C" w:rsidRPr="00A8168E" w:rsidRDefault="004E5F7E" w:rsidP="00CA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168E">
        <w:rPr>
          <w:rFonts w:ascii="Times New Roman" w:hAnsi="Times New Roman" w:cs="Times New Roman"/>
          <w:sz w:val="24"/>
          <w:szCs w:val="24"/>
          <w:lang w:val="ru-RU"/>
        </w:rPr>
        <w:t>(наименование юридического лица, фамилия, имя, отчество гражданина,</w:t>
      </w:r>
      <w:proofErr w:type="gramEnd"/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  <w:r w:rsidR="00CA3FF5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 w:rsidP="00CA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местонахождение, почтовый адрес, телефон, электронный адрес)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Прошу предоставить информацию об объектах недвижимого имущества, находящегося в муниципальной собственности.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Вид объекта: нежилые помещения, здания, сооружения (</w:t>
      </w:r>
      <w:proofErr w:type="gramStart"/>
      <w:r w:rsidRPr="00A8168E"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 w:rsidRPr="00A8168E">
        <w:rPr>
          <w:rFonts w:ascii="Times New Roman" w:hAnsi="Times New Roman" w:cs="Times New Roman"/>
          <w:sz w:val="24"/>
          <w:szCs w:val="24"/>
          <w:lang w:val="ru-RU"/>
        </w:rPr>
        <w:t xml:space="preserve"> подчеркнуть).</w:t>
      </w: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A8168E">
        <w:rPr>
          <w:rFonts w:ascii="Times New Roman" w:hAnsi="Times New Roman" w:cs="Times New Roman"/>
          <w:sz w:val="24"/>
          <w:szCs w:val="24"/>
          <w:lang w:val="ru-RU"/>
        </w:rPr>
        <w:t>Месторасположение: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  <w:r w:rsidR="00CA3FF5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36146C" w:rsidRPr="00A8168E" w:rsidRDefault="004E5F7E">
      <w:pPr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(указывается территория, на которой могут расп</w:t>
      </w:r>
      <w:r w:rsidR="00CA3FF5">
        <w:rPr>
          <w:rFonts w:ascii="Times New Roman" w:hAnsi="Times New Roman" w:cs="Times New Roman"/>
          <w:sz w:val="24"/>
          <w:szCs w:val="24"/>
          <w:lang w:val="ru-RU"/>
        </w:rPr>
        <w:t xml:space="preserve">олагаться </w:t>
      </w:r>
      <w:proofErr w:type="spellStart"/>
      <w:r w:rsidR="00CA3FF5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proofErr w:type="gramStart"/>
      <w:r w:rsidR="00CA3FF5">
        <w:rPr>
          <w:rFonts w:ascii="Times New Roman" w:hAnsi="Times New Roman" w:cs="Times New Roman"/>
          <w:sz w:val="24"/>
          <w:szCs w:val="24"/>
          <w:lang w:val="ru-RU"/>
        </w:rPr>
        <w:t>,и</w:t>
      </w:r>
      <w:proofErr w:type="gramEnd"/>
      <w:r w:rsidR="00CA3FF5">
        <w:rPr>
          <w:rFonts w:ascii="Times New Roman" w:hAnsi="Times New Roman" w:cs="Times New Roman"/>
          <w:sz w:val="24"/>
          <w:szCs w:val="24"/>
          <w:lang w:val="ru-RU"/>
        </w:rPr>
        <w:t>нтересующие</w:t>
      </w:r>
      <w:proofErr w:type="spellEnd"/>
      <w:r w:rsidR="00CA3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заявителя)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Площадь ________ кв. м (протяженность ______м).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Дополнительные сведения _______________________________________</w:t>
      </w:r>
      <w:r w:rsidR="00CA3FF5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r w:rsidR="00CA3FF5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A8168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36146C" w:rsidRDefault="004E5F7E" w:rsidP="00CA3FF5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(по желанию заявителя указывается имеющаяся у него информация об объектах, позволяющая конкретизировать запрос).</w:t>
      </w:r>
    </w:p>
    <w:p w:rsidR="00CA3FF5" w:rsidRDefault="00CA3FF5" w:rsidP="00CA3FF5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3FF5" w:rsidRPr="00A8168E" w:rsidRDefault="00CA3FF5" w:rsidP="00CA3FF5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6146C" w:rsidRPr="00A8168E" w:rsidRDefault="004E5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"___" ___________ 20___ г. _________________________________</w:t>
      </w:r>
    </w:p>
    <w:p w:rsidR="0036146C" w:rsidRPr="00A8168E" w:rsidRDefault="004E5F7E" w:rsidP="00CA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168E">
        <w:rPr>
          <w:rFonts w:ascii="Times New Roman" w:hAnsi="Times New Roman" w:cs="Times New Roman"/>
          <w:sz w:val="24"/>
          <w:szCs w:val="24"/>
          <w:lang w:val="ru-RU"/>
        </w:rPr>
        <w:t>(подпись получателя муниципальной услуги)</w:t>
      </w:r>
    </w:p>
    <w:p w:rsidR="0036146C" w:rsidRPr="00A8168E" w:rsidRDefault="00361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6146C" w:rsidRPr="00A8168E" w:rsidSect="00A8168E">
      <w:pgSz w:w="11900" w:h="16840"/>
      <w:pgMar w:top="993" w:right="985" w:bottom="851" w:left="1276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2.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2.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C9F7E10"/>
    <w:multiLevelType w:val="hybridMultilevel"/>
    <w:tmpl w:val="4C56E200"/>
    <w:lvl w:ilvl="0" w:tplc="9F529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18"/>
  </w:num>
  <w:num w:numId="16">
    <w:abstractNumId w:val="3"/>
  </w:num>
  <w:num w:numId="17">
    <w:abstractNumId w:val="17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F7E"/>
    <w:rsid w:val="00060E1B"/>
    <w:rsid w:val="00094E84"/>
    <w:rsid w:val="0036146C"/>
    <w:rsid w:val="004E5F7E"/>
    <w:rsid w:val="005F402D"/>
    <w:rsid w:val="00650054"/>
    <w:rsid w:val="00990B95"/>
    <w:rsid w:val="00A8168E"/>
    <w:rsid w:val="00C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un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cunt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7</cp:revision>
  <dcterms:created xsi:type="dcterms:W3CDTF">2016-12-21T10:38:00Z</dcterms:created>
  <dcterms:modified xsi:type="dcterms:W3CDTF">2017-06-06T08:28:00Z</dcterms:modified>
</cp:coreProperties>
</file>