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AA" w:rsidRPr="00703EAA" w:rsidRDefault="00703EAA" w:rsidP="00703EAA">
      <w:pPr>
        <w:rPr>
          <w:b/>
          <w:bCs/>
        </w:rPr>
      </w:pPr>
      <w:r w:rsidRPr="00703EAA">
        <w:rPr>
          <w:b/>
          <w:bCs/>
        </w:rPr>
        <w:t>Военный прокурор разъясняет!</w:t>
      </w:r>
    </w:p>
    <w:p w:rsidR="00703EAA" w:rsidRDefault="00703EAA" w:rsidP="00703EAA">
      <w:r>
        <w:t>Федеральным законом от 1 июля 2017 г. № 151 - ФЗ «О внесении изменений в Федеральный закон «Об оружии» определено, что лицензии на экспонирование и коллекционирование оружия и патронов к нему действуют бессрочно.</w:t>
      </w:r>
    </w:p>
    <w:p w:rsidR="00703EAA" w:rsidRDefault="00703EAA" w:rsidP="00703EAA">
      <w:r>
        <w:t xml:space="preserve">Из гражданского огнестрельного оружия с нарезным стволом должен проводится контрольный отстрел для формирования </w:t>
      </w:r>
      <w:proofErr w:type="gramStart"/>
      <w:r>
        <w:t>федеральной</w:t>
      </w:r>
      <w:proofErr w:type="gramEnd"/>
      <w:r>
        <w:t xml:space="preserve"> </w:t>
      </w:r>
      <w:proofErr w:type="spellStart"/>
      <w:r>
        <w:t>пулегильзотеки</w:t>
      </w:r>
      <w:proofErr w:type="spellEnd"/>
      <w:r>
        <w:t>.</w:t>
      </w:r>
    </w:p>
    <w:p w:rsidR="00703EAA" w:rsidRDefault="00703EAA" w:rsidP="00703EAA">
      <w:proofErr w:type="gramStart"/>
      <w:r>
        <w:t>За выдачу лицензий на приобретение оружия, разрешений на хранение, ношение, ввоз и вывоз оружия и патронов к нему с юридический лиц и граждан взимается государственная пошлина.</w:t>
      </w:r>
      <w:proofErr w:type="gramEnd"/>
    </w:p>
    <w:p w:rsidR="00703EAA" w:rsidRPr="00703EAA" w:rsidRDefault="00703EAA" w:rsidP="00703EAA">
      <w:pPr>
        <w:rPr>
          <w:b/>
          <w:bCs/>
        </w:rPr>
      </w:pPr>
      <w:r w:rsidRPr="00703EAA">
        <w:rPr>
          <w:b/>
          <w:bCs/>
        </w:rPr>
        <w:t>Военный прокурор гарнизона</w:t>
      </w:r>
    </w:p>
    <w:p w:rsidR="00703EAA" w:rsidRPr="00703EAA" w:rsidRDefault="00703EAA" w:rsidP="00703EAA">
      <w:pPr>
        <w:rPr>
          <w:b/>
          <w:bCs/>
        </w:rPr>
      </w:pPr>
      <w:r w:rsidRPr="00703EAA">
        <w:rPr>
          <w:b/>
          <w:bCs/>
        </w:rPr>
        <w:t>Полковник юстиции</w:t>
      </w:r>
      <w:r w:rsidRPr="00703EAA">
        <w:rPr>
          <w:b/>
          <w:bCs/>
        </w:rPr>
        <w:t xml:space="preserve"> </w:t>
      </w:r>
      <w:r w:rsidRPr="00703EAA">
        <w:rPr>
          <w:b/>
          <w:bCs/>
        </w:rPr>
        <w:t xml:space="preserve">А.А. </w:t>
      </w:r>
      <w:proofErr w:type="spellStart"/>
      <w:r w:rsidRPr="00703EAA">
        <w:rPr>
          <w:b/>
          <w:bCs/>
        </w:rPr>
        <w:t>Лучко</w:t>
      </w:r>
      <w:proofErr w:type="spellEnd"/>
    </w:p>
    <w:sectPr w:rsidR="00703EAA" w:rsidRPr="00703EAA" w:rsidSect="00CE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EAA"/>
    <w:rsid w:val="00125587"/>
    <w:rsid w:val="00703EAA"/>
    <w:rsid w:val="00860816"/>
    <w:rsid w:val="00C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2017-08-11T12:44:00Z</dcterms:created>
  <dcterms:modified xsi:type="dcterms:W3CDTF">2017-08-11T12:45:00Z</dcterms:modified>
</cp:coreProperties>
</file>