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87" w:rsidRPr="00793B87" w:rsidRDefault="00793B87" w:rsidP="00793B87">
      <w:pPr>
        <w:pBdr>
          <w:bottom w:val="single" w:sz="4" w:space="13" w:color="D1181A"/>
        </w:pBdr>
        <w:spacing w:after="154" w:line="247" w:lineRule="atLeast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793B87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Внесены изменения в Порядок признания лица инвалидом</w:t>
      </w:r>
    </w:p>
    <w:p w:rsidR="00793B87" w:rsidRDefault="00793B87" w:rsidP="00793B87">
      <w:pPr>
        <w:spacing w:after="103" w:line="369" w:lineRule="atLeast"/>
        <w:ind w:firstLine="708"/>
        <w:jc w:val="both"/>
        <w:rPr>
          <w:rFonts w:eastAsia="Times New Roman" w:cs="Times New Roman"/>
          <w:color w:val="4B4B4B"/>
          <w:szCs w:val="28"/>
          <w:lang w:eastAsia="ru-RU"/>
        </w:rPr>
      </w:pPr>
      <w:r w:rsidRPr="00793B87">
        <w:rPr>
          <w:rFonts w:eastAsia="Times New Roman" w:cs="Times New Roman"/>
          <w:color w:val="4B4B4B"/>
          <w:szCs w:val="28"/>
          <w:lang w:eastAsia="ru-RU"/>
        </w:rPr>
        <w:t>Постановлением Правительства РФ от 27.06.2019 №823 «О внесении изменений в Правила признания лица инвалидом» регламентировано, что категория «ребенок-инвалид» до достижения возраста 18 лет устанавливается при освидетельствовании детей с инсулинозависимым сахарным диабетом. Постановлением Правительства РФ от 27.06.2019 №823 «О внесении изменений в Правила признания лица инвалидом» вступило в силу с 06.07.2019. </w:t>
      </w:r>
      <w:proofErr w:type="gramStart"/>
      <w:r w:rsidRPr="00793B87">
        <w:rPr>
          <w:rFonts w:eastAsia="Times New Roman" w:cs="Times New Roman"/>
          <w:color w:val="4B4B4B"/>
          <w:szCs w:val="28"/>
          <w:lang w:eastAsia="ru-RU"/>
        </w:rPr>
        <w:t xml:space="preserve">С его текстом можно ознакомиться на Официальном </w:t>
      </w:r>
      <w:proofErr w:type="spellStart"/>
      <w:r w:rsidRPr="00793B87">
        <w:rPr>
          <w:rFonts w:eastAsia="Times New Roman" w:cs="Times New Roman"/>
          <w:color w:val="4B4B4B"/>
          <w:szCs w:val="28"/>
          <w:lang w:eastAsia="ru-RU"/>
        </w:rPr>
        <w:t>интернет-портале</w:t>
      </w:r>
      <w:proofErr w:type="spellEnd"/>
      <w:r w:rsidRPr="00793B87">
        <w:rPr>
          <w:rFonts w:eastAsia="Times New Roman" w:cs="Times New Roman"/>
          <w:color w:val="4B4B4B"/>
          <w:szCs w:val="28"/>
          <w:lang w:eastAsia="ru-RU"/>
        </w:rPr>
        <w:t xml:space="preserve"> правовой информации и в «Собрании законодательства Российской Федерации», 01.07.2019, №26, ст. 3467.</w:t>
      </w:r>
      <w:proofErr w:type="gramEnd"/>
    </w:p>
    <w:p w:rsidR="00793B87" w:rsidRDefault="00793B87" w:rsidP="00793B87">
      <w:pPr>
        <w:spacing w:after="103" w:line="369" w:lineRule="atLeast"/>
        <w:jc w:val="both"/>
        <w:rPr>
          <w:rFonts w:eastAsia="Times New Roman" w:cs="Times New Roman"/>
          <w:color w:val="4B4B4B"/>
          <w:szCs w:val="28"/>
          <w:lang w:eastAsia="ru-RU"/>
        </w:rPr>
      </w:pPr>
    </w:p>
    <w:p w:rsidR="00793B87" w:rsidRPr="00793B87" w:rsidRDefault="00793B87" w:rsidP="00793B87">
      <w:pPr>
        <w:spacing w:after="103" w:line="369" w:lineRule="atLeast"/>
        <w:jc w:val="both"/>
        <w:rPr>
          <w:rFonts w:eastAsia="Times New Roman" w:cs="Times New Roman"/>
          <w:color w:val="4B4B4B"/>
          <w:szCs w:val="28"/>
          <w:lang w:eastAsia="ru-RU"/>
        </w:rPr>
      </w:pPr>
      <w:r>
        <w:rPr>
          <w:rFonts w:eastAsia="Times New Roman" w:cs="Times New Roman"/>
          <w:color w:val="4B4B4B"/>
          <w:szCs w:val="28"/>
          <w:lang w:eastAsia="ru-RU"/>
        </w:rPr>
        <w:t xml:space="preserve">Заместитель прокурора      </w:t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  <w:t xml:space="preserve"> Б.А. </w:t>
      </w:r>
      <w:proofErr w:type="spellStart"/>
      <w:r>
        <w:rPr>
          <w:rFonts w:eastAsia="Times New Roman" w:cs="Times New Roman"/>
          <w:color w:val="4B4B4B"/>
          <w:szCs w:val="28"/>
          <w:lang w:eastAsia="ru-RU"/>
        </w:rPr>
        <w:t>Гаджиэменов</w:t>
      </w:r>
      <w:proofErr w:type="spellEnd"/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793B87"/>
    <w:rsid w:val="003135B1"/>
    <w:rsid w:val="00793B87"/>
    <w:rsid w:val="009D066D"/>
    <w:rsid w:val="00D417FA"/>
    <w:rsid w:val="00E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793B8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8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93B87"/>
  </w:style>
  <w:style w:type="character" w:customStyle="1" w:styleId="views">
    <w:name w:val="views"/>
    <w:basedOn w:val="a0"/>
    <w:rsid w:val="00793B87"/>
  </w:style>
  <w:style w:type="character" w:styleId="a3">
    <w:name w:val="Hyperlink"/>
    <w:basedOn w:val="a0"/>
    <w:uiPriority w:val="99"/>
    <w:semiHidden/>
    <w:unhideWhenUsed/>
    <w:rsid w:val="00793B87"/>
    <w:rPr>
      <w:color w:val="0000FF"/>
      <w:u w:val="single"/>
    </w:rPr>
  </w:style>
  <w:style w:type="character" w:customStyle="1" w:styleId="theme">
    <w:name w:val="theme"/>
    <w:basedOn w:val="a0"/>
    <w:rsid w:val="00793B87"/>
  </w:style>
  <w:style w:type="paragraph" w:styleId="a4">
    <w:name w:val="Normal (Web)"/>
    <w:basedOn w:val="a"/>
    <w:uiPriority w:val="99"/>
    <w:semiHidden/>
    <w:unhideWhenUsed/>
    <w:rsid w:val="00793B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B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2020-01-06T15:37:00Z</dcterms:created>
  <dcterms:modified xsi:type="dcterms:W3CDTF">2020-01-06T15:38:00Z</dcterms:modified>
</cp:coreProperties>
</file>