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8C" w:rsidRDefault="0085698C" w:rsidP="008569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98C" w:rsidRPr="000E7B20" w:rsidRDefault="0085698C" w:rsidP="0085698C">
      <w:pPr>
        <w:pStyle w:val="a3"/>
        <w:ind w:left="567" w:hanging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120726" wp14:editId="06A8F8D3">
            <wp:extent cx="1036320" cy="998220"/>
            <wp:effectExtent l="0" t="0" r="0" b="0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8C" w:rsidRPr="000E7B20" w:rsidRDefault="0085698C" w:rsidP="0085698C">
      <w:pPr>
        <w:pStyle w:val="a3"/>
        <w:ind w:left="567" w:hanging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698C" w:rsidRPr="000E7B20" w:rsidRDefault="0085698C" w:rsidP="0085698C">
      <w:pPr>
        <w:pStyle w:val="a3"/>
        <w:ind w:left="567" w:hanging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20"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85698C" w:rsidRPr="000E7B20" w:rsidRDefault="0085698C" w:rsidP="0085698C">
      <w:pPr>
        <w:pStyle w:val="a3"/>
        <w:ind w:left="567" w:hanging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20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85698C" w:rsidRPr="000E7B20" w:rsidRDefault="0085698C" w:rsidP="0085698C">
      <w:pPr>
        <w:pStyle w:val="a3"/>
        <w:ind w:left="567" w:hanging="644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0E7B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85698C" w:rsidRPr="000E7B20" w:rsidRDefault="0085698C" w:rsidP="0085698C">
      <w:pPr>
        <w:pStyle w:val="a3"/>
        <w:ind w:left="567" w:hanging="64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85698C" w:rsidRPr="000E7B20" w:rsidRDefault="0085698C" w:rsidP="0085698C">
      <w:pPr>
        <w:pStyle w:val="a3"/>
        <w:ind w:left="567" w:hanging="64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 xml:space="preserve">    </w:t>
      </w:r>
      <w:r w:rsidRPr="000E7B20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85698C" w:rsidRPr="000E7B20" w:rsidRDefault="0085698C" w:rsidP="0085698C">
      <w:pPr>
        <w:pStyle w:val="a3"/>
        <w:ind w:left="567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85698C" w:rsidRPr="000E7B20" w:rsidRDefault="0085698C" w:rsidP="0085698C">
      <w:pPr>
        <w:pStyle w:val="a3"/>
        <w:ind w:left="567" w:hanging="64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85698C" w:rsidRPr="000E7B20" w:rsidRDefault="0085698C" w:rsidP="0085698C">
      <w:pPr>
        <w:pStyle w:val="a3"/>
        <w:ind w:left="567" w:hanging="64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 26</w:t>
      </w:r>
      <w:r w:rsidRPr="000E7B20">
        <w:rPr>
          <w:rFonts w:ascii="Times New Roman" w:eastAsia="Sylfaen" w:hAnsi="Times New Roman" w:cs="Times New Roman"/>
          <w:b/>
          <w:sz w:val="28"/>
          <w:szCs w:val="28"/>
        </w:rPr>
        <w:t xml:space="preserve">.10.2020 г.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r w:rsidRPr="000E7B20"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              №166</w:t>
      </w:r>
    </w:p>
    <w:p w:rsidR="0085698C" w:rsidRDefault="0085698C" w:rsidP="0085698C">
      <w:pPr>
        <w:pStyle w:val="a3"/>
        <w:ind w:left="-142" w:hanging="64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  с. </w:t>
      </w:r>
      <w:proofErr w:type="spellStart"/>
      <w:r>
        <w:rPr>
          <w:rFonts w:ascii="Times New Roman" w:eastAsia="Sylfaen" w:hAnsi="Times New Roman" w:cs="Times New Roman"/>
          <w:b/>
          <w:sz w:val="28"/>
          <w:szCs w:val="28"/>
        </w:rPr>
        <w:t>Кидеро</w:t>
      </w:r>
      <w:proofErr w:type="spellEnd"/>
    </w:p>
    <w:p w:rsidR="0085698C" w:rsidRDefault="0085698C" w:rsidP="00856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98C" w:rsidRDefault="0085698C" w:rsidP="00856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дополнительных мерах по предотвращению</w:t>
      </w:r>
    </w:p>
    <w:p w:rsidR="0085698C" w:rsidRDefault="0085698C" w:rsidP="00856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распространения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85698C" w:rsidRDefault="0085698C" w:rsidP="00856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«Цунтинский район»</w:t>
      </w:r>
    </w:p>
    <w:p w:rsidR="0085698C" w:rsidRDefault="0085698C" w:rsidP="00856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85698C" w:rsidRDefault="0085698C" w:rsidP="00856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98C" w:rsidRDefault="0085698C" w:rsidP="00856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района «Цунтинский район» Республики Дагестан и в соответствии с Указом Главы Республики Дагестан от 23 октября 2020 г. № 96 «О дополнительных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Республики Дагестан» администрация муниципального района «Цунтинский район» Республики Дагестан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5698C" w:rsidRDefault="0085698C" w:rsidP="00856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1.Обязать граждан до улучшения санитарно-эпидемиологической обстановки использовать средства индивидуальной защиты органов дыхания (защитные маски, респираторы и иные их заменяющие текстильные изделия, в том числе изготовленные самостоятельно) при пользовании общественным транспортом, в том числе легковым и грузовым такси, а также при посещении:</w:t>
      </w:r>
    </w:p>
    <w:p w:rsidR="0085698C" w:rsidRDefault="0085698C" w:rsidP="00856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аптек и аптечных пунктов, объектов розничной торговли и иных организаций, связанных с оказанием услуг населению;</w:t>
      </w:r>
    </w:p>
    <w:p w:rsidR="0085698C" w:rsidRDefault="0085698C" w:rsidP="00856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помещений органов государственной власти и органов местного самоуправления, государственных и муниципальных учреждений (предприятий);</w:t>
      </w:r>
    </w:p>
    <w:p w:rsidR="0085698C" w:rsidRDefault="0085698C" w:rsidP="00856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зданий, сооружений транспортной инфраструктуры (автовокзалы, железнодорожные вокзалы, аэропорты, остановки (павильоны) всех видов транспорта общего пользования);</w:t>
      </w:r>
    </w:p>
    <w:p w:rsidR="0085698C" w:rsidRDefault="0085698C" w:rsidP="00856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объектов религиозного назначения, иных общественных мест.</w:t>
      </w:r>
    </w:p>
    <w:p w:rsidR="0085698C" w:rsidRDefault="0085698C" w:rsidP="00856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гражданам в возрасте старше 65 лет, а также гражданам, страдающим хроническими заболеваниями бронхолегочной, сердечно-сосудистой и эндокринной систем, соблюдать режим самоизоляции до улучшения санитарно-эпидемиологической обстановки.</w:t>
      </w:r>
    </w:p>
    <w:p w:rsidR="0085698C" w:rsidRDefault="0085698C" w:rsidP="00856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3.Установить, что с учетом санитарно-эпидемиологической обстановки на территории Республики Дагестан и решений Федеральной службы по надзору в сфере защиты прав потребителей и благополучия человека Оперативный штаб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Республики Дагестан вправе принимать решения о поэтапном снятии и повторном введении ограничительных мер, установленных Указом Главы Республики Дагестан от 18 марта 2020 г. № 17 «О введении режима повышенной готовности».</w:t>
      </w:r>
    </w:p>
    <w:p w:rsidR="0085698C" w:rsidRDefault="0085698C" w:rsidP="0085698C">
      <w:pPr>
        <w:tabs>
          <w:tab w:val="left" w:pos="1123"/>
        </w:tabs>
        <w:spacing w:after="0" w:line="312" w:lineRule="exact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ab/>
        <w:t>4.Настоящее постановление   вступает в силу со дня подписания.</w:t>
      </w:r>
    </w:p>
    <w:p w:rsidR="0085698C" w:rsidRDefault="0085698C" w:rsidP="0085698C">
      <w:pPr>
        <w:tabs>
          <w:tab w:val="left" w:pos="1123"/>
        </w:tabs>
        <w:spacing w:after="0" w:line="312" w:lineRule="exact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85698C" w:rsidRDefault="0085698C" w:rsidP="0085698C">
      <w:pPr>
        <w:tabs>
          <w:tab w:val="left" w:pos="1123"/>
        </w:tabs>
        <w:spacing w:line="312" w:lineRule="exact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85698C" w:rsidRDefault="0085698C" w:rsidP="0085698C">
      <w:pPr>
        <w:tabs>
          <w:tab w:val="left" w:pos="1123"/>
        </w:tabs>
        <w:spacing w:line="312" w:lineRule="exact"/>
        <w:rPr>
          <w:rStyle w:val="2"/>
          <w:rFonts w:ascii="Times New Roman" w:hAnsi="Times New Roman" w:cs="Times New Roman"/>
          <w:b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sz w:val="28"/>
          <w:szCs w:val="28"/>
        </w:rPr>
        <w:tab/>
        <w:t xml:space="preserve">И. о. главы                                                                  М. У. Гаджиев  </w:t>
      </w:r>
    </w:p>
    <w:p w:rsidR="0085698C" w:rsidRDefault="0085698C" w:rsidP="0085698C">
      <w:pPr>
        <w:tabs>
          <w:tab w:val="left" w:pos="1123"/>
        </w:tabs>
        <w:spacing w:line="312" w:lineRule="exact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85698C" w:rsidRDefault="0085698C" w:rsidP="0085698C"/>
    <w:p w:rsidR="0085698C" w:rsidRPr="006B2448" w:rsidRDefault="0085698C" w:rsidP="0085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98C" w:rsidRDefault="0085698C" w:rsidP="008569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FDC" w:rsidRDefault="004C5FDC">
      <w:bookmarkStart w:id="0" w:name="_GoBack"/>
      <w:bookmarkEnd w:id="0"/>
    </w:p>
    <w:sectPr w:rsidR="004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F1"/>
    <w:rsid w:val="004C5FDC"/>
    <w:rsid w:val="005E12F1"/>
    <w:rsid w:val="008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87F4-19AC-499C-8562-D05A00C0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98C"/>
    <w:pPr>
      <w:spacing w:after="0" w:line="240" w:lineRule="auto"/>
    </w:pPr>
  </w:style>
  <w:style w:type="character" w:customStyle="1" w:styleId="2">
    <w:name w:val="Основной текст (2)"/>
    <w:basedOn w:val="a0"/>
    <w:rsid w:val="0085698C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2020-10-26T12:52:00Z</dcterms:created>
  <dcterms:modified xsi:type="dcterms:W3CDTF">2020-10-26T12:52:00Z</dcterms:modified>
</cp:coreProperties>
</file>