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C7" w:rsidRDefault="006954C7" w:rsidP="006954C7">
      <w:pPr>
        <w:pStyle w:val="a3"/>
        <w:shd w:val="clear" w:color="auto" w:fill="FFFFFF"/>
        <w:spacing w:before="0" w:beforeAutospacing="0" w:after="75" w:afterAutospacing="0"/>
        <w:ind w:firstLine="330"/>
        <w:jc w:val="both"/>
        <w:rPr>
          <w:rFonts w:ascii="Tahoma" w:hAnsi="Tahoma" w:cs="Tahoma"/>
          <w:color w:val="000000"/>
          <w:sz w:val="21"/>
          <w:szCs w:val="21"/>
        </w:rPr>
      </w:pPr>
      <w:bookmarkStart w:id="0" w:name="_GoBack"/>
      <w:r>
        <w:rPr>
          <w:rStyle w:val="a4"/>
          <w:rFonts w:ascii="Tahoma" w:hAnsi="Tahoma" w:cs="Tahoma"/>
          <w:color w:val="000000"/>
          <w:sz w:val="21"/>
          <w:szCs w:val="21"/>
        </w:rPr>
        <w:t>Уголовная ответственность за незаконную охоту</w:t>
      </w:r>
    </w:p>
    <w:bookmarkEnd w:id="0"/>
    <w:p w:rsidR="006954C7" w:rsidRDefault="006954C7" w:rsidP="006954C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В соответствии с Федеральным законом от 24.07.2009 № 209-ФЗ «Об охоте и о сохранении охотничьих ресурсов и о внесении изменений в отдельные законодательные акты Российской Федерации» под охотой понимается поиск, выслеживание, преследование охотничьих ресурсов, их добыча, первичная переработка и транспортировка.</w:t>
      </w:r>
    </w:p>
    <w:p w:rsidR="006954C7" w:rsidRDefault="006954C7" w:rsidP="006954C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Незаконной является охота с нарушением требований законодательства об охоте, в том числе охота без соответствующего разрешения на добычу охотничьих ресурсов, вне отведенных мест, вне сроков осуществления охоты и др.</w:t>
      </w:r>
    </w:p>
    <w:p w:rsidR="006954C7" w:rsidRDefault="006954C7" w:rsidP="006954C7">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Статьей 258 Уголовного кодекса Российской Федерации предусмотрена уголовная ответственность за незаконную охоту.</w:t>
      </w:r>
    </w:p>
    <w:p w:rsidR="006954C7" w:rsidRDefault="006954C7" w:rsidP="006954C7">
      <w:pPr>
        <w:pStyle w:val="a3"/>
        <w:shd w:val="clear" w:color="auto" w:fill="FFFFFF"/>
        <w:spacing w:before="0" w:beforeAutospacing="0" w:after="75" w:afterAutospacing="0"/>
        <w:ind w:firstLine="330"/>
        <w:jc w:val="both"/>
        <w:rPr>
          <w:rFonts w:ascii="Tahoma" w:hAnsi="Tahoma" w:cs="Tahoma"/>
          <w:color w:val="000000"/>
          <w:sz w:val="21"/>
          <w:szCs w:val="21"/>
        </w:rPr>
      </w:pPr>
      <w:proofErr w:type="gramStart"/>
      <w:r>
        <w:rPr>
          <w:rFonts w:ascii="Tahoma" w:hAnsi="Tahoma" w:cs="Tahoma"/>
          <w:color w:val="000000"/>
          <w:sz w:val="21"/>
          <w:szCs w:val="21"/>
        </w:rPr>
        <w:t>Так, в соответствии с частью 1 статьи 258 УК РФ незаконная охота, если это деяние совершено: а) с причинением крупного ущерба; б)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в отношении птиц и зверей, охота на которых полностью запрещена;</w:t>
      </w:r>
      <w:proofErr w:type="gramEnd"/>
      <w:r>
        <w:rPr>
          <w:rFonts w:ascii="Tahoma" w:hAnsi="Tahoma" w:cs="Tahoma"/>
          <w:color w:val="000000"/>
          <w:sz w:val="21"/>
          <w:szCs w:val="21"/>
        </w:rPr>
        <w:t xml:space="preserve"> </w:t>
      </w:r>
      <w:proofErr w:type="gramStart"/>
      <w:r>
        <w:rPr>
          <w:rFonts w:ascii="Tahoma" w:hAnsi="Tahoma" w:cs="Tahoma"/>
          <w:color w:val="000000"/>
          <w:sz w:val="21"/>
          <w:szCs w:val="21"/>
        </w:rPr>
        <w:t>г) на особо охраняемой природной территории либо в зоне экологического бедствия или в зоне чрезвычайной экологической ситуации,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w:t>
      </w:r>
      <w:proofErr w:type="gramEnd"/>
      <w:r>
        <w:rPr>
          <w:rFonts w:ascii="Tahoma" w:hAnsi="Tahoma" w:cs="Tahoma"/>
          <w:color w:val="000000"/>
          <w:sz w:val="21"/>
          <w:szCs w:val="21"/>
        </w:rPr>
        <w:t xml:space="preserve"> до шести месяцев.</w:t>
      </w:r>
    </w:p>
    <w:p w:rsidR="006954C7" w:rsidRDefault="006954C7" w:rsidP="006954C7">
      <w:pPr>
        <w:pStyle w:val="a3"/>
        <w:shd w:val="clear" w:color="auto" w:fill="FFFFFF"/>
        <w:spacing w:before="0" w:beforeAutospacing="0" w:after="75" w:afterAutospacing="0"/>
        <w:ind w:firstLine="330"/>
        <w:jc w:val="both"/>
        <w:rPr>
          <w:rFonts w:ascii="Tahoma" w:hAnsi="Tahoma" w:cs="Tahoma"/>
          <w:color w:val="000000"/>
          <w:sz w:val="21"/>
          <w:szCs w:val="21"/>
        </w:rPr>
      </w:pPr>
      <w:proofErr w:type="gramStart"/>
      <w:r>
        <w:rPr>
          <w:rFonts w:ascii="Tahoma" w:hAnsi="Tahoma" w:cs="Tahoma"/>
          <w:color w:val="000000"/>
          <w:sz w:val="21"/>
          <w:szCs w:val="21"/>
        </w:rPr>
        <w:t>В соответствии с частью 2 статьи 258 УК РФ то же деяние, совершенное лицом с использованием своего служебного положения либо группой лиц по предварительному сговору или организованной группой,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w:t>
      </w:r>
      <w:proofErr w:type="gramEnd"/>
      <w:r>
        <w:rPr>
          <w:rFonts w:ascii="Tahoma" w:hAnsi="Tahoma" w:cs="Tahoma"/>
          <w:color w:val="000000"/>
          <w:sz w:val="21"/>
          <w:szCs w:val="21"/>
        </w:rPr>
        <w:t xml:space="preserve">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C5340" w:rsidRDefault="001C5340"/>
    <w:p w:rsidR="006954C7" w:rsidRDefault="006954C7"/>
    <w:p w:rsidR="006954C7" w:rsidRDefault="006954C7"/>
    <w:p w:rsidR="006954C7" w:rsidRDefault="006954C7">
      <w:r>
        <w:t>Прокурор района Исмаилов Р.И.</w:t>
      </w:r>
    </w:p>
    <w:sectPr w:rsidR="00695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AD"/>
    <w:rsid w:val="001C5340"/>
    <w:rsid w:val="006954C7"/>
    <w:rsid w:val="00D73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5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54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5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5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3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Компухтер Ами</dc:creator>
  <cp:keywords/>
  <dc:description/>
  <cp:lastModifiedBy>Компухтер Ами</cp:lastModifiedBy>
  <cp:revision>3</cp:revision>
  <dcterms:created xsi:type="dcterms:W3CDTF">2019-01-10T07:15:00Z</dcterms:created>
  <dcterms:modified xsi:type="dcterms:W3CDTF">2019-01-10T07:15:00Z</dcterms:modified>
</cp:coreProperties>
</file>