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06" w:rsidRDefault="00613C06" w:rsidP="00613C06">
      <w:pPr>
        <w:spacing w:line="276" w:lineRule="auto"/>
        <w:jc w:val="center"/>
        <w:rPr>
          <w:noProof/>
          <w:sz w:val="24"/>
          <w:szCs w:val="24"/>
        </w:rPr>
      </w:pPr>
    </w:p>
    <w:p w:rsidR="00613C06" w:rsidRDefault="00613C06" w:rsidP="00613C06">
      <w:pPr>
        <w:spacing w:line="276" w:lineRule="auto"/>
        <w:jc w:val="center"/>
        <w:rPr>
          <w:b/>
          <w:noProof/>
          <w:sz w:val="22"/>
          <w:szCs w:val="24"/>
        </w:rPr>
      </w:pPr>
      <w:r>
        <w:rPr>
          <w:b/>
          <w:noProof/>
          <w:sz w:val="22"/>
          <w:szCs w:val="24"/>
        </w:rPr>
        <w:drawing>
          <wp:inline distT="0" distB="0" distL="0" distR="0">
            <wp:extent cx="586740" cy="571500"/>
            <wp:effectExtent l="0" t="0" r="3810" b="0"/>
            <wp:docPr id="1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C06" w:rsidRDefault="00613C06" w:rsidP="00613C06">
      <w:pPr>
        <w:spacing w:line="276" w:lineRule="auto"/>
        <w:jc w:val="center"/>
        <w:rPr>
          <w:b/>
          <w:sz w:val="22"/>
          <w:szCs w:val="24"/>
        </w:rPr>
      </w:pPr>
    </w:p>
    <w:p w:rsidR="00613C06" w:rsidRDefault="00613C06" w:rsidP="00613C06">
      <w:pPr>
        <w:spacing w:line="276" w:lineRule="auto"/>
        <w:jc w:val="center"/>
        <w:rPr>
          <w:b/>
          <w:iCs/>
          <w:color w:val="000000"/>
          <w:spacing w:val="-4"/>
          <w:szCs w:val="24"/>
        </w:rPr>
      </w:pPr>
      <w:r>
        <w:rPr>
          <w:b/>
          <w:szCs w:val="24"/>
        </w:rPr>
        <w:t>РЕСПУБЛИКА ДАГЕСТАН</w:t>
      </w:r>
    </w:p>
    <w:p w:rsidR="00613C06" w:rsidRDefault="00613C06" w:rsidP="00613C06">
      <w:pPr>
        <w:widowControl/>
        <w:autoSpaceDE/>
        <w:adjustRightInd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МУНИЦИПАЛЬНОЕ ОБРАЗОВАНИЕ «ЦУНТИНСКИЙ РАЙОН» </w:t>
      </w:r>
    </w:p>
    <w:p w:rsidR="00613C06" w:rsidRDefault="00613C06" w:rsidP="00613C06">
      <w:pPr>
        <w:widowControl/>
        <w:autoSpaceDE/>
        <w:adjustRightInd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АДМИНИСТРАЦИЯ СЕЛЬСКОГО ПОСЕЛЕНИЯ «СЕЛЬСОВЕТ КИМЯТЛИНСКИЙ» </w:t>
      </w:r>
    </w:p>
    <w:p w:rsidR="00613C06" w:rsidRDefault="00613C06" w:rsidP="00613C06">
      <w:pPr>
        <w:shd w:val="clear" w:color="auto" w:fill="FFFFFF"/>
        <w:spacing w:before="120" w:after="120" w:line="226" w:lineRule="exact"/>
        <w:rPr>
          <w:b/>
          <w:bCs/>
          <w:color w:val="000000"/>
          <w:spacing w:val="-2"/>
          <w:sz w:val="22"/>
          <w:szCs w:val="24"/>
        </w:rPr>
      </w:pPr>
      <w:r>
        <w:rPr>
          <w:b/>
          <w:szCs w:val="24"/>
          <w:u w:val="single"/>
        </w:rPr>
        <w:t xml:space="preserve"> _инд.368417_Цунтинский_район_с._Ретлоб_____                 </w:t>
      </w:r>
      <w:r w:rsidR="005E7EF2" w:rsidRPr="005E7EF2">
        <w:rPr>
          <w:b/>
          <w:szCs w:val="24"/>
          <w:u w:val="single"/>
        </w:rPr>
        <w:t xml:space="preserve">          </w:t>
      </w:r>
      <w:r>
        <w:rPr>
          <w:b/>
          <w:szCs w:val="24"/>
          <w:u w:val="single"/>
        </w:rPr>
        <w:t xml:space="preserve"> __</w:t>
      </w:r>
      <w:r w:rsidR="005E7EF2">
        <w:rPr>
          <w:b/>
          <w:szCs w:val="24"/>
          <w:u w:val="single"/>
          <w:lang w:val="en-US"/>
        </w:rPr>
        <w:t>asp</w:t>
      </w:r>
      <w:r w:rsidR="005E7EF2">
        <w:rPr>
          <w:b/>
          <w:szCs w:val="24"/>
          <w:u w:val="single"/>
        </w:rPr>
        <w:t>.</w:t>
      </w:r>
      <w:proofErr w:type="spellStart"/>
      <w:r w:rsidR="005E7EF2">
        <w:rPr>
          <w:b/>
          <w:szCs w:val="24"/>
          <w:u w:val="single"/>
          <w:lang w:val="en-US"/>
        </w:rPr>
        <w:t>kim</w:t>
      </w:r>
      <w:bookmarkStart w:id="0" w:name="_GoBack"/>
      <w:bookmarkEnd w:id="0"/>
      <w:proofErr w:type="spellEnd"/>
      <w:r w:rsidR="005E7EF2">
        <w:rPr>
          <w:b/>
          <w:szCs w:val="24"/>
          <w:u w:val="single"/>
        </w:rPr>
        <w:t>@</w:t>
      </w:r>
      <w:proofErr w:type="spellStart"/>
      <w:r w:rsidR="005E7EF2">
        <w:rPr>
          <w:b/>
          <w:szCs w:val="24"/>
          <w:u w:val="single"/>
        </w:rPr>
        <w:t>mail</w:t>
      </w:r>
      <w:proofErr w:type="spellEnd"/>
      <w:r w:rsidR="005E7EF2">
        <w:rPr>
          <w:b/>
          <w:szCs w:val="24"/>
          <w:u w:val="single"/>
        </w:rPr>
        <w:t>.</w:t>
      </w:r>
      <w:proofErr w:type="spellStart"/>
      <w:r w:rsidR="005E7EF2">
        <w:rPr>
          <w:b/>
          <w:szCs w:val="24"/>
          <w:u w:val="single"/>
          <w:lang w:val="en-US"/>
        </w:rPr>
        <w:t>ru</w:t>
      </w:r>
      <w:proofErr w:type="spellEnd"/>
      <w:r w:rsidR="005E7EF2">
        <w:rPr>
          <w:b/>
          <w:szCs w:val="24"/>
          <w:u w:val="single"/>
        </w:rPr>
        <w:t>__</w:t>
      </w:r>
      <w:r>
        <w:rPr>
          <w:b/>
          <w:szCs w:val="24"/>
          <w:u w:val="single"/>
        </w:rPr>
        <w:t>т</w:t>
      </w:r>
      <w:r w:rsidR="005E7EF2">
        <w:rPr>
          <w:b/>
          <w:szCs w:val="24"/>
          <w:u w:val="single"/>
        </w:rPr>
        <w:t>ел</w:t>
      </w:r>
      <w:r>
        <w:rPr>
          <w:b/>
          <w:szCs w:val="24"/>
          <w:u w:val="single"/>
        </w:rPr>
        <w:t>.</w:t>
      </w:r>
      <w:r w:rsidR="005E7EF2">
        <w:rPr>
          <w:b/>
          <w:szCs w:val="24"/>
          <w:u w:val="single"/>
        </w:rPr>
        <w:t xml:space="preserve">  7(8722)</w:t>
      </w:r>
      <w:r>
        <w:rPr>
          <w:b/>
          <w:szCs w:val="24"/>
          <w:u w:val="single"/>
        </w:rPr>
        <w:t xml:space="preserve"> 55-28-40</w:t>
      </w:r>
      <w:r>
        <w:rPr>
          <w:b/>
          <w:sz w:val="22"/>
          <w:szCs w:val="24"/>
          <w:u w:val="single"/>
        </w:rPr>
        <w:t>_</w:t>
      </w:r>
    </w:p>
    <w:p w:rsidR="00613C06" w:rsidRDefault="00613C06" w:rsidP="00613C06">
      <w:pPr>
        <w:shd w:val="clear" w:color="auto" w:fill="FFFFFF"/>
        <w:spacing w:line="360" w:lineRule="auto"/>
        <w:ind w:left="57" w:firstLine="544"/>
        <w:jc w:val="both"/>
        <w:rPr>
          <w:b/>
          <w:color w:val="000000"/>
          <w:spacing w:val="-2"/>
          <w:sz w:val="24"/>
          <w:szCs w:val="24"/>
        </w:rPr>
      </w:pPr>
      <w:proofErr w:type="gramStart"/>
      <w:r>
        <w:rPr>
          <w:b/>
          <w:color w:val="000000"/>
          <w:spacing w:val="-2"/>
          <w:sz w:val="24"/>
          <w:szCs w:val="24"/>
        </w:rPr>
        <w:t>От  28</w:t>
      </w:r>
      <w:proofErr w:type="gramEnd"/>
      <w:r>
        <w:rPr>
          <w:b/>
          <w:color w:val="000000"/>
          <w:spacing w:val="-2"/>
          <w:sz w:val="24"/>
          <w:szCs w:val="24"/>
        </w:rPr>
        <w:t xml:space="preserve">.12.2020г.    </w:t>
      </w:r>
      <w:r>
        <w:rPr>
          <w:b/>
          <w:color w:val="000000"/>
          <w:spacing w:val="-2"/>
          <w:sz w:val="24"/>
          <w:szCs w:val="24"/>
        </w:rPr>
        <w:tab/>
      </w:r>
      <w:r>
        <w:rPr>
          <w:b/>
          <w:color w:val="000000"/>
          <w:spacing w:val="-2"/>
          <w:sz w:val="24"/>
          <w:szCs w:val="24"/>
        </w:rPr>
        <w:tab/>
      </w:r>
      <w:r>
        <w:rPr>
          <w:b/>
          <w:color w:val="000000"/>
          <w:spacing w:val="-2"/>
          <w:sz w:val="24"/>
          <w:szCs w:val="24"/>
        </w:rPr>
        <w:tab/>
      </w:r>
      <w:r>
        <w:rPr>
          <w:b/>
          <w:color w:val="000000"/>
          <w:spacing w:val="-2"/>
          <w:sz w:val="24"/>
          <w:szCs w:val="24"/>
        </w:rPr>
        <w:tab/>
      </w:r>
      <w:r>
        <w:rPr>
          <w:b/>
          <w:color w:val="000000"/>
          <w:spacing w:val="-2"/>
          <w:sz w:val="24"/>
          <w:szCs w:val="24"/>
        </w:rPr>
        <w:tab/>
      </w:r>
      <w:r>
        <w:rPr>
          <w:b/>
          <w:color w:val="000000"/>
          <w:spacing w:val="-2"/>
          <w:sz w:val="24"/>
          <w:szCs w:val="24"/>
        </w:rPr>
        <w:tab/>
      </w:r>
      <w:r>
        <w:rPr>
          <w:b/>
          <w:color w:val="000000"/>
          <w:spacing w:val="-2"/>
          <w:sz w:val="24"/>
          <w:szCs w:val="24"/>
        </w:rPr>
        <w:tab/>
      </w:r>
      <w:r>
        <w:rPr>
          <w:b/>
          <w:color w:val="000000"/>
          <w:spacing w:val="-2"/>
          <w:sz w:val="24"/>
          <w:szCs w:val="24"/>
        </w:rPr>
        <w:tab/>
      </w:r>
      <w:r>
        <w:rPr>
          <w:b/>
          <w:color w:val="000000"/>
          <w:spacing w:val="-2"/>
          <w:sz w:val="24"/>
          <w:szCs w:val="24"/>
        </w:rPr>
        <w:tab/>
      </w:r>
      <w:r>
        <w:rPr>
          <w:b/>
          <w:color w:val="000000"/>
          <w:spacing w:val="-2"/>
          <w:sz w:val="24"/>
          <w:szCs w:val="24"/>
        </w:rPr>
        <w:tab/>
      </w:r>
      <w:r>
        <w:rPr>
          <w:b/>
          <w:color w:val="000000"/>
          <w:spacing w:val="-2"/>
          <w:sz w:val="24"/>
          <w:szCs w:val="24"/>
        </w:rPr>
        <w:tab/>
      </w:r>
    </w:p>
    <w:p w:rsidR="00613C06" w:rsidRDefault="00613C06" w:rsidP="00613C06">
      <w:pPr>
        <w:shd w:val="clear" w:color="auto" w:fill="FFFFFF"/>
        <w:spacing w:line="360" w:lineRule="auto"/>
        <w:ind w:left="57" w:firstLine="544"/>
        <w:jc w:val="center"/>
        <w:rPr>
          <w:b/>
          <w:color w:val="000000"/>
          <w:spacing w:val="-2"/>
          <w:sz w:val="24"/>
          <w:szCs w:val="24"/>
        </w:rPr>
      </w:pPr>
    </w:p>
    <w:p w:rsidR="00613C06" w:rsidRDefault="00613C06" w:rsidP="00613C06">
      <w:pPr>
        <w:shd w:val="clear" w:color="auto" w:fill="FFFFFF"/>
        <w:spacing w:line="360" w:lineRule="auto"/>
        <w:ind w:left="57" w:firstLine="544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РЕШЕНИЕ № 3</w:t>
      </w:r>
    </w:p>
    <w:p w:rsidR="00613C06" w:rsidRDefault="00613C06" w:rsidP="00613C06">
      <w:pPr>
        <w:shd w:val="clear" w:color="auto" w:fill="FFFFFF"/>
        <w:spacing w:line="360" w:lineRule="auto"/>
        <w:ind w:left="57" w:firstLine="544"/>
        <w:jc w:val="both"/>
        <w:rPr>
          <w:color w:val="000000"/>
          <w:spacing w:val="-2"/>
          <w:sz w:val="24"/>
          <w:szCs w:val="24"/>
        </w:rPr>
      </w:pPr>
    </w:p>
    <w:p w:rsidR="00613C06" w:rsidRDefault="00613C06" w:rsidP="00613C06">
      <w:pPr>
        <w:shd w:val="clear" w:color="auto" w:fill="FFFFFF"/>
        <w:ind w:firstLine="544"/>
        <w:jc w:val="right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О закреплении в 2021 году и на плановый период 2022-2023годы</w:t>
      </w:r>
    </w:p>
    <w:p w:rsidR="00613C06" w:rsidRDefault="00613C06" w:rsidP="00613C06">
      <w:pPr>
        <w:shd w:val="clear" w:color="auto" w:fill="FFFFFF"/>
        <w:ind w:firstLine="544"/>
        <w:jc w:val="right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Полномочий администратора доходов бюджета Муниципального</w:t>
      </w:r>
    </w:p>
    <w:p w:rsidR="00613C06" w:rsidRDefault="00613C06" w:rsidP="00613C06">
      <w:pPr>
        <w:shd w:val="clear" w:color="auto" w:fill="FFFFFF"/>
        <w:spacing w:line="360" w:lineRule="auto"/>
        <w:ind w:firstLine="544"/>
        <w:jc w:val="right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Образования «сельсовет Кимятлинский» </w:t>
      </w:r>
      <w:proofErr w:type="gramStart"/>
      <w:r>
        <w:rPr>
          <w:b/>
          <w:color w:val="000000"/>
          <w:spacing w:val="-2"/>
          <w:sz w:val="24"/>
          <w:szCs w:val="24"/>
        </w:rPr>
        <w:t>Цунтинского  района</w:t>
      </w:r>
      <w:proofErr w:type="gramEnd"/>
      <w:r>
        <w:rPr>
          <w:b/>
          <w:color w:val="000000"/>
          <w:spacing w:val="-2"/>
          <w:sz w:val="24"/>
          <w:szCs w:val="24"/>
        </w:rPr>
        <w:t xml:space="preserve">. </w:t>
      </w:r>
    </w:p>
    <w:p w:rsidR="00613C06" w:rsidRDefault="00613C06" w:rsidP="00613C06">
      <w:pPr>
        <w:shd w:val="clear" w:color="auto" w:fill="FFFFFF"/>
        <w:spacing w:before="403"/>
        <w:ind w:left="58" w:firstLine="547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 соответствии со ст. 160.1 Бюджетного кодекса Российской Федерации, решения о бюджете МО «сельсовет Кимятлинский» Цунтинского района РД на 2021 год и на плановый период 2022-2023 годы и в целях соблюдения </w:t>
      </w:r>
      <w:r>
        <w:rPr>
          <w:color w:val="000000"/>
          <w:spacing w:val="-6"/>
          <w:sz w:val="24"/>
          <w:szCs w:val="24"/>
        </w:rPr>
        <w:t xml:space="preserve">требований Приказа Федерального казначейства от 07.10.2008 № 7Н и обеспечения поступления платежей в </w:t>
      </w:r>
      <w:r>
        <w:rPr>
          <w:color w:val="000000"/>
          <w:spacing w:val="-8"/>
          <w:sz w:val="24"/>
          <w:szCs w:val="24"/>
        </w:rPr>
        <w:t xml:space="preserve">доход бюджета </w:t>
      </w:r>
      <w:r>
        <w:rPr>
          <w:color w:val="000000"/>
          <w:spacing w:val="-2"/>
          <w:sz w:val="24"/>
          <w:szCs w:val="24"/>
        </w:rPr>
        <w:t>МО «сельсовет Кимятлинский» Цунтинского района Республика Дагестан.</w:t>
      </w:r>
    </w:p>
    <w:p w:rsidR="00613C06" w:rsidRDefault="00613C06" w:rsidP="00613C06">
      <w:pPr>
        <w:shd w:val="clear" w:color="auto" w:fill="FFFFFF"/>
        <w:spacing w:line="360" w:lineRule="auto"/>
        <w:ind w:left="4309"/>
        <w:jc w:val="both"/>
        <w:rPr>
          <w:b/>
          <w:color w:val="000000"/>
          <w:spacing w:val="-10"/>
          <w:sz w:val="24"/>
          <w:szCs w:val="24"/>
        </w:rPr>
      </w:pPr>
    </w:p>
    <w:p w:rsidR="00613C06" w:rsidRDefault="00613C06" w:rsidP="00613C06">
      <w:pPr>
        <w:shd w:val="clear" w:color="auto" w:fill="FFFFFF"/>
        <w:spacing w:line="360" w:lineRule="auto"/>
        <w:ind w:left="4309"/>
        <w:jc w:val="both"/>
        <w:rPr>
          <w:b/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t>ПРИКАЗЫВАЮ:</w:t>
      </w:r>
    </w:p>
    <w:p w:rsidR="00613C06" w:rsidRDefault="00613C06" w:rsidP="00613C06">
      <w:pPr>
        <w:numPr>
          <w:ilvl w:val="0"/>
          <w:numId w:val="1"/>
        </w:numPr>
        <w:shd w:val="clear" w:color="auto" w:fill="FFFFFF"/>
        <w:tabs>
          <w:tab w:val="num" w:pos="0"/>
        </w:tabs>
        <w:spacing w:line="360" w:lineRule="auto"/>
        <w:ind w:left="0" w:firstLine="60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Закрепить на 2021 год полномочия администратора доходов бюджета Муниципального образования «</w:t>
      </w:r>
      <w:r>
        <w:rPr>
          <w:color w:val="000000"/>
          <w:spacing w:val="-2"/>
          <w:sz w:val="24"/>
          <w:szCs w:val="24"/>
        </w:rPr>
        <w:t xml:space="preserve">сельсовет Кимятлинский» Цунтинского района Республика Дагестан </w:t>
      </w:r>
      <w:r>
        <w:rPr>
          <w:color w:val="000000"/>
          <w:spacing w:val="-1"/>
          <w:sz w:val="24"/>
          <w:szCs w:val="24"/>
        </w:rPr>
        <w:t xml:space="preserve">по главе «001» </w:t>
      </w:r>
      <w:r>
        <w:rPr>
          <w:color w:val="000000"/>
          <w:spacing w:val="-2"/>
          <w:sz w:val="24"/>
          <w:szCs w:val="24"/>
        </w:rPr>
        <w:t>МО «сельсовет Кимятлинский» Цунтинского района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с возложением следующих функций:</w:t>
      </w:r>
    </w:p>
    <w:p w:rsidR="00613C06" w:rsidRDefault="00613C06" w:rsidP="00613C06">
      <w:pPr>
        <w:pStyle w:val="ConsPlusNormal"/>
        <w:widowControl/>
        <w:ind w:left="607"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613C06" w:rsidRDefault="00613C06" w:rsidP="00613C0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взыскание задолженности по платежам в бюджет, пеней и штрафов;</w:t>
      </w:r>
    </w:p>
    <w:p w:rsidR="00613C06" w:rsidRDefault="00613C06" w:rsidP="00613C0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613C06" w:rsidRDefault="00613C06" w:rsidP="00613C0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613C06" w:rsidRDefault="00613C06" w:rsidP="00613C0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 порядке, установленных главным администратором доходов бюджета,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613C06" w:rsidRDefault="00613C06" w:rsidP="00613C0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3C06" w:rsidRDefault="00613C06" w:rsidP="00613C0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613C06" w:rsidRDefault="00613C06" w:rsidP="00613C06">
      <w:pPr>
        <w:shd w:val="clear" w:color="auto" w:fill="FFFFFF"/>
        <w:tabs>
          <w:tab w:val="left" w:pos="936"/>
        </w:tabs>
        <w:spacing w:line="360" w:lineRule="auto"/>
        <w:jc w:val="both"/>
        <w:rPr>
          <w:color w:val="000000"/>
          <w:spacing w:val="-21"/>
          <w:sz w:val="24"/>
          <w:szCs w:val="24"/>
        </w:rPr>
      </w:pPr>
    </w:p>
    <w:p w:rsidR="00613C06" w:rsidRDefault="00613C06" w:rsidP="00613C06">
      <w:pPr>
        <w:shd w:val="clear" w:color="auto" w:fill="FFFFFF"/>
        <w:tabs>
          <w:tab w:val="left" w:pos="936"/>
        </w:tabs>
        <w:ind w:firstLine="533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21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Установить,   что   в   соответствии   с   решением   муниципального   Собрания   </w:t>
      </w:r>
      <w:r>
        <w:rPr>
          <w:color w:val="000000"/>
          <w:spacing w:val="-2"/>
          <w:sz w:val="24"/>
          <w:szCs w:val="24"/>
        </w:rPr>
        <w:t xml:space="preserve">МО «сельсовет Кимятлинский» Цунтинского района </w:t>
      </w:r>
      <w:r>
        <w:rPr>
          <w:b/>
          <w:color w:val="000000"/>
          <w:spacing w:val="-5"/>
          <w:sz w:val="24"/>
          <w:szCs w:val="24"/>
        </w:rPr>
        <w:t>от 28.12.2020 г. №3</w:t>
      </w:r>
      <w:r>
        <w:rPr>
          <w:color w:val="000000"/>
          <w:spacing w:val="-5"/>
          <w:sz w:val="24"/>
          <w:szCs w:val="24"/>
        </w:rPr>
        <w:t xml:space="preserve"> «Об утверждении </w:t>
      </w:r>
      <w:r>
        <w:rPr>
          <w:color w:val="000000"/>
          <w:spacing w:val="-6"/>
          <w:sz w:val="24"/>
          <w:szCs w:val="24"/>
        </w:rPr>
        <w:t xml:space="preserve">бюджета </w:t>
      </w:r>
      <w:r>
        <w:rPr>
          <w:color w:val="000000"/>
          <w:spacing w:val="-2"/>
          <w:sz w:val="24"/>
          <w:szCs w:val="24"/>
        </w:rPr>
        <w:t xml:space="preserve">МО сельсовет Кимятлинский Цунтинского района </w:t>
      </w:r>
      <w:r>
        <w:rPr>
          <w:color w:val="000000"/>
          <w:spacing w:val="-6"/>
          <w:sz w:val="24"/>
          <w:szCs w:val="24"/>
        </w:rPr>
        <w:t xml:space="preserve">на 2020 год и </w:t>
      </w:r>
      <w:r>
        <w:rPr>
          <w:color w:val="000000"/>
          <w:spacing w:val="-5"/>
          <w:sz w:val="24"/>
          <w:szCs w:val="24"/>
        </w:rPr>
        <w:t xml:space="preserve">плановый период 2022-2023г.», </w:t>
      </w:r>
      <w:r>
        <w:rPr>
          <w:color w:val="000000"/>
          <w:spacing w:val="-2"/>
          <w:sz w:val="24"/>
          <w:szCs w:val="24"/>
        </w:rPr>
        <w:t xml:space="preserve">Администрация сельского поселения  «сельсовет Кимятлинский» </w:t>
      </w:r>
      <w:r>
        <w:rPr>
          <w:color w:val="000000"/>
          <w:spacing w:val="-6"/>
          <w:sz w:val="24"/>
          <w:szCs w:val="24"/>
        </w:rPr>
        <w:t xml:space="preserve">администрирует доходы бюджета муниципального образования </w:t>
      </w:r>
      <w:r>
        <w:rPr>
          <w:color w:val="000000"/>
          <w:spacing w:val="-2"/>
          <w:sz w:val="24"/>
          <w:szCs w:val="24"/>
        </w:rPr>
        <w:t xml:space="preserve"> «сельсовет Кимятлинский»  Цунтинского района </w:t>
      </w:r>
      <w:r>
        <w:rPr>
          <w:color w:val="000000"/>
          <w:spacing w:val="-6"/>
          <w:sz w:val="24"/>
          <w:szCs w:val="24"/>
        </w:rPr>
        <w:t xml:space="preserve">по  следующим   кодам   бюджетной   классификации   Российской </w:t>
      </w:r>
      <w:r>
        <w:rPr>
          <w:color w:val="000000"/>
          <w:spacing w:val="-10"/>
          <w:sz w:val="24"/>
          <w:szCs w:val="24"/>
        </w:rPr>
        <w:t>Федерации:</w:t>
      </w:r>
    </w:p>
    <w:tbl>
      <w:tblPr>
        <w:tblpPr w:leftFromText="180" w:rightFromText="180" w:bottomFromText="160" w:vertAnchor="text" w:horzAnchor="margin" w:tblpY="321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52"/>
        <w:gridCol w:w="3024"/>
        <w:gridCol w:w="5696"/>
      </w:tblGrid>
      <w:tr w:rsidR="00613C06" w:rsidTr="00613C06">
        <w:trPr>
          <w:trHeight w:hRule="exact" w:val="129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ind w:left="178" w:right="173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Код главы </w:t>
            </w: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ведомства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КБК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ind w:left="2064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w w:val="86"/>
                <w:sz w:val="24"/>
                <w:szCs w:val="24"/>
                <w:lang w:val="en-US" w:eastAsia="en-US"/>
              </w:rPr>
              <w:t>Ha</w:t>
            </w:r>
            <w:r>
              <w:rPr>
                <w:color w:val="000000"/>
                <w:spacing w:val="-2"/>
                <w:w w:val="86"/>
                <w:sz w:val="24"/>
                <w:szCs w:val="24"/>
                <w:lang w:eastAsia="en-US"/>
              </w:rPr>
              <w:t>именование КБК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13C06" w:rsidTr="00613C06">
        <w:trPr>
          <w:trHeight w:hRule="exact" w:val="768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C06" w:rsidRDefault="00613C06">
            <w:pPr>
              <w:shd w:val="clear" w:color="auto" w:fill="FFFFFF"/>
              <w:spacing w:line="256" w:lineRule="auto"/>
              <w:ind w:left="2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</w:t>
            </w:r>
          </w:p>
          <w:p w:rsidR="00613C06" w:rsidRDefault="00613C06">
            <w:pPr>
              <w:shd w:val="clear" w:color="auto" w:fill="FFFFFF"/>
              <w:spacing w:line="256" w:lineRule="auto"/>
              <w:ind w:left="25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118 05000 10 0000 000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ind w:right="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бюджетов поселений от возврата остатков субсидий и субвенций прошлых лет </w:t>
            </w:r>
          </w:p>
        </w:tc>
      </w:tr>
      <w:tr w:rsidR="00613C06" w:rsidTr="00613C06">
        <w:trPr>
          <w:trHeight w:hRule="exact" w:val="708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ind w:left="2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2 02  15001 10 0000 150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ind w:right="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Дотаций бюджетам поселении на выравнивание бюджетной обеспеченности</w:t>
            </w:r>
          </w:p>
        </w:tc>
      </w:tr>
      <w:tr w:rsidR="00613C06" w:rsidTr="00613C06">
        <w:trPr>
          <w:trHeight w:hRule="exact" w:val="71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001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ind w:left="3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2 02 02999 10 0000 150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ind w:right="77" w:hanging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субсидии бюджетам сельских поселении</w:t>
            </w:r>
          </w:p>
        </w:tc>
      </w:tr>
      <w:tr w:rsidR="00613C06" w:rsidTr="00613C06">
        <w:trPr>
          <w:trHeight w:hRule="exact" w:val="984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001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ind w:left="3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2 02 3511810 0000 150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ind w:right="77" w:hanging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Субвенции бюджета поселений на осуществление первичного воинского учета на территориях где отсутствует  военные комиссариаты</w:t>
            </w:r>
          </w:p>
        </w:tc>
      </w:tr>
      <w:tr w:rsidR="00613C06" w:rsidTr="00613C06">
        <w:trPr>
          <w:trHeight w:hRule="exact" w:val="71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001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ind w:left="3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2 02 04999 10 0000 150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ind w:right="82" w:hanging="1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межбюджетные трансферты передаваемые бюджетам поселении </w:t>
            </w:r>
          </w:p>
        </w:tc>
      </w:tr>
      <w:tr w:rsidR="00613C06" w:rsidTr="00613C06">
        <w:trPr>
          <w:trHeight w:hRule="exact" w:val="1216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001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ind w:left="3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21960010 10 0000150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ind w:right="77" w:hanging="1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Возврат прочих остатков субсидии ,субвенции и иных межбюджетных трансфертов .имеющих целевое назначение прошлых лет из бюджетов сельских поселений.</w:t>
            </w:r>
          </w:p>
        </w:tc>
      </w:tr>
      <w:tr w:rsidR="00613C06" w:rsidTr="00613C06">
        <w:trPr>
          <w:trHeight w:hRule="exact" w:val="70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001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ind w:left="3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1170105010 0000   180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ind w:right="77" w:hanging="1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Невыясненные поступления зачисляемые в бюджеты поселений </w:t>
            </w:r>
          </w:p>
        </w:tc>
      </w:tr>
      <w:tr w:rsidR="00613C06" w:rsidTr="00613C06">
        <w:trPr>
          <w:trHeight w:hRule="exact" w:val="70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001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ind w:left="35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2020399910 0000   150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C06" w:rsidRDefault="00613C06">
            <w:pPr>
              <w:shd w:val="clear" w:color="auto" w:fill="FFFFFF"/>
              <w:spacing w:line="256" w:lineRule="auto"/>
              <w:ind w:right="72" w:hanging="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субвенции бюджетам сельских поселений</w:t>
            </w:r>
          </w:p>
        </w:tc>
      </w:tr>
    </w:tbl>
    <w:p w:rsidR="00613C06" w:rsidRDefault="00613C06" w:rsidP="00613C06">
      <w:pPr>
        <w:spacing w:after="192"/>
        <w:rPr>
          <w:sz w:val="24"/>
          <w:szCs w:val="24"/>
        </w:rPr>
      </w:pPr>
    </w:p>
    <w:p w:rsidR="00613C06" w:rsidRDefault="00613C06" w:rsidP="00613C06">
      <w:pPr>
        <w:spacing w:after="100" w:afterAutospacing="1"/>
        <w:ind w:left="58"/>
        <w:rPr>
          <w:b/>
          <w:sz w:val="24"/>
          <w:szCs w:val="24"/>
        </w:rPr>
      </w:pPr>
    </w:p>
    <w:p w:rsidR="00613C06" w:rsidRDefault="00613C06" w:rsidP="00613C06">
      <w:pPr>
        <w:spacing w:after="100" w:afterAutospacing="1"/>
        <w:ind w:left="5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13C06" w:rsidRDefault="00613C06" w:rsidP="00613C06">
      <w:pPr>
        <w:ind w:left="5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Председатель</w:t>
      </w:r>
    </w:p>
    <w:p w:rsidR="00613C06" w:rsidRDefault="00613C06" w:rsidP="00613C06">
      <w:pPr>
        <w:ind w:left="5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сельского собрания                                                                                   </w:t>
      </w:r>
    </w:p>
    <w:p w:rsidR="00613C06" w:rsidRDefault="00613C06" w:rsidP="00613C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«сельсовет Кимятлинский».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Курбанов М Р </w:t>
      </w:r>
    </w:p>
    <w:p w:rsidR="00613C06" w:rsidRDefault="00613C06" w:rsidP="00613C06"/>
    <w:p w:rsidR="0093675B" w:rsidRDefault="0093675B"/>
    <w:sectPr w:rsidR="0093675B" w:rsidSect="00613C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62FC9"/>
    <w:multiLevelType w:val="hybridMultilevel"/>
    <w:tmpl w:val="1284AB6C"/>
    <w:lvl w:ilvl="0" w:tplc="96F47A2A">
      <w:start w:val="1"/>
      <w:numFmt w:val="decimal"/>
      <w:lvlText w:val="%1."/>
      <w:lvlJc w:val="left"/>
      <w:pPr>
        <w:tabs>
          <w:tab w:val="num" w:pos="1404"/>
        </w:tabs>
        <w:ind w:left="1404" w:hanging="7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89"/>
        </w:tabs>
        <w:ind w:left="16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9"/>
        </w:tabs>
        <w:ind w:left="24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9"/>
        </w:tabs>
        <w:ind w:left="31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9"/>
        </w:tabs>
        <w:ind w:left="38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9"/>
        </w:tabs>
        <w:ind w:left="45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9"/>
        </w:tabs>
        <w:ind w:left="52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9"/>
        </w:tabs>
        <w:ind w:left="60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9"/>
        </w:tabs>
        <w:ind w:left="67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10"/>
    <w:rsid w:val="005E7EF2"/>
    <w:rsid w:val="00613C06"/>
    <w:rsid w:val="0093675B"/>
    <w:rsid w:val="00F2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9209"/>
  <w15:chartTrackingRefBased/>
  <w15:docId w15:val="{E9CD8EB5-74D6-4B74-BA3E-18E84249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3384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ОМАРОВ.А.М.</dc:creator>
  <cp:keywords/>
  <dc:description/>
  <cp:lastModifiedBy>ОМАРОВ.А.М.</cp:lastModifiedBy>
  <cp:revision>4</cp:revision>
  <dcterms:created xsi:type="dcterms:W3CDTF">2020-12-30T14:14:00Z</dcterms:created>
  <dcterms:modified xsi:type="dcterms:W3CDTF">2021-01-11T08:21:00Z</dcterms:modified>
</cp:coreProperties>
</file>