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81E5" w14:textId="0B4ADD50" w:rsidR="007B0BBE" w:rsidRPr="007B0BBE" w:rsidRDefault="007B0BBE" w:rsidP="007B0BBE">
      <w:pPr>
        <w:rPr>
          <w:b/>
          <w:bCs/>
        </w:rPr>
      </w:pPr>
      <w:r w:rsidRPr="007B0BBE">
        <w:rPr>
          <w:b/>
          <w:bCs/>
        </w:rPr>
        <w:t>Прокуратурой утверждено обвинительное заключение и направлено в суд уголовное дело</w:t>
      </w:r>
    </w:p>
    <w:p w14:paraId="2C1424CE" w14:textId="77777777" w:rsidR="007B0BBE" w:rsidRDefault="007B0BBE" w:rsidP="007B0BBE">
      <w:r>
        <w:t xml:space="preserve">Тляратинской межрайонной прокуратуры утверждено обвинительное заключение и для рассмотрения по существу направлено в Тляратинский районный суд уголовное дело в отношении местного жителя, обвиняемого в совершении преступления, предусмотренного ч. 3 ст. 159.2 УК РФ – хищение денежных средств при получении субсидии, путем представления заведомо ложных и недостоверных сведения, совершенное в крупном размере. </w:t>
      </w:r>
    </w:p>
    <w:p w14:paraId="1BD4BAFF" w14:textId="77777777" w:rsidR="007B0BBE" w:rsidRDefault="007B0BBE" w:rsidP="007B0BBE">
      <w:r>
        <w:t xml:space="preserve">Установлено, что местный житель совершил хищение денежных средств выделенных на улучшения жилищных условий путем предоставления фиктивных документов о постановке на учет ребенка-инвалида на общую сумму 840 744 рублей. </w:t>
      </w:r>
    </w:p>
    <w:p w14:paraId="382E5B83" w14:textId="13000431" w:rsidR="007B0BBE" w:rsidRDefault="007B0BBE" w:rsidP="007B0BBE">
      <w:r>
        <w:t>Санкцией инкриминируемой статьи предусмотрена уголовная ответственность в виде лишения свободы на срок до шести лет.</w:t>
      </w:r>
    </w:p>
    <w:p w14:paraId="65797320" w14:textId="77777777" w:rsidR="007B0BBE" w:rsidRDefault="007B0BBE" w:rsidP="007B0BBE"/>
    <w:p w14:paraId="7F4277D9" w14:textId="77777777" w:rsidR="007B0BBE" w:rsidRPr="007B0BBE" w:rsidRDefault="007B0BBE" w:rsidP="007B0BBE">
      <w:pPr>
        <w:rPr>
          <w:b/>
          <w:bCs/>
        </w:rPr>
      </w:pPr>
      <w:r w:rsidRPr="007B0BBE">
        <w:rPr>
          <w:b/>
          <w:bCs/>
        </w:rPr>
        <w:t xml:space="preserve">Заместитель Тляратинского </w:t>
      </w:r>
    </w:p>
    <w:p w14:paraId="69523D21" w14:textId="77777777" w:rsidR="007B0BBE" w:rsidRPr="007B0BBE" w:rsidRDefault="007B0BBE" w:rsidP="007B0BBE">
      <w:pPr>
        <w:rPr>
          <w:b/>
          <w:bCs/>
        </w:rPr>
      </w:pPr>
      <w:r w:rsidRPr="007B0BBE">
        <w:rPr>
          <w:b/>
          <w:bCs/>
        </w:rPr>
        <w:t>межрайонного прокурора</w:t>
      </w:r>
      <w:r w:rsidRPr="007B0BBE">
        <w:rPr>
          <w:b/>
          <w:bCs/>
        </w:rPr>
        <w:t xml:space="preserve"> </w:t>
      </w:r>
    </w:p>
    <w:p w14:paraId="33FCCF3F" w14:textId="329A6CF2" w:rsidR="007B0BBE" w:rsidRPr="007B0BBE" w:rsidRDefault="007B0BBE" w:rsidP="007B0BBE">
      <w:pPr>
        <w:rPr>
          <w:b/>
          <w:bCs/>
        </w:rPr>
      </w:pPr>
      <w:r w:rsidRPr="007B0BBE">
        <w:rPr>
          <w:b/>
          <w:bCs/>
        </w:rPr>
        <w:t>Р.А. Баталов</w:t>
      </w:r>
    </w:p>
    <w:sectPr w:rsidR="007B0BBE" w:rsidRPr="007B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E"/>
    <w:rsid w:val="007B0BBE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20A0"/>
  <w15:chartTrackingRefBased/>
  <w15:docId w15:val="{FC0B89A6-B9FC-4685-B08C-0BD4286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2024-12-28T12:34:00Z</dcterms:created>
  <dcterms:modified xsi:type="dcterms:W3CDTF">2024-12-28T12:34:00Z</dcterms:modified>
</cp:coreProperties>
</file>