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2B" w:rsidRPr="00597B2B" w:rsidRDefault="00597B2B" w:rsidP="00597B2B">
      <w:pPr>
        <w:pBdr>
          <w:bottom w:val="single" w:sz="4" w:space="16" w:color="D1181A"/>
        </w:pBdr>
        <w:spacing w:after="188" w:line="30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</w:pPr>
      <w:r w:rsidRPr="00597B2B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Правила по организации мест (площадок) накопления отходов и ведения реестра твердых коммунальных отходов</w:t>
      </w:r>
    </w:p>
    <w:p w:rsidR="00597B2B" w:rsidRDefault="00597B2B" w:rsidP="00597B2B">
      <w:pPr>
        <w:spacing w:after="125" w:line="369" w:lineRule="atLeast"/>
        <w:jc w:val="both"/>
        <w:rPr>
          <w:rFonts w:eastAsia="Times New Roman" w:cs="Times New Roman"/>
          <w:color w:val="4B4B4B"/>
          <w:szCs w:val="28"/>
          <w:lang w:eastAsia="ru-RU"/>
        </w:rPr>
      </w:pPr>
      <w:r w:rsidRPr="00597B2B">
        <w:rPr>
          <w:rFonts w:eastAsia="Times New Roman" w:cs="Times New Roman"/>
          <w:color w:val="4B4B4B"/>
          <w:szCs w:val="28"/>
          <w:lang w:eastAsia="ru-RU"/>
        </w:rPr>
        <w:t>Постановлением Правительства Российской Федерации от 31.08.2018 № 1039 утверждены Правила обустройства мест (площадок) накопления твердых коммунальных отходов и ведения их реестра. Установлены порядок создания мест (площадок) накопления твердых коммунальных отходов, правила формирования и ведения реестра мест накопления и требования к его содержанию. Места накопления твердых коммунальных отходов создаются органами местного самоуправления в соответствии с требованиями законодательства в области санитарно-эпидемиологического благополучия населения и правил благоустройства муниципальных образований. Реестр мест (площадок) накопления твердых коммунальных отходов ведется уполномоченным органом и размещается на официальном сайте органа местного самоуправления,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оператором. Указанные сведения должны быть доступны для ознакомления неограниченному кругу лиц без взимания платы. Правила вступают в силу с 1 января 2019 года</w:t>
      </w:r>
    </w:p>
    <w:p w:rsidR="00BF2A1B" w:rsidRDefault="00BF2A1B" w:rsidP="00BF2A1B">
      <w:pPr>
        <w:spacing w:after="125" w:line="369" w:lineRule="atLeast"/>
        <w:jc w:val="both"/>
        <w:rPr>
          <w:rFonts w:eastAsia="Times New Roman" w:cs="Times New Roman"/>
          <w:color w:val="4B4B4B"/>
          <w:szCs w:val="28"/>
          <w:lang w:eastAsia="ru-RU"/>
        </w:rPr>
      </w:pPr>
    </w:p>
    <w:p w:rsidR="00BF2A1B" w:rsidRDefault="00BF2A1B" w:rsidP="00BF2A1B">
      <w:pPr>
        <w:spacing w:after="125" w:line="369" w:lineRule="atLeast"/>
        <w:jc w:val="both"/>
        <w:rPr>
          <w:rFonts w:eastAsia="Times New Roman" w:cs="Times New Roman"/>
          <w:color w:val="4B4B4B"/>
          <w:szCs w:val="28"/>
          <w:lang w:eastAsia="ru-RU"/>
        </w:rPr>
      </w:pPr>
      <w:r>
        <w:rPr>
          <w:rFonts w:eastAsia="Times New Roman" w:cs="Times New Roman"/>
          <w:color w:val="4B4B4B"/>
          <w:szCs w:val="28"/>
          <w:lang w:eastAsia="ru-RU"/>
        </w:rPr>
        <w:t xml:space="preserve">Помощник прокурора </w:t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  <w:t xml:space="preserve">      Ш.М. </w:t>
      </w:r>
      <w:proofErr w:type="spellStart"/>
      <w:r>
        <w:rPr>
          <w:rFonts w:eastAsia="Times New Roman" w:cs="Times New Roman"/>
          <w:color w:val="4B4B4B"/>
          <w:szCs w:val="28"/>
          <w:lang w:eastAsia="ru-RU"/>
        </w:rPr>
        <w:t>Газимагомедов</w:t>
      </w:r>
      <w:proofErr w:type="spellEnd"/>
    </w:p>
    <w:p w:rsidR="00BF2A1B" w:rsidRPr="00597B2B" w:rsidRDefault="00BF2A1B" w:rsidP="00597B2B">
      <w:pPr>
        <w:spacing w:after="125" w:line="369" w:lineRule="atLeast"/>
        <w:jc w:val="both"/>
        <w:rPr>
          <w:rFonts w:eastAsia="Times New Roman" w:cs="Times New Roman"/>
          <w:color w:val="4B4B4B"/>
          <w:szCs w:val="28"/>
          <w:lang w:eastAsia="ru-RU"/>
        </w:rPr>
      </w:pP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B2B"/>
    <w:rsid w:val="003135B1"/>
    <w:rsid w:val="00597B2B"/>
    <w:rsid w:val="00BF2A1B"/>
    <w:rsid w:val="00C6663D"/>
    <w:rsid w:val="00DE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597B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B2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97B2B"/>
  </w:style>
  <w:style w:type="character" w:customStyle="1" w:styleId="views">
    <w:name w:val="views"/>
    <w:basedOn w:val="a0"/>
    <w:rsid w:val="00597B2B"/>
  </w:style>
  <w:style w:type="character" w:styleId="a3">
    <w:name w:val="Hyperlink"/>
    <w:basedOn w:val="a0"/>
    <w:uiPriority w:val="99"/>
    <w:semiHidden/>
    <w:unhideWhenUsed/>
    <w:rsid w:val="00597B2B"/>
    <w:rPr>
      <w:color w:val="0000FF"/>
      <w:u w:val="single"/>
    </w:rPr>
  </w:style>
  <w:style w:type="character" w:customStyle="1" w:styleId="theme">
    <w:name w:val="theme"/>
    <w:basedOn w:val="a0"/>
    <w:rsid w:val="00597B2B"/>
  </w:style>
  <w:style w:type="paragraph" w:styleId="a4">
    <w:name w:val="Normal (Web)"/>
    <w:basedOn w:val="a"/>
    <w:uiPriority w:val="99"/>
    <w:semiHidden/>
    <w:unhideWhenUsed/>
    <w:rsid w:val="00597B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2019-02-12T15:51:00Z</dcterms:created>
  <dcterms:modified xsi:type="dcterms:W3CDTF">2019-02-12T15:57:00Z</dcterms:modified>
</cp:coreProperties>
</file>