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CB" w:rsidRPr="00E648CB" w:rsidRDefault="00E648CB" w:rsidP="00E64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8CB" w:rsidRPr="00E648CB" w:rsidRDefault="00E648CB" w:rsidP="00E64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8CB" w:rsidRPr="00E648CB" w:rsidRDefault="00E648CB" w:rsidP="00E648CB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 wp14:anchorId="0F75F334" wp14:editId="3AFFCAE9">
            <wp:simplePos x="0" y="0"/>
            <wp:positionH relativeFrom="column">
              <wp:posOffset>2314575</wp:posOffset>
            </wp:positionH>
            <wp:positionV relativeFrom="paragraph">
              <wp:posOffset>106045</wp:posOffset>
            </wp:positionV>
            <wp:extent cx="1028700" cy="939800"/>
            <wp:effectExtent l="0" t="0" r="0" b="0"/>
            <wp:wrapTight wrapText="bothSides">
              <wp:wrapPolygon edited="0">
                <wp:start x="0" y="0"/>
                <wp:lineTo x="0" y="21016"/>
                <wp:lineTo x="21200" y="21016"/>
                <wp:lineTo x="21200" y="0"/>
                <wp:lineTo x="0" y="0"/>
              </wp:wrapPolygon>
            </wp:wrapTight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D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8CB" w:rsidRPr="00E648CB" w:rsidRDefault="00E648CB" w:rsidP="00E648CB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CB" w:rsidRPr="00E648CB" w:rsidRDefault="00E648CB" w:rsidP="00E648CB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CB" w:rsidRPr="00E648CB" w:rsidRDefault="00E648CB" w:rsidP="00E648CB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CB" w:rsidRPr="00E648CB" w:rsidRDefault="00E648CB" w:rsidP="00E648CB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CB" w:rsidRPr="00E648CB" w:rsidRDefault="00E648CB" w:rsidP="00E648CB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CB" w:rsidRPr="00E648CB" w:rsidRDefault="00E648CB" w:rsidP="00E648CB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CB" w:rsidRPr="00E648CB" w:rsidRDefault="00E648CB" w:rsidP="00E648CB">
      <w:pPr>
        <w:widowControl w:val="0"/>
        <w:tabs>
          <w:tab w:val="center" w:pos="44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</w:t>
      </w:r>
    </w:p>
    <w:p w:rsidR="00E648CB" w:rsidRPr="00E648CB" w:rsidRDefault="00E648CB" w:rsidP="00E648CB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«ЦУНТИНСКИЙ РАЙОН»</w:t>
      </w:r>
    </w:p>
    <w:p w:rsidR="00E648CB" w:rsidRPr="00E648CB" w:rsidRDefault="00E648CB" w:rsidP="00E648CB">
      <w:pPr>
        <w:widowControl w:val="0"/>
        <w:pBdr>
          <w:bottom w:val="thinThickSmallGap" w:sz="24" w:space="1" w:color="auto"/>
        </w:pBdr>
        <w:tabs>
          <w:tab w:val="left" w:pos="9540"/>
        </w:tabs>
        <w:autoSpaceDE w:val="0"/>
        <w:autoSpaceDN w:val="0"/>
        <w:adjustRightInd w:val="0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368412, с. </w:t>
      </w:r>
      <w:proofErr w:type="spellStart"/>
      <w:r w:rsidRPr="00E6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Кидеро</w:t>
      </w:r>
      <w:proofErr w:type="spellEnd"/>
      <w:r w:rsidRPr="00E6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Цунтинский район, РД                              тел. 55-06-25, факс 55-06-36</w:t>
      </w:r>
    </w:p>
    <w:p w:rsidR="00E648CB" w:rsidRPr="00E648CB" w:rsidRDefault="00E648CB" w:rsidP="00E648CB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6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E6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19.05.2015 г.                                                                                               №____________</w:t>
      </w:r>
    </w:p>
    <w:p w:rsidR="00E648CB" w:rsidRPr="00E648CB" w:rsidRDefault="00E648CB" w:rsidP="00E648CB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CB" w:rsidRPr="00E648CB" w:rsidRDefault="00E648CB" w:rsidP="00E648CB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CB" w:rsidRPr="00E648CB" w:rsidRDefault="00E648CB" w:rsidP="00E648CB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 82</w:t>
      </w:r>
    </w:p>
    <w:p w:rsidR="00E648CB" w:rsidRPr="00E648CB" w:rsidRDefault="00E648CB" w:rsidP="00E648CB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CB" w:rsidRPr="00E648CB" w:rsidRDefault="00E648CB" w:rsidP="00E6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E64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реорганизации муниципальных образовательных учреждений начальных общеобразовательных школ МР «Цунтинский район», дошкольных образовательных учреждений МР «Цунтинский район» в форме присоединения к муниципальным средним и основным образовательным учреждениям МР «Цунтинский район» </w:t>
      </w:r>
      <w:r w:rsidRPr="00E6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E64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Устава в новой редакции</w:t>
      </w:r>
    </w:p>
    <w:p w:rsidR="00E648CB" w:rsidRPr="00E648CB" w:rsidRDefault="00E648CB" w:rsidP="00E648C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8CB" w:rsidRPr="00E648CB" w:rsidRDefault="00E648CB" w:rsidP="00E648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CB" w:rsidRPr="00E648CB" w:rsidRDefault="00E648CB" w:rsidP="00E648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Гражданским кодексом Российской Федерации, Федеральным закон «Об общих принципах организации местного самоуправления в Российской Федерации», Федеральным законом "О некоммерческих организациях", Федеральным законом РФ «Об образовании» и Уставом муниципального района «Цунтинский район» в целях оптимизации расходов и улучшении образовательного </w:t>
      </w:r>
      <w:proofErr w:type="gramStart"/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 </w:t>
      </w:r>
      <w:proofErr w:type="spellStart"/>
      <w:r w:rsidRPr="00E6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proofErr w:type="spellEnd"/>
      <w:proofErr w:type="gramEnd"/>
      <w:r w:rsidRPr="00E6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ю:</w:t>
      </w:r>
    </w:p>
    <w:p w:rsidR="00E648CB" w:rsidRPr="00E648CB" w:rsidRDefault="00E648CB" w:rsidP="00E6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</w:t>
      </w:r>
      <w:r w:rsidRPr="00E6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01.09.2015 года р</w:t>
      </w:r>
      <w:r w:rsidRPr="00E64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еорганизовать в форме присоединения:</w:t>
      </w:r>
    </w:p>
    <w:p w:rsidR="00E648CB" w:rsidRPr="00E648CB" w:rsidRDefault="00E648CB" w:rsidP="00E6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казенные образовательные учреждения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Кимятлинская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начальная общеобразовательная школа»,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Чаляхская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 школа»,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Ицирахская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начальная общеобразовательная школа» и дошкольное образовательное учреждение «Заря» с. 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Ретлоб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присоединения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Ретлобская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Ретлобская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E648CB" w:rsidRPr="00E648CB" w:rsidRDefault="00E648CB" w:rsidP="00E6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-муниципальные казенные образовательные учреждения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Акдинская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 школа»,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Чатлинская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 школа»,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Цокохская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 школа»,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Удокская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 школа»,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Ихабская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 школа»  в форме присоединения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Асахская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Асахская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E648CB" w:rsidRPr="00E648CB" w:rsidRDefault="00E648CB" w:rsidP="00E6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-муниципальное казенные образовательное учреждение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Терутлинская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 школа», и Дошкольное образовательное учреждение «Высота» 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с.Махалатли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присоединения к муниципальному казенному образовательному учреждению «Махалатлинская средняя общеобразовательная школа» с переходом к муниципальному казенному образовательному учреждению «Махалатлинская средняя </w:t>
      </w: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E648CB" w:rsidRPr="00E648CB" w:rsidRDefault="00E648CB" w:rsidP="00E6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-муниципальные казенные образовательные учреждения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Цицимахская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 школа»,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Аларахская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 школа», и Дошкольное образовательное учреждение «Волна» 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с.Китлярата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присоединения к муниципальному казенному образовательному учреждению «Междуреченская средняя общеобразовательная школа» с переходом к муниципальному казенному образовательному учреждению «Междуреченская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E648CB" w:rsidRPr="00E648CB" w:rsidRDefault="00E648CB" w:rsidP="00E6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-муниципальное казенное образовательное учреждение «Ниже 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Хутрахская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 школа», и Дошкольное образовательное учреждение «Патриот» 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с.Хутрах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форме присоединения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Хутрахская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с переходом к муниципальному 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Хутрахская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E648CB" w:rsidRPr="00E648CB" w:rsidRDefault="00E648CB" w:rsidP="00E6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-муниципальное казенное  образовательное учреждение «Ниже 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Хупринская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 школа», и Дошкольное образовательное учреждение «Перевал»  с. 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Хупри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присоединения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Хупринская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Хупринская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E648CB" w:rsidRPr="00E648CB" w:rsidRDefault="00E648CB" w:rsidP="00E6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муниципальные казенные образовательные учреждения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Вицятлинская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 школа», 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Эльбокская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начальная общеобразовательная школа», в форме присоединения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Хибятлинская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Хибятлинская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E648CB" w:rsidRPr="00E648CB" w:rsidRDefault="00E648CB" w:rsidP="00E6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муниципальное казенное образовательное учреждение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Берихская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 школа» и Дошкольное образовательное учреждение «Южанка» 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с.Мокок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присоединения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Макокская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Макокская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E648CB" w:rsidRPr="00E648CB" w:rsidRDefault="00E648CB" w:rsidP="00E6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муниципальное казенное дошкольное образовательное учреждение «Ветер» с. 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Хебатли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присоединения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Хебатлинская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Хебатлинская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E648CB" w:rsidRPr="00E648CB" w:rsidRDefault="00E648CB" w:rsidP="00E6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муниципальные казенные образовательные учреждения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Цихокская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 школа»,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Куитлинская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 школа»,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Хетохская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 школа»  и дошкольное образовательное учреждение «Олень» 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с.Шаури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присоединения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Шауринская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Шауринская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E648CB" w:rsidRPr="00E648CB" w:rsidRDefault="00E648CB" w:rsidP="00E6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муниципальное образовательное учреждение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Хамаитлинская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 школа» и дошкольное образовательное учреждение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Митлуда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форме присоединения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Мекалинская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Мекалинская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E648CB" w:rsidRPr="00E648CB" w:rsidRDefault="00E648CB" w:rsidP="00E6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муниципальное дошкольное образовательное учреждение «Сосна» 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с.Шаитли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присоединения к муниципальному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Шаитлинская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Шаитлинская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E648CB" w:rsidRPr="00E648CB" w:rsidRDefault="00E648CB" w:rsidP="00E6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муниципальное дошкольное образовательное учреждение «Звездочка» 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с.Китури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присоединения к муниципальному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Китуринская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общеобразовательная школа» с переходом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Китуринская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общеобразовательная школа» всех прав и обязанностей присоединяемых юридических лиц в соответствии с действующим законодательством; </w:t>
      </w:r>
    </w:p>
    <w:p w:rsidR="00E648CB" w:rsidRPr="00E648CB" w:rsidRDefault="00E648CB" w:rsidP="00E6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муниципальное дошкольное образовательное учреждение «Солнышко» 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с.Кидеро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присоединения к муниципальному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Кидиринская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Кидиринская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E648CB" w:rsidRPr="00E648CB" w:rsidRDefault="00E648CB" w:rsidP="00E6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муниципальное дошкольное образовательное учреждение «Восток» 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с.Сагада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присоединения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Сагадинская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с переходом к муниципальному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Сагадинская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E648CB" w:rsidRPr="00E648CB" w:rsidRDefault="00E648CB" w:rsidP="00E6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муниципальное дошкольное образовательное учреждение «Березка» с. 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Генух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присоединения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Генухская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Генухская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E648CB" w:rsidRPr="00E648CB" w:rsidRDefault="00E648CB" w:rsidP="00E6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муниципальные казенные образовательные учреждения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Халахская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 школа»,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Оцихская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общеобразовательная школа»,  и дошкольное образовательное учреждение «Роза» 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с.Шапих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присоединения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Шапихская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с переходом к муниципальному казенному образовательному учреждению «</w:t>
      </w:r>
      <w:proofErr w:type="spellStart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Шапихская</w:t>
      </w:r>
      <w:proofErr w:type="spellEnd"/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всех прав и обязанностей присоединяемых юридических лиц в соответствии с действующим законодательством;</w:t>
      </w:r>
    </w:p>
    <w:p w:rsidR="00E648CB" w:rsidRPr="00E648CB" w:rsidRDefault="00E648CB" w:rsidP="00E6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Поручить муниципальному казенному учреждению «Управление образования и молодежной политики» муниципального района «Цунтинский район» осуществить вышеуказанную реорганизацию муниципальных образовательных учреждений в форме присоединения к муниципальным казенным образовательным учреждениям средним и основным общеобразовательным школам в установленном законом порядке.</w:t>
      </w:r>
    </w:p>
    <w:p w:rsidR="00E648CB" w:rsidRPr="00E648CB" w:rsidRDefault="00E648CB" w:rsidP="00E648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Руководителю м</w:t>
      </w:r>
      <w:r w:rsidRPr="00E64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 казённого учреждения «Управление образования и молодежной политики» муниципального района «Цунтинский район» с</w:t>
      </w: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оздать комиссию по реорганизации муниципальных образовательных учреждений в срок до 22.05.2015 года.</w:t>
      </w:r>
    </w:p>
    <w:p w:rsidR="00E648CB" w:rsidRPr="00E648CB" w:rsidRDefault="00E648CB" w:rsidP="00E648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М</w:t>
      </w:r>
      <w:r w:rsidRPr="00E64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униципальному казённому учреждению «Управление образования и молодежной политики» муниципального района «Цунтинский район» разработать новый устав</w:t>
      </w: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средних общеобразовательных школ</w:t>
      </w:r>
      <w:r w:rsidRPr="00E64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указанием филиалов</w:t>
      </w: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присоединяемых образовательных учреждений</w:t>
      </w:r>
      <w:r w:rsidRPr="00E64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срок до 29.05.2015 года представить </w:t>
      </w:r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Pr="00E64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утверждение.</w:t>
      </w:r>
    </w:p>
    <w:p w:rsidR="00E648CB" w:rsidRPr="00E648CB" w:rsidRDefault="00E648CB" w:rsidP="00E648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Юристу администрации МР «Цунтинский район» вместе с руководителями вышеуказанных м</w:t>
      </w:r>
      <w:r w:rsidRPr="00E6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униципальных образовательных учреждений </w:t>
      </w:r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«Цунтинский район» внести изменения в Устав в установленном законом порядке в срок до 01.07.2015 года.</w:t>
      </w:r>
    </w:p>
    <w:p w:rsidR="00E648CB" w:rsidRPr="00E648CB" w:rsidRDefault="00E648CB" w:rsidP="00E648CB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Руководителям МКОУ «Цунтинский район» представить в срок до 20.07.2015 года Главе Администрации на утверждение структуру и штат образовательного учреждения.</w:t>
      </w:r>
    </w:p>
    <w:p w:rsidR="00E648CB" w:rsidRPr="00E648CB" w:rsidRDefault="00E648CB" w:rsidP="00E648CB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Управляющим делами МР «Цунтинский район» и руководителям казенных учреждений МР «Цунтинский район» во исполнение ст. ст. 179 и 180 ТК РФ:</w:t>
      </w:r>
    </w:p>
    <w:p w:rsidR="00E648CB" w:rsidRPr="00E648CB" w:rsidRDefault="00E648CB" w:rsidP="00E648CB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информацию о предстоящем увольнении работников в полном объеме (в цифровом выражении) не менее чем за 2 месяца до начала увольнения профсоюзному органу;</w:t>
      </w:r>
      <w:r w:rsidRPr="00E648C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E648CB" w:rsidRPr="00E648CB" w:rsidRDefault="00E648CB" w:rsidP="00E648CB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принятии решений об увольнении высвобождаемых работников учитывать преимущественное право работников на оставление на работе</w:t>
      </w:r>
      <w:r w:rsidRPr="00E648C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принимать все необходимые меры к их переводу на другую работу или трудоустройству.</w:t>
      </w:r>
    </w:p>
    <w:p w:rsidR="00E648CB" w:rsidRPr="00E648CB" w:rsidRDefault="00E648CB" w:rsidP="00E648CB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Управделами МР «Цунтинский район» и руководителям казенных учреждений МО «Цунтинский район» в соответствии и во исполнение ст. ст.  81, 82, 178, 180 и 373 ТК РФ:</w:t>
      </w:r>
    </w:p>
    <w:p w:rsidR="00E648CB" w:rsidRPr="00E648CB" w:rsidRDefault="00E648CB" w:rsidP="00E648CB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 и под расписку предупредить высвобождаемых работников не менее чем за два месяца о предстоящем увольнении по сокращению штата /п. 2) ст. 81 ТК РФ/, с указанием конкретной даты увольнения (в случае переноса даты увольнения на более поздний срок, работник должен быть заранее об этом письменно предупрежден);</w:t>
      </w:r>
    </w:p>
    <w:p w:rsidR="00E648CB" w:rsidRPr="00E648CB" w:rsidRDefault="00E648CB" w:rsidP="00E648CB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в выборный профсоюзный орган проекты приказов на увольнение высвобождаемых работников с копией настоящего приказа для получения мотивированного мнения выборного профсоюзного органа на расторжение трудового договора в соответствии с п. 2) ст. 81 ТК РФ с работником, являющимся членом профсоюза, (принять к сведению, что мотивированное решение профсоюзного органа должно быть получено до наступления даты увольнения, а трудовой договор может быть расторгнут не позднее одного месяца со дня получения мотивированного мнения выборного профсоюзного органа);</w:t>
      </w:r>
    </w:p>
    <w:p w:rsidR="00E648CB" w:rsidRPr="00E648CB" w:rsidRDefault="00E648CB" w:rsidP="00E648CB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высвобождаемых работников произвести в установленном порядке с соблюдением гарантий и компенсаций работников согласно ТК РФ.</w:t>
      </w:r>
    </w:p>
    <w:p w:rsidR="00E648CB" w:rsidRPr="00E648CB" w:rsidRDefault="00E648CB" w:rsidP="00E648CB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Уведомить центр занятости население в Цунтинском районе.</w:t>
      </w:r>
    </w:p>
    <w:p w:rsidR="00E648CB" w:rsidRPr="00E648CB" w:rsidRDefault="00E648CB" w:rsidP="00E648CB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соответствии со ст. 108 ч. 5 Федерального закона № 273 «Об образовании» муниципальные казенные образовательные учреждения района переименовать в муниципальные казенные общеобразовательные учреждения.</w:t>
      </w:r>
    </w:p>
    <w:p w:rsidR="00E648CB" w:rsidRPr="00E648CB" w:rsidRDefault="00E648CB" w:rsidP="00E648CB">
      <w:pPr>
        <w:widowControl w:val="0"/>
        <w:autoSpaceDE w:val="0"/>
        <w:autoSpaceDN w:val="0"/>
        <w:adjustRightInd w:val="0"/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МКУ «СМИ и ИТО» в срок до 31.05.2015 г. опубликовать данное постановление в СМИ МР «Цунтинский район».</w:t>
      </w:r>
    </w:p>
    <w:p w:rsidR="00E648CB" w:rsidRPr="00E648CB" w:rsidRDefault="00E648CB" w:rsidP="00E648CB">
      <w:pPr>
        <w:widowControl w:val="0"/>
        <w:autoSpaceDE w:val="0"/>
        <w:autoSpaceDN w:val="0"/>
        <w:adjustRightInd w:val="0"/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Контроль за исполнением настоящего постановления возложить на заместителя Главы Администрации МР «Цунтинский район» </w:t>
      </w:r>
      <w:proofErr w:type="spellStart"/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E6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E648CB" w:rsidRPr="00E648CB" w:rsidRDefault="00E648CB" w:rsidP="00E648CB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CB" w:rsidRPr="00E648CB" w:rsidRDefault="00E648CB" w:rsidP="00E648CB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CB" w:rsidRPr="00E648CB" w:rsidRDefault="00E648CB" w:rsidP="00E648CB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CB" w:rsidRPr="00E648CB" w:rsidRDefault="00E648CB" w:rsidP="00E648CB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Глава МР</w:t>
      </w:r>
    </w:p>
    <w:p w:rsidR="00E648CB" w:rsidRPr="00E648CB" w:rsidRDefault="00E648CB" w:rsidP="00E64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«Цунтинский </w:t>
      </w:r>
      <w:proofErr w:type="gramStart"/>
      <w:r w:rsidRPr="00E6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район»   </w:t>
      </w:r>
      <w:proofErr w:type="gramEnd"/>
      <w:r w:rsidRPr="00E6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П.Ш. Магомединов</w:t>
      </w:r>
    </w:p>
    <w:p w:rsidR="00250C51" w:rsidRDefault="00250C51">
      <w:bookmarkStart w:id="0" w:name="_GoBack"/>
      <w:bookmarkEnd w:id="0"/>
    </w:p>
    <w:sectPr w:rsidR="0025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D8"/>
    <w:rsid w:val="001874D8"/>
    <w:rsid w:val="00250C51"/>
    <w:rsid w:val="00E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0C2C0-2D43-492D-8919-D9C753B7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1969</Words>
  <Characters>11224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2016-06-15T13:29:00Z</dcterms:created>
  <dcterms:modified xsi:type="dcterms:W3CDTF">2016-06-15T13:30:00Z</dcterms:modified>
</cp:coreProperties>
</file>