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74" w:rsidRDefault="00594574" w:rsidP="005945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4574" w:rsidRDefault="00594574" w:rsidP="0059457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pacing w:val="4"/>
          <w:lang w:bidi="ar-SA"/>
        </w:rPr>
        <w:drawing>
          <wp:inline distT="0" distB="0" distL="0" distR="0" wp14:anchorId="76F9004E" wp14:editId="498DAB25">
            <wp:extent cx="1047750" cy="1009650"/>
            <wp:effectExtent l="0" t="0" r="0" b="0"/>
            <wp:docPr id="2" name="Рисунок 2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74" w:rsidRDefault="00594574" w:rsidP="00594574">
      <w:pPr>
        <w:jc w:val="center"/>
        <w:rPr>
          <w:b/>
          <w:sz w:val="18"/>
          <w:szCs w:val="18"/>
        </w:rPr>
      </w:pPr>
    </w:p>
    <w:p w:rsidR="00594574" w:rsidRPr="002D736E" w:rsidRDefault="00594574" w:rsidP="00594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2D73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D736E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594574" w:rsidRPr="002D736E" w:rsidRDefault="00594574" w:rsidP="00594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594574" w:rsidRPr="002D736E" w:rsidRDefault="00594574" w:rsidP="00594574">
      <w:pPr>
        <w:pStyle w:val="a3"/>
        <w:jc w:val="center"/>
        <w:rPr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594574" w:rsidRDefault="00594574" w:rsidP="00594574">
      <w:pPr>
        <w:autoSpaceDE w:val="0"/>
        <w:autoSpaceDN w:val="0"/>
        <w:adjustRightInd w:val="0"/>
        <w:rPr>
          <w:b/>
          <w:sz w:val="28"/>
          <w:szCs w:val="28"/>
        </w:rPr>
      </w:pPr>
      <w:r w:rsidRPr="002D736E">
        <w:rPr>
          <w:b/>
          <w:sz w:val="28"/>
          <w:szCs w:val="28"/>
        </w:rPr>
        <w:t xml:space="preserve"> </w:t>
      </w:r>
    </w:p>
    <w:p w:rsidR="00594574" w:rsidRPr="002D736E" w:rsidRDefault="00594574" w:rsidP="0059457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594574" w:rsidRDefault="00594574" w:rsidP="005945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6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94574" w:rsidRDefault="00594574" w:rsidP="0059457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4574" w:rsidRDefault="00594574" w:rsidP="005945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декабрь 2022 года                                                                                  № 356</w:t>
      </w:r>
    </w:p>
    <w:p w:rsidR="00594574" w:rsidRPr="0040044D" w:rsidRDefault="00594574" w:rsidP="0059457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4D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40044D">
        <w:rPr>
          <w:rFonts w:ascii="Times New Roman" w:hAnsi="Times New Roman" w:cs="Times New Roman"/>
          <w:b/>
          <w:sz w:val="28"/>
          <w:szCs w:val="28"/>
        </w:rPr>
        <w:t>Кидеро</w:t>
      </w:r>
      <w:proofErr w:type="spellEnd"/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574" w:rsidRDefault="00594574" w:rsidP="0059457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44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увольнения муниципальных служащих</w:t>
      </w:r>
      <w:r w:rsidRPr="0040044D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района «Цунтинский район»</w:t>
      </w:r>
      <w:r w:rsidRPr="0040044D">
        <w:rPr>
          <w:rFonts w:ascii="Times New Roman" w:hAnsi="Times New Roman" w:cs="Times New Roman"/>
          <w:b/>
          <w:bCs/>
          <w:sz w:val="28"/>
          <w:szCs w:val="28"/>
        </w:rPr>
        <w:br/>
        <w:t>в связи с утратой доверия</w:t>
      </w:r>
    </w:p>
    <w:p w:rsidR="00594574" w:rsidRPr="0040044D" w:rsidRDefault="00594574" w:rsidP="0059457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4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года № 25-ФЗ "О муниципальной службе в Российской Федерации", Федеральным законом от 25.12.2008 г. «О противодействии коррупции», руководствуясь Уставом муниципального района </w:t>
      </w:r>
      <w:r w:rsidRPr="0040044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0044D">
        <w:rPr>
          <w:rFonts w:ascii="Times New Roman" w:hAnsi="Times New Roman" w:cs="Times New Roman"/>
          <w:sz w:val="28"/>
          <w:szCs w:val="28"/>
        </w:rPr>
        <w:t>Утвердить Порядок увольнения муниципальных служащих муниципального района «Цунтинский район» в связи с утратой доверия, согласно приложению.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044D">
        <w:rPr>
          <w:rFonts w:ascii="Times New Roman" w:hAnsi="Times New Roman" w:cs="Times New Roman"/>
          <w:sz w:val="28"/>
          <w:szCs w:val="28"/>
        </w:rPr>
        <w:t>Начальнику отдела права и кадров администрации муниципального района Магомедову А.К. ознакомить муниципальных служащих с настоящим постановлением и руководствоваться им при применении взысканий за коррупционные правонарушения.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04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«Дидойские вести» и разместить на сайте муниципального района.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004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04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044D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40044D">
        <w:rPr>
          <w:rFonts w:ascii="Times New Roman" w:hAnsi="Times New Roman" w:cs="Times New Roman"/>
          <w:b/>
          <w:sz w:val="28"/>
          <w:szCs w:val="28"/>
        </w:rPr>
        <w:t>. главы МР                                                                        А. Гамзатов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574" w:rsidRPr="0040044D" w:rsidRDefault="00594574" w:rsidP="00594574">
      <w:pPr>
        <w:pStyle w:val="a3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40044D">
        <w:rPr>
          <w:rFonts w:ascii="Times New Roman" w:hAnsi="Times New Roman" w:cs="Times New Roman"/>
          <w:sz w:val="28"/>
          <w:szCs w:val="28"/>
        </w:rPr>
        <w:t>ПРИЛОЖЕНИЕ</w:t>
      </w:r>
    </w:p>
    <w:p w:rsidR="00594574" w:rsidRPr="0040044D" w:rsidRDefault="00594574" w:rsidP="00594574">
      <w:pPr>
        <w:pStyle w:val="a3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40044D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594574" w:rsidRPr="0040044D" w:rsidRDefault="00594574" w:rsidP="00594574">
      <w:pPr>
        <w:pStyle w:val="a3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40044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94574" w:rsidRPr="0040044D" w:rsidRDefault="00594574" w:rsidP="00594574">
      <w:pPr>
        <w:pStyle w:val="a3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40044D">
        <w:rPr>
          <w:rFonts w:ascii="Times New Roman" w:hAnsi="Times New Roman" w:cs="Times New Roman"/>
          <w:sz w:val="28"/>
          <w:szCs w:val="28"/>
        </w:rPr>
        <w:t>«Цунтинский район»</w:t>
      </w:r>
    </w:p>
    <w:p w:rsidR="00594574" w:rsidRPr="0040044D" w:rsidRDefault="00594574" w:rsidP="00594574">
      <w:pPr>
        <w:pStyle w:val="a3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40044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004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0044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44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356</w:t>
      </w:r>
    </w:p>
    <w:p w:rsidR="00594574" w:rsidRDefault="00594574" w:rsidP="0059457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74" w:rsidRPr="00F56286" w:rsidRDefault="00594574" w:rsidP="0059457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8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94574" w:rsidRDefault="00594574" w:rsidP="0059457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286">
        <w:rPr>
          <w:rFonts w:ascii="Times New Roman" w:hAnsi="Times New Roman" w:cs="Times New Roman"/>
          <w:b/>
          <w:sz w:val="28"/>
          <w:szCs w:val="28"/>
        </w:rPr>
        <w:t>увольнения муниципальных служащих муниципального района</w:t>
      </w:r>
      <w:r w:rsidRPr="00F56286">
        <w:rPr>
          <w:rFonts w:ascii="Times New Roman" w:hAnsi="Times New Roman" w:cs="Times New Roman"/>
          <w:b/>
          <w:sz w:val="28"/>
          <w:szCs w:val="28"/>
        </w:rPr>
        <w:br/>
        <w:t>«Цунтинский район» в связи с утратой доверия</w:t>
      </w:r>
    </w:p>
    <w:p w:rsidR="00594574" w:rsidRPr="00F56286" w:rsidRDefault="00594574" w:rsidP="0059457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0044D">
        <w:rPr>
          <w:rFonts w:ascii="Times New Roman" w:hAnsi="Times New Roman" w:cs="Times New Roman"/>
          <w:sz w:val="28"/>
          <w:szCs w:val="28"/>
        </w:rPr>
        <w:t>Согласно части 2 статьи 27</w:t>
      </w:r>
      <w:r w:rsidRPr="0040044D">
        <w:rPr>
          <w:rFonts w:ascii="Times New Roman" w:hAnsi="Times New Roman" w:cs="Times New Roman"/>
          <w:color w:val="594F56"/>
          <w:sz w:val="28"/>
          <w:szCs w:val="28"/>
        </w:rPr>
        <w:t>.</w:t>
      </w:r>
      <w:r w:rsidRPr="0040044D">
        <w:rPr>
          <w:rFonts w:ascii="Times New Roman" w:hAnsi="Times New Roman" w:cs="Times New Roman"/>
          <w:sz w:val="28"/>
          <w:szCs w:val="28"/>
        </w:rPr>
        <w:t>1. Федерального закона от 2 марта 2007 года №25-ФЗ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0044D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в связи с утратой доверия в случаях: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44D">
        <w:rPr>
          <w:rFonts w:ascii="Times New Roman" w:hAnsi="Times New Roman" w:cs="Times New Roman"/>
          <w:sz w:val="28"/>
          <w:szCs w:val="28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44D">
        <w:rPr>
          <w:rFonts w:ascii="Times New Roman" w:hAnsi="Times New Roman" w:cs="Times New Roman"/>
          <w:sz w:val="28"/>
          <w:szCs w:val="28"/>
        </w:rP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44D">
        <w:rPr>
          <w:rFonts w:ascii="Times New Roman" w:hAnsi="Times New Roman" w:cs="Times New Roman"/>
          <w:sz w:val="28"/>
          <w:szCs w:val="28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044D">
        <w:rPr>
          <w:rFonts w:ascii="Times New Roman" w:hAnsi="Times New Roman" w:cs="Times New Roman"/>
          <w:sz w:val="28"/>
          <w:szCs w:val="28"/>
        </w:rPr>
        <w:t>Увольнение муниципального служащего в связи с утратой доверия применяется на основании: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44D">
        <w:rPr>
          <w:rFonts w:ascii="Times New Roman" w:hAnsi="Times New Roman" w:cs="Times New Roman"/>
          <w:sz w:val="28"/>
          <w:szCs w:val="28"/>
        </w:rPr>
        <w:t>доклада о результатах проверки, проведенной уполномоченным подразделением органа местного самоуправления или должностного лица;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44D">
        <w:rPr>
          <w:rFonts w:ascii="Times New Roman" w:hAnsi="Times New Roman" w:cs="Times New Roman"/>
          <w:sz w:val="28"/>
          <w:szCs w:val="28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44D">
        <w:rPr>
          <w:rFonts w:ascii="Times New Roman" w:hAnsi="Times New Roman" w:cs="Times New Roman"/>
          <w:sz w:val="28"/>
          <w:szCs w:val="28"/>
        </w:rPr>
        <w:t>объяснений муниципального служащего;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044D">
        <w:rPr>
          <w:rFonts w:ascii="Times New Roman" w:hAnsi="Times New Roman" w:cs="Times New Roman"/>
          <w:sz w:val="28"/>
          <w:szCs w:val="28"/>
        </w:rPr>
        <w:t>иных материалов.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28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56286">
        <w:rPr>
          <w:rFonts w:ascii="Times New Roman" w:hAnsi="Times New Roman" w:cs="Times New Roman"/>
          <w:sz w:val="28"/>
          <w:szCs w:val="28"/>
        </w:rPr>
        <w:t>При увольнении в связи с утратой доверия</w:t>
      </w:r>
      <w:r w:rsidRPr="0040044D">
        <w:rPr>
          <w:rFonts w:ascii="Times New Roman" w:hAnsi="Times New Roman" w:cs="Times New Roman"/>
          <w:color w:val="594F56"/>
          <w:sz w:val="28"/>
          <w:szCs w:val="28"/>
        </w:rPr>
        <w:t xml:space="preserve">, </w:t>
      </w:r>
      <w:r w:rsidRPr="0040044D">
        <w:rPr>
          <w:rFonts w:ascii="Times New Roman" w:hAnsi="Times New Roman" w:cs="Times New Roman"/>
          <w:sz w:val="28"/>
          <w:szCs w:val="28"/>
        </w:rPr>
        <w:t>у</w:t>
      </w:r>
      <w:r w:rsidRPr="0040044D">
        <w:rPr>
          <w:rFonts w:ascii="Times New Roman" w:hAnsi="Times New Roman" w:cs="Times New Roman"/>
          <w:color w:val="594F56"/>
          <w:sz w:val="28"/>
          <w:szCs w:val="28"/>
        </w:rPr>
        <w:t>читы</w:t>
      </w:r>
      <w:r w:rsidRPr="0040044D">
        <w:rPr>
          <w:rFonts w:ascii="Times New Roman" w:hAnsi="Times New Roman" w:cs="Times New Roman"/>
          <w:sz w:val="28"/>
          <w:szCs w:val="28"/>
        </w:rPr>
        <w:t>в</w:t>
      </w:r>
      <w:r w:rsidRPr="0040044D">
        <w:rPr>
          <w:rFonts w:ascii="Times New Roman" w:hAnsi="Times New Roman" w:cs="Times New Roman"/>
          <w:color w:val="594F56"/>
          <w:sz w:val="28"/>
          <w:szCs w:val="28"/>
        </w:rPr>
        <w:t>ае</w:t>
      </w:r>
      <w:r w:rsidRPr="0040044D">
        <w:rPr>
          <w:rFonts w:ascii="Times New Roman" w:hAnsi="Times New Roman" w:cs="Times New Roman"/>
          <w:sz w:val="28"/>
          <w:szCs w:val="28"/>
        </w:rPr>
        <w:t xml:space="preserve">тся </w:t>
      </w:r>
      <w:r w:rsidRPr="0040044D">
        <w:rPr>
          <w:rFonts w:ascii="Times New Roman" w:hAnsi="Times New Roman" w:cs="Times New Roman"/>
          <w:color w:val="594F56"/>
          <w:sz w:val="28"/>
          <w:szCs w:val="28"/>
        </w:rPr>
        <w:t>х</w:t>
      </w:r>
      <w:r w:rsidRPr="0040044D">
        <w:rPr>
          <w:rFonts w:ascii="Times New Roman" w:hAnsi="Times New Roman" w:cs="Times New Roman"/>
          <w:sz w:val="28"/>
          <w:szCs w:val="28"/>
        </w:rPr>
        <w:t>ар</w:t>
      </w:r>
      <w:r w:rsidRPr="0040044D">
        <w:rPr>
          <w:rFonts w:ascii="Times New Roman" w:hAnsi="Times New Roman" w:cs="Times New Roman"/>
          <w:color w:val="594F56"/>
          <w:sz w:val="28"/>
          <w:szCs w:val="28"/>
        </w:rPr>
        <w:t>а</w:t>
      </w:r>
      <w:r w:rsidRPr="0040044D">
        <w:rPr>
          <w:rFonts w:ascii="Times New Roman" w:hAnsi="Times New Roman" w:cs="Times New Roman"/>
          <w:sz w:val="28"/>
          <w:szCs w:val="28"/>
        </w:rPr>
        <w:t xml:space="preserve">ктер совершенного муниципальным служащим коррупционного правонарушения, его тяжесть, обстоятельства, при которых оно совершено, соблюдение </w:t>
      </w:r>
      <w:r w:rsidRPr="0040044D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 других ограничений и запретов, требований о предотвращени</w:t>
      </w:r>
      <w:r w:rsidRPr="0040044D">
        <w:rPr>
          <w:rFonts w:ascii="Times New Roman" w:hAnsi="Times New Roman" w:cs="Times New Roman"/>
          <w:color w:val="594F56"/>
          <w:sz w:val="28"/>
          <w:szCs w:val="28"/>
        </w:rPr>
        <w:t xml:space="preserve">и, </w:t>
      </w:r>
      <w:r w:rsidRPr="0040044D">
        <w:rPr>
          <w:rFonts w:ascii="Times New Roman" w:hAnsi="Times New Roman" w:cs="Times New Roman"/>
          <w:sz w:val="28"/>
          <w:szCs w:val="28"/>
        </w:rPr>
        <w:t>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594F56"/>
          <w:sz w:val="28"/>
          <w:szCs w:val="28"/>
        </w:rPr>
        <w:t xml:space="preserve">5. </w:t>
      </w:r>
      <w:proofErr w:type="gramStart"/>
      <w:r w:rsidRPr="0040044D">
        <w:rPr>
          <w:rFonts w:ascii="Times New Roman" w:hAnsi="Times New Roman" w:cs="Times New Roman"/>
          <w:color w:val="594F56"/>
          <w:sz w:val="28"/>
          <w:szCs w:val="28"/>
        </w:rPr>
        <w:t>Уволь</w:t>
      </w:r>
      <w:r w:rsidRPr="0040044D">
        <w:rPr>
          <w:rFonts w:ascii="Times New Roman" w:hAnsi="Times New Roman" w:cs="Times New Roman"/>
          <w:sz w:val="28"/>
          <w:szCs w:val="28"/>
        </w:rPr>
        <w:t xml:space="preserve">нение в </w:t>
      </w:r>
      <w:r w:rsidRPr="0040044D">
        <w:rPr>
          <w:rFonts w:ascii="Times New Roman" w:hAnsi="Times New Roman" w:cs="Times New Roman"/>
          <w:color w:val="594F56"/>
          <w:sz w:val="28"/>
          <w:szCs w:val="28"/>
        </w:rPr>
        <w:t>связи с утра</w:t>
      </w:r>
      <w:r w:rsidRPr="0040044D">
        <w:rPr>
          <w:rFonts w:ascii="Times New Roman" w:hAnsi="Times New Roman" w:cs="Times New Roman"/>
          <w:sz w:val="28"/>
          <w:szCs w:val="28"/>
        </w:rPr>
        <w:t>той дове</w:t>
      </w:r>
      <w:r w:rsidRPr="0040044D">
        <w:rPr>
          <w:rFonts w:ascii="Times New Roman" w:hAnsi="Times New Roman" w:cs="Times New Roman"/>
          <w:color w:val="594F56"/>
          <w:sz w:val="28"/>
          <w:szCs w:val="28"/>
        </w:rPr>
        <w:t>р</w:t>
      </w:r>
      <w:r w:rsidRPr="0040044D">
        <w:rPr>
          <w:rFonts w:ascii="Times New Roman" w:hAnsi="Times New Roman" w:cs="Times New Roman"/>
          <w:sz w:val="28"/>
          <w:szCs w:val="28"/>
        </w:rPr>
        <w:t>ия при</w:t>
      </w:r>
      <w:r w:rsidRPr="0040044D">
        <w:rPr>
          <w:rFonts w:ascii="Times New Roman" w:hAnsi="Times New Roman" w:cs="Times New Roman"/>
          <w:color w:val="594F56"/>
          <w:sz w:val="28"/>
          <w:szCs w:val="28"/>
        </w:rPr>
        <w:t>меня</w:t>
      </w:r>
      <w:r w:rsidRPr="0040044D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40044D">
        <w:rPr>
          <w:rFonts w:ascii="Times New Roman" w:hAnsi="Times New Roman" w:cs="Times New Roman"/>
          <w:color w:val="594F56"/>
          <w:sz w:val="28"/>
          <w:szCs w:val="28"/>
        </w:rPr>
        <w:t>н</w:t>
      </w:r>
      <w:r w:rsidRPr="0040044D">
        <w:rPr>
          <w:rFonts w:ascii="Times New Roman" w:hAnsi="Times New Roman" w:cs="Times New Roman"/>
          <w:sz w:val="28"/>
          <w:szCs w:val="28"/>
        </w:rPr>
        <w:t xml:space="preserve">е </w:t>
      </w:r>
      <w:r w:rsidRPr="0040044D">
        <w:rPr>
          <w:rFonts w:ascii="Times New Roman" w:hAnsi="Times New Roman" w:cs="Times New Roman"/>
          <w:color w:val="594F56"/>
          <w:sz w:val="28"/>
          <w:szCs w:val="28"/>
        </w:rPr>
        <w:t>п</w:t>
      </w:r>
      <w:r w:rsidRPr="0040044D">
        <w:rPr>
          <w:rFonts w:ascii="Times New Roman" w:hAnsi="Times New Roman" w:cs="Times New Roman"/>
          <w:sz w:val="28"/>
          <w:szCs w:val="28"/>
        </w:rPr>
        <w:t>оз</w:t>
      </w:r>
      <w:r w:rsidRPr="0040044D">
        <w:rPr>
          <w:rFonts w:ascii="Times New Roman" w:hAnsi="Times New Roman" w:cs="Times New Roman"/>
          <w:color w:val="594F56"/>
          <w:sz w:val="28"/>
          <w:szCs w:val="28"/>
        </w:rPr>
        <w:t>дн</w:t>
      </w:r>
      <w:r w:rsidRPr="0040044D">
        <w:rPr>
          <w:rFonts w:ascii="Times New Roman" w:hAnsi="Times New Roman" w:cs="Times New Roman"/>
          <w:sz w:val="28"/>
          <w:szCs w:val="28"/>
        </w:rPr>
        <w:t>ее одно</w:t>
      </w:r>
      <w:r w:rsidRPr="0040044D">
        <w:rPr>
          <w:rFonts w:ascii="Times New Roman" w:hAnsi="Times New Roman" w:cs="Times New Roman"/>
          <w:color w:val="594F56"/>
          <w:sz w:val="28"/>
          <w:szCs w:val="28"/>
        </w:rPr>
        <w:t>г</w:t>
      </w:r>
      <w:r w:rsidRPr="0040044D">
        <w:rPr>
          <w:rFonts w:ascii="Times New Roman" w:hAnsi="Times New Roman" w:cs="Times New Roman"/>
          <w:sz w:val="28"/>
          <w:szCs w:val="28"/>
        </w:rPr>
        <w:t>о месяца со дня поступления информации в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е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40044D">
        <w:rPr>
          <w:rFonts w:ascii="Times New Roman" w:hAnsi="Times New Roman" w:cs="Times New Roman"/>
          <w:sz w:val="28"/>
          <w:szCs w:val="28"/>
        </w:rPr>
        <w:t xml:space="preserve"> При этом увольнение в связи с утратой доверия должно быте применено не позднее шести месяцев со дня поступления информации о совершении коррупционного правонарушения.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0044D">
        <w:rPr>
          <w:rFonts w:ascii="Times New Roman" w:hAnsi="Times New Roman" w:cs="Times New Roman"/>
          <w:sz w:val="28"/>
          <w:szCs w:val="28"/>
        </w:rPr>
        <w:t xml:space="preserve">Для увольнения у муниципального служащего работодателем (руководителем) </w:t>
      </w:r>
      <w:proofErr w:type="spellStart"/>
      <w:r w:rsidRPr="0040044D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40044D">
        <w:rPr>
          <w:rFonts w:ascii="Times New Roman" w:hAnsi="Times New Roman" w:cs="Times New Roman"/>
          <w:sz w:val="28"/>
          <w:szCs w:val="28"/>
        </w:rPr>
        <w:t xml:space="preserve"> письменное объяснение (объяснительная записка).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соответствующей акт.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44D">
        <w:rPr>
          <w:rFonts w:ascii="Times New Roman" w:hAnsi="Times New Roman" w:cs="Times New Roman"/>
          <w:sz w:val="28"/>
          <w:szCs w:val="28"/>
        </w:rPr>
        <w:t>Не представление муниципальным служащим объяснения не является препя</w:t>
      </w:r>
      <w:r w:rsidRPr="0040044D">
        <w:rPr>
          <w:rFonts w:ascii="Times New Roman" w:hAnsi="Times New Roman" w:cs="Times New Roman"/>
          <w:color w:val="594F56"/>
          <w:sz w:val="28"/>
          <w:szCs w:val="28"/>
        </w:rPr>
        <w:t>тст</w:t>
      </w:r>
      <w:r w:rsidRPr="0040044D">
        <w:rPr>
          <w:rFonts w:ascii="Times New Roman" w:hAnsi="Times New Roman" w:cs="Times New Roman"/>
          <w:sz w:val="28"/>
          <w:szCs w:val="28"/>
        </w:rPr>
        <w:t>вием для его увольнения в связи с утратой доверия.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0044D">
        <w:rPr>
          <w:rFonts w:ascii="Times New Roman" w:hAnsi="Times New Roman" w:cs="Times New Roman"/>
          <w:sz w:val="28"/>
          <w:szCs w:val="28"/>
        </w:rPr>
        <w:t>В муниципальном акте об увольнении в связи с утратой доверия муниципального служащего в качестве</w:t>
      </w:r>
      <w:proofErr w:type="gramEnd"/>
      <w:r w:rsidRPr="0040044D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2 статьи 27.1 Федерального закона от 02.03.2007 г. №25-ФЗ «О муниципальной службе в Российской Федерации».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0044D">
        <w:rPr>
          <w:rFonts w:ascii="Times New Roman" w:hAnsi="Times New Roman" w:cs="Times New Roman"/>
          <w:sz w:val="28"/>
          <w:szCs w:val="28"/>
        </w:rPr>
        <w:t>Копия распоряжения (приказа) в применении к муниципальному служащему взыскания с указанием коррупционного правонарушения и нормативно правовых актов, положен</w:t>
      </w:r>
      <w:r w:rsidRPr="0040044D">
        <w:rPr>
          <w:rFonts w:ascii="Times New Roman" w:hAnsi="Times New Roman" w:cs="Times New Roman"/>
          <w:color w:val="594F56"/>
          <w:sz w:val="28"/>
          <w:szCs w:val="28"/>
        </w:rPr>
        <w:t>ия</w:t>
      </w:r>
      <w:r w:rsidRPr="0040044D">
        <w:rPr>
          <w:rFonts w:ascii="Times New Roman" w:hAnsi="Times New Roman" w:cs="Times New Roman"/>
          <w:sz w:val="28"/>
          <w:szCs w:val="28"/>
        </w:rPr>
        <w:t xml:space="preserve">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0044D">
        <w:rPr>
          <w:rFonts w:ascii="Times New Roman" w:hAnsi="Times New Roman" w:cs="Times New Roman"/>
          <w:sz w:val="28"/>
          <w:szCs w:val="28"/>
        </w:rPr>
        <w:t>Муниципальный служащий вправе обжаловать увольнение в ус</w:t>
      </w:r>
      <w:r w:rsidRPr="0040044D">
        <w:rPr>
          <w:rFonts w:ascii="Times New Roman" w:hAnsi="Times New Roman" w:cs="Times New Roman"/>
          <w:color w:val="594F56"/>
          <w:sz w:val="28"/>
          <w:szCs w:val="28"/>
        </w:rPr>
        <w:t>та</w:t>
      </w:r>
      <w:r w:rsidRPr="0040044D">
        <w:rPr>
          <w:rFonts w:ascii="Times New Roman" w:hAnsi="Times New Roman" w:cs="Times New Roman"/>
          <w:sz w:val="28"/>
          <w:szCs w:val="28"/>
        </w:rPr>
        <w:t>новленном законом порядке.</w:t>
      </w:r>
    </w:p>
    <w:p w:rsidR="00594574" w:rsidRPr="0040044D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574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574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574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574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574" w:rsidRDefault="00594574" w:rsidP="0059457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ADF" w:rsidRPr="00594574" w:rsidRDefault="002E0ADF" w:rsidP="00594574">
      <w:bookmarkStart w:id="0" w:name="_GoBack"/>
      <w:bookmarkEnd w:id="0"/>
    </w:p>
    <w:sectPr w:rsidR="002E0ADF" w:rsidRPr="0059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0A"/>
    <w:rsid w:val="002E0ADF"/>
    <w:rsid w:val="00594574"/>
    <w:rsid w:val="008A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8A73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A7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0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7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8A73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A7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30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Admin05</cp:lastModifiedBy>
  <cp:revision>2</cp:revision>
  <dcterms:created xsi:type="dcterms:W3CDTF">2023-01-19T11:06:00Z</dcterms:created>
  <dcterms:modified xsi:type="dcterms:W3CDTF">2023-01-19T11:06:00Z</dcterms:modified>
</cp:coreProperties>
</file>