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14" w:rsidRPr="00754CB4" w:rsidRDefault="00D43B14" w:rsidP="00D43B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C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90E6D0" wp14:editId="4BF3962D">
            <wp:extent cx="1036320" cy="998220"/>
            <wp:effectExtent l="0" t="0" r="0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1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B14" w:rsidRPr="00754CB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АДМИНИСТРАЦИЯ</w:t>
      </w:r>
    </w:p>
    <w:p w:rsidR="00D43B14" w:rsidRPr="00754CB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43B14" w:rsidRPr="00754CB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CB4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43B14" w:rsidRPr="00754CB4" w:rsidRDefault="00D43B14" w:rsidP="00D43B14">
      <w:pPr>
        <w:pStyle w:val="a3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754CB4">
        <w:rPr>
          <w:rFonts w:ascii="Times New Roman" w:hAnsi="Times New Roman"/>
          <w:sz w:val="28"/>
          <w:szCs w:val="28"/>
          <w:u w:val="single"/>
        </w:rPr>
        <w:t>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_______________________________</w:t>
      </w: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B1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BA6">
        <w:rPr>
          <w:rFonts w:ascii="Times New Roman" w:hAnsi="Times New Roman"/>
          <w:b/>
          <w:sz w:val="28"/>
          <w:szCs w:val="28"/>
        </w:rPr>
        <w:t>ПОСТАНОВЛЕНИЕ</w:t>
      </w: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BA6">
        <w:rPr>
          <w:rFonts w:ascii="Times New Roman" w:hAnsi="Times New Roman"/>
          <w:b/>
          <w:sz w:val="28"/>
          <w:szCs w:val="28"/>
        </w:rPr>
        <w:t>6 ноября 2018г.                                                                                        №139</w:t>
      </w:r>
    </w:p>
    <w:p w:rsidR="00D43B14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BA6">
        <w:rPr>
          <w:rFonts w:ascii="Times New Roman" w:hAnsi="Times New Roman"/>
          <w:b/>
          <w:sz w:val="28"/>
          <w:szCs w:val="28"/>
        </w:rPr>
        <w:t>с. Цунта</w:t>
      </w: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BA6"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 торговых объектов на территории МР «Цунтинский район»</w:t>
      </w:r>
    </w:p>
    <w:p w:rsidR="00D43B14" w:rsidRPr="00952BA6" w:rsidRDefault="00D43B14" w:rsidP="00D43B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B14" w:rsidRPr="00E41F4B" w:rsidRDefault="00D43B14" w:rsidP="00D43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 «Об общих принципах организации местного самоуправления в Российской Федерации», статьей 10 Федерального закона от 28.12.2009 № Э81-ФЗ «Об основах государственного регулирования торговой деятельности в РД», приказом Министерства торговли, инвестиций и предпринимательства РД от 22.08.2013г. № 70 от 04.06.2018 г. «Об утверждении Порядка разработки и утверждения органами местного самоуправления схемы размещения нестационарных торговых объектов на территории МР «Цунтинский район», администрация МР «Цунтинский район» </w:t>
      </w:r>
      <w:r w:rsidRPr="00E41F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3B14" w:rsidRPr="00E41F4B" w:rsidRDefault="00D43B14" w:rsidP="00D43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МР «Цунтинс</w:t>
      </w:r>
      <w:r>
        <w:rPr>
          <w:rFonts w:ascii="Times New Roman" w:hAnsi="Times New Roman" w:cs="Times New Roman"/>
          <w:sz w:val="28"/>
          <w:szCs w:val="28"/>
        </w:rPr>
        <w:t>кий район» согласно приложению</w:t>
      </w:r>
      <w:r w:rsidRPr="00E41F4B">
        <w:rPr>
          <w:rFonts w:ascii="Times New Roman" w:hAnsi="Times New Roman" w:cs="Times New Roman"/>
          <w:sz w:val="28"/>
          <w:szCs w:val="28"/>
        </w:rPr>
        <w:t>.</w:t>
      </w:r>
    </w:p>
    <w:p w:rsidR="00D43B14" w:rsidRPr="00E41F4B" w:rsidRDefault="00D43B14" w:rsidP="00D43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«Дидойские вести» и разместить на официальном сайте администрации МР «Цунтинский </w:t>
      </w:r>
      <w:r>
        <w:rPr>
          <w:rFonts w:ascii="Times New Roman" w:hAnsi="Times New Roman" w:cs="Times New Roman"/>
          <w:sz w:val="28"/>
          <w:szCs w:val="28"/>
        </w:rPr>
        <w:t>район» в информационно - телекоммуникационной</w:t>
      </w:r>
      <w:r w:rsidRPr="00E41F4B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D43B14" w:rsidRPr="00E41F4B" w:rsidRDefault="00D43B14" w:rsidP="00D43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D43B14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Pr="00E41F4B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41F4B">
        <w:rPr>
          <w:rFonts w:ascii="Times New Roman" w:hAnsi="Times New Roman" w:cs="Times New Roman"/>
          <w:b/>
          <w:sz w:val="28"/>
          <w:szCs w:val="28"/>
        </w:rPr>
        <w:t xml:space="preserve">Глава МР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Ш. Магомедов </w:t>
      </w:r>
      <w:r w:rsidRPr="00E41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43B14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B14" w:rsidRDefault="00D43B14" w:rsidP="00D43B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43B14" w:rsidRDefault="00D43B14" w:rsidP="00D43B1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D43B14" w:rsidRPr="00E41F4B" w:rsidRDefault="00D43B14" w:rsidP="00D43B1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F4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3B14" w:rsidRDefault="00D43B14" w:rsidP="00D43B1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4B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43B14" w:rsidRDefault="00D43B14" w:rsidP="00D43B1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1F4B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4B"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D43B14" w:rsidRPr="00E41F4B" w:rsidRDefault="00D43B14" w:rsidP="00D43B14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ноября</w:t>
      </w:r>
      <w:r w:rsidRPr="00E41F4B">
        <w:rPr>
          <w:rFonts w:ascii="Times New Roman" w:hAnsi="Times New Roman" w:cs="Times New Roman"/>
          <w:sz w:val="28"/>
          <w:szCs w:val="28"/>
        </w:rPr>
        <w:t xml:space="preserve"> 2018г</w:t>
      </w:r>
      <w:r>
        <w:rPr>
          <w:rFonts w:ascii="Times New Roman" w:hAnsi="Times New Roman" w:cs="Times New Roman"/>
          <w:sz w:val="28"/>
          <w:szCs w:val="28"/>
        </w:rPr>
        <w:t xml:space="preserve"> №139</w:t>
      </w:r>
    </w:p>
    <w:p w:rsidR="00D43B14" w:rsidRPr="00E41F4B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Pr="00E41F4B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41F4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D43B14" w:rsidRPr="00E41F4B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4B">
        <w:rPr>
          <w:rFonts w:ascii="Times New Roman" w:hAnsi="Times New Roman" w:cs="Times New Roman"/>
          <w:b/>
          <w:sz w:val="28"/>
          <w:szCs w:val="28"/>
        </w:rPr>
        <w:t xml:space="preserve">        РАЗМЕЩЕНИЯ НЕСТАЦИОНАРНЫХ ТОРГОВЫХ ОБЪЕКТОВ</w:t>
      </w:r>
    </w:p>
    <w:p w:rsidR="00D43B14" w:rsidRPr="00E41F4B" w:rsidRDefault="00D43B14" w:rsidP="00D43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F4B">
        <w:rPr>
          <w:rFonts w:ascii="Times New Roman" w:hAnsi="Times New Roman" w:cs="Times New Roman"/>
          <w:b/>
          <w:sz w:val="28"/>
          <w:szCs w:val="28"/>
        </w:rPr>
        <w:t xml:space="preserve">                        НА ТЕРРИТОРИИ МР «ЦУНТИНСКИЙ РАЙОН»</w:t>
      </w:r>
    </w:p>
    <w:p w:rsidR="00D43B14" w:rsidRPr="00E41F4B" w:rsidRDefault="00D43B14" w:rsidP="00D43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99"/>
        <w:gridCol w:w="1695"/>
        <w:gridCol w:w="2114"/>
        <w:gridCol w:w="1316"/>
        <w:gridCol w:w="1663"/>
        <w:gridCol w:w="1316"/>
      </w:tblGrid>
      <w:tr w:rsidR="00D43B14" w:rsidRPr="00E41F4B" w:rsidTr="00557A1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43B14" w:rsidRPr="002B34BA" w:rsidRDefault="00D43B14" w:rsidP="00557A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п/ п</w:t>
            </w:r>
          </w:p>
        </w:tc>
        <w:tc>
          <w:tcPr>
            <w:tcW w:w="1799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  Адрес расположения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 (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нестационар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торгово-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объекта)</w:t>
            </w:r>
          </w:p>
        </w:tc>
        <w:tc>
          <w:tcPr>
            <w:tcW w:w="1695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  Вид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нестационар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торгового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(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автолавка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лоток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другое)</w:t>
            </w:r>
          </w:p>
        </w:tc>
        <w:tc>
          <w:tcPr>
            <w:tcW w:w="2114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Специализация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нестационарного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торгового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(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ассортимент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реализуемой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Площадь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нестаци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онарного</w:t>
            </w:r>
            <w:proofErr w:type="spellEnd"/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торгового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  Срок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размеще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нестацио</w:t>
            </w:r>
            <w:proofErr w:type="spellEnd"/>
            <w:proofErr w:type="gramEnd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нарного</w:t>
            </w:r>
            <w:proofErr w:type="spellEnd"/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торгового</w:t>
            </w:r>
            <w:proofErr w:type="gramEnd"/>
          </w:p>
          <w:p w:rsidR="00D43B14" w:rsidRPr="002B34BA" w:rsidRDefault="00D43B14" w:rsidP="0055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proofErr w:type="gramEnd"/>
          </w:p>
        </w:tc>
      </w:tr>
      <w:tr w:rsidR="00D43B14" w:rsidRPr="00E41F4B" w:rsidTr="00557A16">
        <w:tc>
          <w:tcPr>
            <w:tcW w:w="567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D43B14" w:rsidRPr="002B34BA" w:rsidRDefault="00D43B14" w:rsidP="00557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43B14" w:rsidRPr="00E41F4B" w:rsidTr="00557A16">
        <w:tc>
          <w:tcPr>
            <w:tcW w:w="567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B14" w:rsidRPr="00E41F4B" w:rsidTr="00557A16">
        <w:tc>
          <w:tcPr>
            <w:tcW w:w="567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43B14" w:rsidRPr="00E41F4B" w:rsidRDefault="00D43B14" w:rsidP="00557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B14" w:rsidRPr="00E41F4B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  <w:r w:rsidRPr="00E4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14" w:rsidRPr="00E41F4B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B14" w:rsidRPr="00E41F4B" w:rsidRDefault="00D43B14" w:rsidP="00D43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DF" w:rsidRDefault="001C37DF"/>
    <w:sectPr w:rsidR="001C37DF" w:rsidSect="00D43B14">
      <w:pgSz w:w="11906" w:h="16838"/>
      <w:pgMar w:top="993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14"/>
    <w:rsid w:val="001C37DF"/>
    <w:rsid w:val="00294E2A"/>
    <w:rsid w:val="00D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2ABB-013F-40E6-A538-57306C5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B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43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2018-11-09T12:30:00Z</dcterms:created>
  <dcterms:modified xsi:type="dcterms:W3CDTF">2018-11-09T12:31:00Z</dcterms:modified>
</cp:coreProperties>
</file>