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3B" w:rsidRDefault="00621CD3" w:rsidP="0070283B">
      <w:pPr>
        <w:spacing w:line="240" w:lineRule="auto"/>
        <w:jc w:val="center"/>
        <w:rPr>
          <w:sz w:val="20"/>
          <w:szCs w:val="20"/>
        </w:rPr>
      </w:pPr>
      <w:r w:rsidRPr="00621CD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70283B">
        <w:rPr>
          <w:sz w:val="20"/>
          <w:szCs w:val="20"/>
        </w:rPr>
        <w:t xml:space="preserve">Приложение № </w:t>
      </w:r>
      <w:r w:rsidR="0070283B">
        <w:rPr>
          <w:sz w:val="20"/>
          <w:szCs w:val="20"/>
        </w:rPr>
        <w:t>4</w:t>
      </w:r>
    </w:p>
    <w:p w:rsidR="0070283B" w:rsidRDefault="0070283B" w:rsidP="0070283B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№01 от 30 декабря 2022 год собрания депутатов </w:t>
      </w:r>
    </w:p>
    <w:p w:rsidR="0070283B" w:rsidRDefault="0070283B" w:rsidP="0070283B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 бюджете АСП «сельсовет </w:t>
      </w:r>
      <w:proofErr w:type="spellStart"/>
      <w:r>
        <w:rPr>
          <w:sz w:val="20"/>
          <w:szCs w:val="20"/>
        </w:rPr>
        <w:t>Шаитлинский</w:t>
      </w:r>
      <w:proofErr w:type="spellEnd"/>
      <w:r>
        <w:rPr>
          <w:sz w:val="20"/>
          <w:szCs w:val="20"/>
        </w:rPr>
        <w:t>»</w:t>
      </w:r>
    </w:p>
    <w:p w:rsidR="00BA2731" w:rsidRPr="00BA2731" w:rsidRDefault="00BA2731" w:rsidP="0070283B">
      <w:pPr>
        <w:spacing w:line="240" w:lineRule="auto"/>
        <w:jc w:val="center"/>
        <w:rPr>
          <w:sz w:val="18"/>
          <w:szCs w:val="18"/>
        </w:rPr>
      </w:pPr>
    </w:p>
    <w:p w:rsidR="00BA2731" w:rsidRDefault="00BA2731" w:rsidP="00BA2731">
      <w:pPr>
        <w:rPr>
          <w:sz w:val="18"/>
          <w:szCs w:val="18"/>
        </w:rPr>
      </w:pPr>
      <w:bookmarkStart w:id="0" w:name="_GoBack"/>
      <w:bookmarkEnd w:id="0"/>
    </w:p>
    <w:p w:rsidR="00E35B9E" w:rsidRPr="00621CD3" w:rsidRDefault="00E35B9E" w:rsidP="008618E3">
      <w:pPr>
        <w:tabs>
          <w:tab w:val="left" w:pos="37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E35B9E" w:rsidRPr="00621CD3" w:rsidRDefault="00E35B9E" w:rsidP="00E35B9E">
      <w:pPr>
        <w:tabs>
          <w:tab w:val="left" w:pos="37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целевых программ, предусмотренных к Финансированию в области ЖКХ поселений за счет средств местного бюджета. На 2023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BA2731" w:rsidRPr="00621CD3" w:rsidTr="00D17EAC">
        <w:trPr>
          <w:trHeight w:val="396"/>
        </w:trPr>
        <w:tc>
          <w:tcPr>
            <w:tcW w:w="534" w:type="dxa"/>
          </w:tcPr>
          <w:p w:rsidR="00BA2731" w:rsidRPr="00A425A9" w:rsidRDefault="00D17EAC" w:rsidP="00E35B9E">
            <w:pPr>
              <w:tabs>
                <w:tab w:val="left" w:pos="3730"/>
              </w:tabs>
              <w:rPr>
                <w:b/>
                <w:sz w:val="20"/>
                <w:szCs w:val="20"/>
              </w:rPr>
            </w:pPr>
            <w:r w:rsidRPr="00A425A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087" w:type="dxa"/>
          </w:tcPr>
          <w:p w:rsidR="00BA2731" w:rsidRPr="00621CD3" w:rsidRDefault="00D17EAC" w:rsidP="00E35B9E">
            <w:pPr>
              <w:tabs>
                <w:tab w:val="left" w:pos="3730"/>
              </w:tabs>
            </w:pPr>
            <w:r>
              <w:t>Наименование муниципальной целевой программы</w:t>
            </w:r>
          </w:p>
        </w:tc>
        <w:tc>
          <w:tcPr>
            <w:tcW w:w="1950" w:type="dxa"/>
          </w:tcPr>
          <w:p w:rsidR="00BA2731" w:rsidRPr="00621CD3" w:rsidRDefault="00D17EAC" w:rsidP="00E35B9E">
            <w:pPr>
              <w:tabs>
                <w:tab w:val="left" w:pos="3730"/>
              </w:tabs>
            </w:pPr>
            <w:r>
              <w:t>Объем финансирования</w:t>
            </w: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D17EAC" w:rsidP="00E35B9E">
            <w:pPr>
              <w:tabs>
                <w:tab w:val="left" w:pos="3730"/>
              </w:tabs>
            </w:pPr>
            <w:r>
              <w:t>1</w:t>
            </w:r>
          </w:p>
        </w:tc>
        <w:tc>
          <w:tcPr>
            <w:tcW w:w="7087" w:type="dxa"/>
          </w:tcPr>
          <w:p w:rsidR="00BA2731" w:rsidRPr="00621CD3" w:rsidRDefault="00D17EAC" w:rsidP="00BA2731">
            <w:pPr>
              <w:tabs>
                <w:tab w:val="left" w:pos="373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50" w:type="dxa"/>
          </w:tcPr>
          <w:p w:rsidR="00BA2731" w:rsidRPr="00621CD3" w:rsidRDefault="00D17EAC" w:rsidP="00BA2731">
            <w:pPr>
              <w:tabs>
                <w:tab w:val="left" w:pos="373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D17EAC" w:rsidP="006A162E">
            <w:pPr>
              <w:tabs>
                <w:tab w:val="left" w:pos="3730"/>
              </w:tabs>
            </w:pPr>
            <w:r>
              <w:t>1</w:t>
            </w:r>
          </w:p>
        </w:tc>
        <w:tc>
          <w:tcPr>
            <w:tcW w:w="7087" w:type="dxa"/>
          </w:tcPr>
          <w:p w:rsidR="00BA2731" w:rsidRPr="00621CD3" w:rsidRDefault="00D17EAC" w:rsidP="00BA2731">
            <w:pPr>
              <w:tabs>
                <w:tab w:val="left" w:pos="3730"/>
              </w:tabs>
              <w:jc w:val="center"/>
            </w:pPr>
            <w:r>
              <w:t>Очистка, ремонт и содержание внутрихозяйственных и автомобильных дорого на территории администрации сельского поселения.</w:t>
            </w:r>
          </w:p>
        </w:tc>
        <w:tc>
          <w:tcPr>
            <w:tcW w:w="1950" w:type="dxa"/>
          </w:tcPr>
          <w:p w:rsidR="00BA2731" w:rsidRPr="00621CD3" w:rsidRDefault="00D17EAC" w:rsidP="00BA2731">
            <w:pPr>
              <w:tabs>
                <w:tab w:val="left" w:pos="3730"/>
              </w:tabs>
              <w:jc w:val="center"/>
            </w:pPr>
            <w:r>
              <w:t>200 000</w:t>
            </w: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D17EAC" w:rsidP="006A162E">
            <w:pPr>
              <w:tabs>
                <w:tab w:val="left" w:pos="3730"/>
              </w:tabs>
            </w:pPr>
            <w:r>
              <w:t>2</w:t>
            </w:r>
          </w:p>
        </w:tc>
        <w:tc>
          <w:tcPr>
            <w:tcW w:w="7087" w:type="dxa"/>
          </w:tcPr>
          <w:p w:rsidR="00BA2731" w:rsidRPr="00621CD3" w:rsidRDefault="00D17EAC" w:rsidP="00BA2731">
            <w:pPr>
              <w:tabs>
                <w:tab w:val="left" w:pos="3730"/>
              </w:tabs>
              <w:jc w:val="center"/>
            </w:pPr>
            <w:r>
              <w:t xml:space="preserve">Ремонт и строительство скот-перегонных и пешеходных мостов на территории сель поселения. </w:t>
            </w:r>
          </w:p>
        </w:tc>
        <w:tc>
          <w:tcPr>
            <w:tcW w:w="1950" w:type="dxa"/>
          </w:tcPr>
          <w:p w:rsidR="00BA2731" w:rsidRPr="00621CD3" w:rsidRDefault="007F22B4" w:rsidP="00BA2731">
            <w:pPr>
              <w:tabs>
                <w:tab w:val="left" w:pos="3730"/>
              </w:tabs>
              <w:jc w:val="center"/>
            </w:pPr>
            <w:r>
              <w:t>7</w:t>
            </w:r>
            <w:r w:rsidR="00D17EAC">
              <w:t>0 000</w:t>
            </w: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D17EAC" w:rsidP="006A162E">
            <w:pPr>
              <w:tabs>
                <w:tab w:val="left" w:pos="3730"/>
              </w:tabs>
            </w:pPr>
            <w:r>
              <w:t>3</w:t>
            </w:r>
          </w:p>
        </w:tc>
        <w:tc>
          <w:tcPr>
            <w:tcW w:w="7087" w:type="dxa"/>
          </w:tcPr>
          <w:p w:rsidR="00BA2731" w:rsidRPr="00621CD3" w:rsidRDefault="00D17EAC" w:rsidP="00BA2731">
            <w:pPr>
              <w:tabs>
                <w:tab w:val="left" w:pos="3730"/>
              </w:tabs>
              <w:jc w:val="center"/>
            </w:pPr>
            <w:r>
              <w:t xml:space="preserve">Берегоукрепительные, </w:t>
            </w:r>
            <w:proofErr w:type="gramStart"/>
            <w:r>
              <w:t>русло-очистительные</w:t>
            </w:r>
            <w:proofErr w:type="gramEnd"/>
            <w:r>
              <w:t xml:space="preserve"> работы на территории сель поселения</w:t>
            </w:r>
          </w:p>
        </w:tc>
        <w:tc>
          <w:tcPr>
            <w:tcW w:w="1950" w:type="dxa"/>
          </w:tcPr>
          <w:p w:rsidR="00BA2731" w:rsidRPr="00621CD3" w:rsidRDefault="007F22B4" w:rsidP="00BA2731">
            <w:pPr>
              <w:tabs>
                <w:tab w:val="left" w:pos="3730"/>
              </w:tabs>
              <w:jc w:val="center"/>
            </w:pPr>
            <w:r>
              <w:t>18</w:t>
            </w:r>
            <w:r w:rsidR="00D17EAC">
              <w:t>0 000</w:t>
            </w: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D17EAC" w:rsidP="006A162E">
            <w:pPr>
              <w:tabs>
                <w:tab w:val="left" w:pos="3730"/>
              </w:tabs>
            </w:pPr>
            <w:r>
              <w:t>4</w:t>
            </w:r>
          </w:p>
        </w:tc>
        <w:tc>
          <w:tcPr>
            <w:tcW w:w="7087" w:type="dxa"/>
          </w:tcPr>
          <w:p w:rsidR="00BA2731" w:rsidRPr="00621CD3" w:rsidRDefault="00D17EAC" w:rsidP="00BA2731">
            <w:pPr>
              <w:tabs>
                <w:tab w:val="left" w:pos="3730"/>
              </w:tabs>
              <w:jc w:val="center"/>
            </w:pPr>
            <w:r>
              <w:t>Благоустройство территории сел АСП</w:t>
            </w:r>
          </w:p>
        </w:tc>
        <w:tc>
          <w:tcPr>
            <w:tcW w:w="1950" w:type="dxa"/>
          </w:tcPr>
          <w:p w:rsidR="00BA2731" w:rsidRPr="00621CD3" w:rsidRDefault="00A425A9" w:rsidP="00BA2731">
            <w:pPr>
              <w:tabs>
                <w:tab w:val="left" w:pos="3730"/>
              </w:tabs>
              <w:jc w:val="center"/>
            </w:pPr>
            <w:r>
              <w:t>6</w:t>
            </w:r>
            <w:r w:rsidR="00D17EAC">
              <w:t>0 000</w:t>
            </w: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D17EAC" w:rsidP="006A162E">
            <w:pPr>
              <w:tabs>
                <w:tab w:val="left" w:pos="3730"/>
              </w:tabs>
            </w:pPr>
            <w:r>
              <w:t>5</w:t>
            </w:r>
          </w:p>
        </w:tc>
        <w:tc>
          <w:tcPr>
            <w:tcW w:w="7087" w:type="dxa"/>
          </w:tcPr>
          <w:p w:rsidR="00BA2731" w:rsidRPr="00621CD3" w:rsidRDefault="00D17EAC" w:rsidP="00BA2731">
            <w:pPr>
              <w:tabs>
                <w:tab w:val="left" w:pos="3730"/>
              </w:tabs>
              <w:jc w:val="center"/>
            </w:pPr>
            <w:r>
              <w:t xml:space="preserve">Строительство водонапорных башен для пожарной безопасности и приобретение рукав  </w:t>
            </w:r>
          </w:p>
        </w:tc>
        <w:tc>
          <w:tcPr>
            <w:tcW w:w="1950" w:type="dxa"/>
          </w:tcPr>
          <w:p w:rsidR="00BA2731" w:rsidRPr="00621CD3" w:rsidRDefault="00174DFC" w:rsidP="00BA2731">
            <w:pPr>
              <w:tabs>
                <w:tab w:val="left" w:pos="3730"/>
              </w:tabs>
              <w:jc w:val="center"/>
            </w:pPr>
            <w:r>
              <w:t>5</w:t>
            </w:r>
            <w:r w:rsidR="00D17EAC">
              <w:t xml:space="preserve">0 </w:t>
            </w:r>
            <w:r>
              <w:t>000</w:t>
            </w: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174DFC" w:rsidP="007F22B4">
            <w:pPr>
              <w:tabs>
                <w:tab w:val="left" w:pos="3730"/>
              </w:tabs>
            </w:pPr>
            <w:r>
              <w:t>6</w:t>
            </w:r>
          </w:p>
        </w:tc>
        <w:tc>
          <w:tcPr>
            <w:tcW w:w="7087" w:type="dxa"/>
          </w:tcPr>
          <w:p w:rsidR="00BA2731" w:rsidRPr="00621CD3" w:rsidRDefault="00174DFC" w:rsidP="00BA2731">
            <w:pPr>
              <w:tabs>
                <w:tab w:val="left" w:pos="3730"/>
              </w:tabs>
              <w:jc w:val="center"/>
            </w:pPr>
            <w:r>
              <w:t>Сооружение площадок для санкционированных свалок мусора на территории АСП и установка мусорных баков</w:t>
            </w:r>
          </w:p>
        </w:tc>
        <w:tc>
          <w:tcPr>
            <w:tcW w:w="1950" w:type="dxa"/>
          </w:tcPr>
          <w:p w:rsidR="00BA2731" w:rsidRPr="00621CD3" w:rsidRDefault="00A425A9" w:rsidP="00BA2731">
            <w:pPr>
              <w:tabs>
                <w:tab w:val="left" w:pos="3730"/>
              </w:tabs>
              <w:jc w:val="center"/>
            </w:pPr>
            <w:r>
              <w:t>70</w:t>
            </w:r>
            <w:r w:rsidR="00174DFC">
              <w:t xml:space="preserve"> 000</w:t>
            </w: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174DFC" w:rsidP="00E35B9E">
            <w:pPr>
              <w:tabs>
                <w:tab w:val="left" w:pos="3730"/>
              </w:tabs>
            </w:pPr>
            <w:r>
              <w:t>7</w:t>
            </w:r>
          </w:p>
        </w:tc>
        <w:tc>
          <w:tcPr>
            <w:tcW w:w="7087" w:type="dxa"/>
          </w:tcPr>
          <w:p w:rsidR="00BA2731" w:rsidRPr="00174DFC" w:rsidRDefault="00174DFC" w:rsidP="00816C49">
            <w:pPr>
              <w:tabs>
                <w:tab w:val="left" w:pos="3730"/>
              </w:tabs>
              <w:jc w:val="center"/>
            </w:pPr>
            <w:r w:rsidRPr="00174DFC">
              <w:t xml:space="preserve">Ремонт и установка уличных освещений </w:t>
            </w:r>
            <w:r w:rsidR="007F22B4">
              <w:t>на территории АСП</w:t>
            </w:r>
          </w:p>
        </w:tc>
        <w:tc>
          <w:tcPr>
            <w:tcW w:w="1950" w:type="dxa"/>
          </w:tcPr>
          <w:p w:rsidR="00BA2731" w:rsidRPr="007F22B4" w:rsidRDefault="007F22B4" w:rsidP="00816C49">
            <w:pPr>
              <w:tabs>
                <w:tab w:val="left" w:pos="3730"/>
              </w:tabs>
              <w:jc w:val="center"/>
            </w:pPr>
            <w:r w:rsidRPr="007F22B4">
              <w:t>70 000</w:t>
            </w: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7F22B4" w:rsidP="006A162E">
            <w:pPr>
              <w:tabs>
                <w:tab w:val="left" w:pos="3730"/>
              </w:tabs>
            </w:pPr>
            <w:r>
              <w:t>8</w:t>
            </w:r>
          </w:p>
        </w:tc>
        <w:tc>
          <w:tcPr>
            <w:tcW w:w="7087" w:type="dxa"/>
          </w:tcPr>
          <w:p w:rsidR="00BA2731" w:rsidRPr="00621CD3" w:rsidRDefault="007F22B4" w:rsidP="00816C49">
            <w:pPr>
              <w:tabs>
                <w:tab w:val="left" w:pos="3730"/>
              </w:tabs>
              <w:jc w:val="center"/>
            </w:pPr>
            <w:r>
              <w:t>Паспортизация объектов муниципального имущества</w:t>
            </w:r>
          </w:p>
        </w:tc>
        <w:tc>
          <w:tcPr>
            <w:tcW w:w="1950" w:type="dxa"/>
          </w:tcPr>
          <w:p w:rsidR="00BA2731" w:rsidRPr="00621CD3" w:rsidRDefault="007F22B4" w:rsidP="00816C49">
            <w:pPr>
              <w:tabs>
                <w:tab w:val="left" w:pos="3730"/>
              </w:tabs>
              <w:jc w:val="center"/>
            </w:pPr>
            <w:r>
              <w:t>50 000</w:t>
            </w: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7F22B4" w:rsidP="006A162E">
            <w:pPr>
              <w:tabs>
                <w:tab w:val="left" w:pos="3730"/>
              </w:tabs>
            </w:pPr>
            <w:r>
              <w:t>9</w:t>
            </w:r>
          </w:p>
        </w:tc>
        <w:tc>
          <w:tcPr>
            <w:tcW w:w="7087" w:type="dxa"/>
          </w:tcPr>
          <w:p w:rsidR="00BA2731" w:rsidRPr="00621CD3" w:rsidRDefault="007F22B4" w:rsidP="00816C49">
            <w:pPr>
              <w:tabs>
                <w:tab w:val="left" w:pos="3730"/>
              </w:tabs>
              <w:jc w:val="center"/>
            </w:pPr>
            <w:r>
              <w:t>Содержание мест захоронения</w:t>
            </w:r>
          </w:p>
        </w:tc>
        <w:tc>
          <w:tcPr>
            <w:tcW w:w="1950" w:type="dxa"/>
          </w:tcPr>
          <w:p w:rsidR="00BA2731" w:rsidRPr="00621CD3" w:rsidRDefault="007F22B4" w:rsidP="00816C49">
            <w:pPr>
              <w:tabs>
                <w:tab w:val="left" w:pos="3730"/>
              </w:tabs>
              <w:jc w:val="center"/>
            </w:pPr>
            <w:r>
              <w:t>30 000</w:t>
            </w: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7F22B4" w:rsidP="006A162E">
            <w:pPr>
              <w:tabs>
                <w:tab w:val="left" w:pos="3730"/>
              </w:tabs>
            </w:pPr>
            <w:r>
              <w:t>10</w:t>
            </w:r>
          </w:p>
        </w:tc>
        <w:tc>
          <w:tcPr>
            <w:tcW w:w="7087" w:type="dxa"/>
          </w:tcPr>
          <w:p w:rsidR="00BA2731" w:rsidRPr="00621CD3" w:rsidRDefault="007F22B4" w:rsidP="00816C49">
            <w:pPr>
              <w:tabs>
                <w:tab w:val="left" w:pos="3730"/>
              </w:tabs>
              <w:jc w:val="center"/>
            </w:pPr>
            <w:r>
              <w:t xml:space="preserve">Ремонт мельницы в с. </w:t>
            </w:r>
            <w:proofErr w:type="spellStart"/>
            <w:r>
              <w:t>Шаитли</w:t>
            </w:r>
            <w:proofErr w:type="spellEnd"/>
          </w:p>
        </w:tc>
        <w:tc>
          <w:tcPr>
            <w:tcW w:w="1950" w:type="dxa"/>
          </w:tcPr>
          <w:p w:rsidR="00BA2731" w:rsidRPr="00621CD3" w:rsidRDefault="00A425A9" w:rsidP="00816C49">
            <w:pPr>
              <w:tabs>
                <w:tab w:val="left" w:pos="3730"/>
              </w:tabs>
              <w:jc w:val="center"/>
            </w:pPr>
            <w:r>
              <w:t>4</w:t>
            </w:r>
            <w:r w:rsidR="007F22B4">
              <w:t>0 000</w:t>
            </w: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7F22B4" w:rsidP="00816C49">
            <w:pPr>
              <w:tabs>
                <w:tab w:val="left" w:pos="3730"/>
              </w:tabs>
              <w:jc w:val="center"/>
            </w:pPr>
            <w:r>
              <w:t>11</w:t>
            </w:r>
          </w:p>
        </w:tc>
        <w:tc>
          <w:tcPr>
            <w:tcW w:w="7087" w:type="dxa"/>
          </w:tcPr>
          <w:p w:rsidR="00BA2731" w:rsidRPr="00621CD3" w:rsidRDefault="007F22B4" w:rsidP="00816C49">
            <w:pPr>
              <w:tabs>
                <w:tab w:val="left" w:pos="3730"/>
              </w:tabs>
              <w:jc w:val="center"/>
            </w:pPr>
            <w:r>
              <w:t>Ремонт и содержание водопроводов на территории АСП</w:t>
            </w:r>
          </w:p>
        </w:tc>
        <w:tc>
          <w:tcPr>
            <w:tcW w:w="1950" w:type="dxa"/>
          </w:tcPr>
          <w:p w:rsidR="00BA2731" w:rsidRPr="00621CD3" w:rsidRDefault="00A425A9" w:rsidP="00816C49">
            <w:pPr>
              <w:tabs>
                <w:tab w:val="left" w:pos="3730"/>
              </w:tabs>
              <w:jc w:val="center"/>
            </w:pPr>
            <w:r>
              <w:t>115</w:t>
            </w:r>
            <w:r w:rsidR="007F22B4">
              <w:t xml:space="preserve"> 000</w:t>
            </w: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7F22B4" w:rsidP="00E35B9E">
            <w:pPr>
              <w:tabs>
                <w:tab w:val="left" w:pos="3730"/>
              </w:tabs>
            </w:pPr>
            <w:r>
              <w:t>12</w:t>
            </w:r>
          </w:p>
        </w:tc>
        <w:tc>
          <w:tcPr>
            <w:tcW w:w="7087" w:type="dxa"/>
          </w:tcPr>
          <w:p w:rsidR="00BA2731" w:rsidRPr="00621CD3" w:rsidRDefault="007F22B4" w:rsidP="00816C49">
            <w:pPr>
              <w:tabs>
                <w:tab w:val="left" w:pos="3730"/>
              </w:tabs>
              <w:jc w:val="center"/>
            </w:pPr>
            <w:r>
              <w:t xml:space="preserve">Текущий ремонт здания АПС «сельсовет </w:t>
            </w:r>
            <w:proofErr w:type="spellStart"/>
            <w:r>
              <w:t>Шаитлинский</w:t>
            </w:r>
            <w:proofErr w:type="spellEnd"/>
            <w:r>
              <w:t>»</w:t>
            </w:r>
          </w:p>
        </w:tc>
        <w:tc>
          <w:tcPr>
            <w:tcW w:w="1950" w:type="dxa"/>
          </w:tcPr>
          <w:p w:rsidR="00BA2731" w:rsidRPr="00621CD3" w:rsidRDefault="00A425A9" w:rsidP="00816C49">
            <w:pPr>
              <w:tabs>
                <w:tab w:val="left" w:pos="3730"/>
              </w:tabs>
              <w:jc w:val="center"/>
            </w:pPr>
            <w:r>
              <w:t>48</w:t>
            </w:r>
            <w:r w:rsidR="007F22B4">
              <w:t xml:space="preserve"> 000</w:t>
            </w: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BA2731" w:rsidP="006A162E">
            <w:pPr>
              <w:tabs>
                <w:tab w:val="left" w:pos="3730"/>
              </w:tabs>
            </w:pPr>
          </w:p>
        </w:tc>
        <w:tc>
          <w:tcPr>
            <w:tcW w:w="7087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1950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7087" w:type="dxa"/>
          </w:tcPr>
          <w:p w:rsidR="00BA2731" w:rsidRPr="00A425A9" w:rsidRDefault="00A425A9" w:rsidP="00A425A9">
            <w:pPr>
              <w:tabs>
                <w:tab w:val="left" w:pos="3730"/>
              </w:tabs>
              <w:rPr>
                <w:b/>
              </w:rPr>
            </w:pPr>
            <w:r w:rsidRPr="00A425A9">
              <w:rPr>
                <w:b/>
              </w:rPr>
              <w:t>Итого:</w:t>
            </w:r>
          </w:p>
        </w:tc>
        <w:tc>
          <w:tcPr>
            <w:tcW w:w="1950" w:type="dxa"/>
          </w:tcPr>
          <w:p w:rsidR="00BA2731" w:rsidRPr="00A425A9" w:rsidRDefault="00A425A9" w:rsidP="00816C49">
            <w:pPr>
              <w:tabs>
                <w:tab w:val="left" w:pos="3730"/>
              </w:tabs>
              <w:jc w:val="center"/>
              <w:rPr>
                <w:b/>
              </w:rPr>
            </w:pPr>
            <w:r w:rsidRPr="00A425A9">
              <w:rPr>
                <w:b/>
              </w:rPr>
              <w:t>983 000</w:t>
            </w: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BA2731" w:rsidP="006A162E">
            <w:pPr>
              <w:tabs>
                <w:tab w:val="left" w:pos="3730"/>
              </w:tabs>
              <w:rPr>
                <w:b/>
              </w:rPr>
            </w:pPr>
          </w:p>
        </w:tc>
        <w:tc>
          <w:tcPr>
            <w:tcW w:w="7087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1950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7087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1950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7087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1950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7087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1950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7087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1950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7087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1950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7087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1950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</w:tr>
      <w:tr w:rsidR="00BA2731" w:rsidRPr="00621CD3" w:rsidTr="00D17EAC">
        <w:tc>
          <w:tcPr>
            <w:tcW w:w="534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7087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1950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</w:tr>
    </w:tbl>
    <w:p w:rsidR="00BA2731" w:rsidRPr="00BA2731" w:rsidRDefault="00BA2731" w:rsidP="00BA2731">
      <w:pPr>
        <w:tabs>
          <w:tab w:val="left" w:pos="3730"/>
        </w:tabs>
        <w:jc w:val="center"/>
        <w:rPr>
          <w:sz w:val="18"/>
          <w:szCs w:val="18"/>
        </w:rPr>
      </w:pPr>
    </w:p>
    <w:sectPr w:rsidR="00BA2731" w:rsidRPr="00BA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31"/>
    <w:rsid w:val="00174DFC"/>
    <w:rsid w:val="00621CD3"/>
    <w:rsid w:val="006A162E"/>
    <w:rsid w:val="0070283B"/>
    <w:rsid w:val="007C3201"/>
    <w:rsid w:val="007F22B4"/>
    <w:rsid w:val="00A425A9"/>
    <w:rsid w:val="00BA2731"/>
    <w:rsid w:val="00D17EAC"/>
    <w:rsid w:val="00E35B9E"/>
    <w:rsid w:val="00F2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8480E-3829-49D6-A490-EF5F0817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6</cp:revision>
  <cp:lastPrinted>2022-12-26T08:46:00Z</cp:lastPrinted>
  <dcterms:created xsi:type="dcterms:W3CDTF">2022-12-26T08:22:00Z</dcterms:created>
  <dcterms:modified xsi:type="dcterms:W3CDTF">2022-12-30T11:16:00Z</dcterms:modified>
</cp:coreProperties>
</file>