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53" w:rsidRPr="001D0859" w:rsidRDefault="00461B53" w:rsidP="00461B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85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61B53" w:rsidRPr="001D0859" w:rsidRDefault="00461B53" w:rsidP="00461B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859">
        <w:rPr>
          <w:rFonts w:ascii="Times New Roman" w:hAnsi="Times New Roman" w:cs="Times New Roman"/>
          <w:b/>
          <w:sz w:val="28"/>
          <w:szCs w:val="28"/>
        </w:rPr>
        <w:t xml:space="preserve">о работе собрания депутатов МР «Цунтинский район» за период </w:t>
      </w:r>
    </w:p>
    <w:p w:rsidR="001D0859" w:rsidRDefault="00461B53" w:rsidP="001D08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859">
        <w:rPr>
          <w:rFonts w:ascii="Times New Roman" w:hAnsi="Times New Roman" w:cs="Times New Roman"/>
          <w:b/>
          <w:sz w:val="28"/>
          <w:szCs w:val="28"/>
        </w:rPr>
        <w:t>с 10.2014 г. по 03.2017</w:t>
      </w:r>
      <w:r w:rsidR="001D085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61B53" w:rsidRPr="001D0859" w:rsidRDefault="001D0859" w:rsidP="001D08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61B53" w:rsidRPr="00E70F15">
        <w:rPr>
          <w:rFonts w:ascii="Times New Roman" w:hAnsi="Times New Roman" w:cs="Times New Roman"/>
          <w:b/>
          <w:sz w:val="28"/>
          <w:szCs w:val="28"/>
          <w:u w:val="single"/>
        </w:rPr>
        <w:t>Уважаемые депутаты!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B53">
        <w:rPr>
          <w:rFonts w:ascii="Times New Roman" w:hAnsi="Times New Roman" w:cs="Times New Roman"/>
          <w:sz w:val="28"/>
          <w:szCs w:val="28"/>
        </w:rPr>
        <w:t xml:space="preserve">Завершился очередной год работы Собрания Депутатов </w:t>
      </w:r>
      <w:r w:rsidR="00461B53" w:rsidRPr="00461B53">
        <w:rPr>
          <w:rFonts w:ascii="Times New Roman" w:hAnsi="Times New Roman" w:cs="Times New Roman"/>
          <w:sz w:val="28"/>
          <w:szCs w:val="28"/>
        </w:rPr>
        <w:t>МР «Цунтинский район»</w:t>
      </w:r>
      <w:r w:rsidR="00461B53">
        <w:rPr>
          <w:rFonts w:ascii="Times New Roman" w:hAnsi="Times New Roman" w:cs="Times New Roman"/>
          <w:sz w:val="28"/>
          <w:szCs w:val="28"/>
        </w:rPr>
        <w:t xml:space="preserve"> шестого созыва. Вашему вниманию представляется отчет о работе Собрания депутатов за период с октября 2014 года по март 2017 г., так как после избрания Собрания депутатов шес</w:t>
      </w:r>
      <w:r>
        <w:rPr>
          <w:rFonts w:ascii="Times New Roman" w:hAnsi="Times New Roman" w:cs="Times New Roman"/>
          <w:sz w:val="28"/>
          <w:szCs w:val="28"/>
        </w:rPr>
        <w:t xml:space="preserve">того созыва – это первый отчет </w:t>
      </w:r>
      <w:r w:rsidR="00461B53">
        <w:rPr>
          <w:rFonts w:ascii="Times New Roman" w:hAnsi="Times New Roman" w:cs="Times New Roman"/>
          <w:sz w:val="28"/>
          <w:szCs w:val="28"/>
        </w:rPr>
        <w:t>о работе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МР «Цунтинский район»</w:t>
      </w:r>
      <w:r w:rsidR="00461B53">
        <w:rPr>
          <w:rFonts w:ascii="Times New Roman" w:hAnsi="Times New Roman" w:cs="Times New Roman"/>
          <w:sz w:val="28"/>
          <w:szCs w:val="28"/>
        </w:rPr>
        <w:t>.</w:t>
      </w:r>
    </w:p>
    <w:p w:rsidR="00461B53" w:rsidRDefault="00461B53" w:rsidP="00461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вам известно, Собрание депутатов 6-го созыва было избрано в результате досрочных выборов на пропорциональной </w:t>
      </w:r>
      <w:r w:rsidR="00650C54">
        <w:rPr>
          <w:rFonts w:ascii="Times New Roman" w:hAnsi="Times New Roman" w:cs="Times New Roman"/>
          <w:sz w:val="28"/>
          <w:szCs w:val="28"/>
        </w:rPr>
        <w:t>основе по закрытым спискам от политиче</w:t>
      </w:r>
      <w:r w:rsidR="001D0859">
        <w:rPr>
          <w:rFonts w:ascii="Times New Roman" w:hAnsi="Times New Roman" w:cs="Times New Roman"/>
          <w:sz w:val="28"/>
          <w:szCs w:val="28"/>
        </w:rPr>
        <w:t xml:space="preserve">ских партий. В состав Собрания </w:t>
      </w:r>
      <w:r w:rsidR="00650C54">
        <w:rPr>
          <w:rFonts w:ascii="Times New Roman" w:hAnsi="Times New Roman" w:cs="Times New Roman"/>
          <w:sz w:val="28"/>
          <w:szCs w:val="28"/>
        </w:rPr>
        <w:t>депутатов нового созыва были избраны депута</w:t>
      </w:r>
      <w:r w:rsidR="001D0859">
        <w:rPr>
          <w:rFonts w:ascii="Times New Roman" w:hAnsi="Times New Roman" w:cs="Times New Roman"/>
          <w:sz w:val="28"/>
          <w:szCs w:val="28"/>
        </w:rPr>
        <w:t>ты от 4 политических партий</w:t>
      </w:r>
      <w:r w:rsidR="00073F04">
        <w:rPr>
          <w:rFonts w:ascii="Times New Roman" w:hAnsi="Times New Roman" w:cs="Times New Roman"/>
          <w:sz w:val="28"/>
          <w:szCs w:val="28"/>
        </w:rPr>
        <w:t xml:space="preserve">: </w:t>
      </w:r>
      <w:r w:rsidR="00650C54">
        <w:rPr>
          <w:rFonts w:ascii="Times New Roman" w:hAnsi="Times New Roman" w:cs="Times New Roman"/>
          <w:sz w:val="28"/>
          <w:szCs w:val="28"/>
        </w:rPr>
        <w:t>ПП «Единая Россия» - 13 депутатов (52 %), ПП «Родина» - 8 депутатов (32 %), ПП «Справедливая Россия» и ПП «ЛДПР» по 2 депутата (по 8 %).</w:t>
      </w:r>
    </w:p>
    <w:p w:rsidR="00B94EF4" w:rsidRDefault="002D405E" w:rsidP="002D40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0C54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50C54" w:rsidRPr="00461B53">
        <w:rPr>
          <w:rFonts w:ascii="Times New Roman" w:hAnsi="Times New Roman" w:cs="Times New Roman"/>
          <w:sz w:val="28"/>
          <w:szCs w:val="28"/>
        </w:rPr>
        <w:t>МР «Цунтинский район»</w:t>
      </w:r>
      <w:r w:rsidR="00650C54">
        <w:rPr>
          <w:rFonts w:ascii="Times New Roman" w:hAnsi="Times New Roman" w:cs="Times New Roman"/>
          <w:sz w:val="28"/>
          <w:szCs w:val="28"/>
        </w:rPr>
        <w:t xml:space="preserve"> как представительный орган</w:t>
      </w:r>
      <w:r w:rsidR="001D085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C217F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1D0859">
        <w:rPr>
          <w:rFonts w:ascii="Times New Roman" w:hAnsi="Times New Roman" w:cs="Times New Roman"/>
          <w:sz w:val="28"/>
          <w:szCs w:val="28"/>
        </w:rPr>
        <w:t>л</w:t>
      </w:r>
      <w:r w:rsidR="007C217F">
        <w:rPr>
          <w:rFonts w:ascii="Times New Roman" w:hAnsi="Times New Roman" w:cs="Times New Roman"/>
          <w:sz w:val="28"/>
          <w:szCs w:val="28"/>
        </w:rPr>
        <w:t xml:space="preserve"> свою деятельность</w:t>
      </w:r>
      <w:r w:rsidR="001D0859">
        <w:rPr>
          <w:rFonts w:ascii="Times New Roman" w:hAnsi="Times New Roman" w:cs="Times New Roman"/>
          <w:sz w:val="28"/>
          <w:szCs w:val="28"/>
        </w:rPr>
        <w:t>,</w:t>
      </w:r>
      <w:r w:rsidR="007C217F">
        <w:rPr>
          <w:rFonts w:ascii="Times New Roman" w:hAnsi="Times New Roman" w:cs="Times New Roman"/>
          <w:sz w:val="28"/>
          <w:szCs w:val="28"/>
        </w:rPr>
        <w:t xml:space="preserve"> </w:t>
      </w:r>
      <w:r w:rsidR="001D0859">
        <w:rPr>
          <w:rFonts w:ascii="Times New Roman" w:hAnsi="Times New Roman" w:cs="Times New Roman"/>
          <w:sz w:val="28"/>
          <w:szCs w:val="28"/>
        </w:rPr>
        <w:t>основываясь на Ф</w:t>
      </w:r>
      <w:r w:rsidR="007C217F">
        <w:rPr>
          <w:rFonts w:ascii="Times New Roman" w:hAnsi="Times New Roman" w:cs="Times New Roman"/>
          <w:sz w:val="28"/>
          <w:szCs w:val="28"/>
        </w:rPr>
        <w:t>едеральный закон № 131-ФЗ «Об общих принципах</w:t>
      </w:r>
      <w:r w:rsidR="00B94EF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1D0859">
        <w:rPr>
          <w:rFonts w:ascii="Times New Roman" w:hAnsi="Times New Roman" w:cs="Times New Roman"/>
          <w:sz w:val="28"/>
          <w:szCs w:val="28"/>
        </w:rPr>
        <w:t xml:space="preserve"> в Российской Федерации», Закон</w:t>
      </w:r>
      <w:r w:rsidR="00B94EF4">
        <w:rPr>
          <w:rFonts w:ascii="Times New Roman" w:hAnsi="Times New Roman" w:cs="Times New Roman"/>
          <w:sz w:val="28"/>
          <w:szCs w:val="28"/>
        </w:rPr>
        <w:t xml:space="preserve"> Республики Дагестан «О местном самоуправлении в Республике Дагестан», а </w:t>
      </w:r>
      <w:r w:rsidR="001D0859">
        <w:rPr>
          <w:rFonts w:ascii="Times New Roman" w:hAnsi="Times New Roman" w:cs="Times New Roman"/>
          <w:sz w:val="28"/>
          <w:szCs w:val="28"/>
        </w:rPr>
        <w:t>также</w:t>
      </w:r>
      <w:r w:rsidR="00B94EF4">
        <w:rPr>
          <w:rFonts w:ascii="Times New Roman" w:hAnsi="Times New Roman" w:cs="Times New Roman"/>
          <w:sz w:val="28"/>
          <w:szCs w:val="28"/>
        </w:rPr>
        <w:t xml:space="preserve"> в соответствии с Уставом </w:t>
      </w:r>
      <w:r w:rsidR="00B94EF4" w:rsidRPr="00461B53">
        <w:rPr>
          <w:rFonts w:ascii="Times New Roman" w:hAnsi="Times New Roman" w:cs="Times New Roman"/>
          <w:sz w:val="28"/>
          <w:szCs w:val="28"/>
        </w:rPr>
        <w:t>МР «Цунтинский район»</w:t>
      </w:r>
      <w:r w:rsidR="001D0859">
        <w:rPr>
          <w:rFonts w:ascii="Times New Roman" w:hAnsi="Times New Roman" w:cs="Times New Roman"/>
          <w:sz w:val="28"/>
          <w:szCs w:val="28"/>
        </w:rPr>
        <w:t>, Регламентом</w:t>
      </w:r>
      <w:r w:rsidR="00B94EF4">
        <w:rPr>
          <w:rFonts w:ascii="Times New Roman" w:hAnsi="Times New Roman" w:cs="Times New Roman"/>
          <w:sz w:val="28"/>
          <w:szCs w:val="28"/>
        </w:rPr>
        <w:t xml:space="preserve"> </w:t>
      </w:r>
      <w:r w:rsidR="001D0859">
        <w:rPr>
          <w:rFonts w:ascii="Times New Roman" w:hAnsi="Times New Roman" w:cs="Times New Roman"/>
          <w:sz w:val="28"/>
          <w:szCs w:val="28"/>
        </w:rPr>
        <w:t>Собрания депутатов и своим ежегодным Планом</w:t>
      </w:r>
      <w:r w:rsidR="00B94EF4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1D0859">
        <w:rPr>
          <w:rFonts w:ascii="Times New Roman" w:hAnsi="Times New Roman" w:cs="Times New Roman"/>
          <w:sz w:val="28"/>
          <w:szCs w:val="28"/>
        </w:rPr>
        <w:t>.</w:t>
      </w:r>
    </w:p>
    <w:p w:rsidR="001B1BB9" w:rsidRDefault="00B94EF4" w:rsidP="00461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основной формой работы Собрания депутатов </w:t>
      </w:r>
      <w:r w:rsidR="002D405E">
        <w:rPr>
          <w:rFonts w:ascii="Times New Roman" w:hAnsi="Times New Roman" w:cs="Times New Roman"/>
          <w:sz w:val="28"/>
          <w:szCs w:val="28"/>
        </w:rPr>
        <w:t>является заседание</w:t>
      </w:r>
      <w:r w:rsidR="001B1BB9">
        <w:rPr>
          <w:rFonts w:ascii="Times New Roman" w:hAnsi="Times New Roman" w:cs="Times New Roman"/>
          <w:sz w:val="28"/>
          <w:szCs w:val="28"/>
        </w:rPr>
        <w:t xml:space="preserve"> сесси</w:t>
      </w:r>
      <w:r w:rsidR="002D405E">
        <w:rPr>
          <w:rFonts w:ascii="Times New Roman" w:hAnsi="Times New Roman" w:cs="Times New Roman"/>
          <w:sz w:val="28"/>
          <w:szCs w:val="28"/>
        </w:rPr>
        <w:t>и Собрания депутатов, которое созывае</w:t>
      </w:r>
      <w:r w:rsidR="001B1BB9">
        <w:rPr>
          <w:rFonts w:ascii="Times New Roman" w:hAnsi="Times New Roman" w:cs="Times New Roman"/>
          <w:sz w:val="28"/>
          <w:szCs w:val="28"/>
        </w:rPr>
        <w:t xml:space="preserve">тся не менее одного раза в </w:t>
      </w:r>
      <w:r w:rsidR="002D405E">
        <w:rPr>
          <w:rFonts w:ascii="Times New Roman" w:hAnsi="Times New Roman" w:cs="Times New Roman"/>
          <w:sz w:val="28"/>
          <w:szCs w:val="28"/>
        </w:rPr>
        <w:t>квартал. Другие формы</w:t>
      </w:r>
      <w:r w:rsidR="001B1BB9">
        <w:rPr>
          <w:rFonts w:ascii="Times New Roman" w:hAnsi="Times New Roman" w:cs="Times New Roman"/>
          <w:sz w:val="28"/>
          <w:szCs w:val="28"/>
        </w:rPr>
        <w:t xml:space="preserve"> работы Собрани</w:t>
      </w:r>
      <w:r w:rsidR="002D405E">
        <w:rPr>
          <w:rFonts w:ascii="Times New Roman" w:hAnsi="Times New Roman" w:cs="Times New Roman"/>
          <w:sz w:val="28"/>
          <w:szCs w:val="28"/>
        </w:rPr>
        <w:t>я депутатов - заседание</w:t>
      </w:r>
      <w:r w:rsidR="001B1BB9">
        <w:rPr>
          <w:rFonts w:ascii="Times New Roman" w:hAnsi="Times New Roman" w:cs="Times New Roman"/>
          <w:sz w:val="28"/>
          <w:szCs w:val="28"/>
        </w:rPr>
        <w:t xml:space="preserve"> Президиума Собрания депут</w:t>
      </w:r>
      <w:r w:rsidR="002D405E">
        <w:rPr>
          <w:rFonts w:ascii="Times New Roman" w:hAnsi="Times New Roman" w:cs="Times New Roman"/>
          <w:sz w:val="28"/>
          <w:szCs w:val="28"/>
        </w:rPr>
        <w:t>атов и заседания</w:t>
      </w:r>
      <w:r w:rsidR="00E70F15">
        <w:rPr>
          <w:rFonts w:ascii="Times New Roman" w:hAnsi="Times New Roman" w:cs="Times New Roman"/>
          <w:sz w:val="28"/>
          <w:szCs w:val="28"/>
        </w:rPr>
        <w:t xml:space="preserve"> постоянных </w:t>
      </w:r>
      <w:r w:rsidR="001B1BB9">
        <w:rPr>
          <w:rFonts w:ascii="Times New Roman" w:hAnsi="Times New Roman" w:cs="Times New Roman"/>
          <w:sz w:val="28"/>
          <w:szCs w:val="28"/>
        </w:rPr>
        <w:t>комиссий Собрания депутатов, которые созываются по мере необходимости.</w:t>
      </w:r>
    </w:p>
    <w:p w:rsidR="001B1BB9" w:rsidRDefault="001B1BB9" w:rsidP="00461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отчитываемый период всего было созвано 13 заседаний сессий Собрания депутатов шестого созыва, в том числе 2 сессии в 2014 году, по 5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сессий в 2015 – 2016 гг. </w:t>
      </w:r>
      <w:r w:rsidR="002D405E">
        <w:rPr>
          <w:rFonts w:ascii="Times New Roman" w:hAnsi="Times New Roman" w:cs="Times New Roman"/>
          <w:sz w:val="28"/>
          <w:szCs w:val="28"/>
        </w:rPr>
        <w:t xml:space="preserve">и 1 </w:t>
      </w:r>
      <w:r w:rsidR="00311A29">
        <w:rPr>
          <w:rFonts w:ascii="Times New Roman" w:hAnsi="Times New Roman" w:cs="Times New Roman"/>
          <w:sz w:val="28"/>
          <w:szCs w:val="28"/>
        </w:rPr>
        <w:t>сесси</w:t>
      </w:r>
      <w:r w:rsidR="002D405E">
        <w:rPr>
          <w:rFonts w:ascii="Times New Roman" w:hAnsi="Times New Roman" w:cs="Times New Roman"/>
          <w:sz w:val="28"/>
          <w:szCs w:val="28"/>
        </w:rPr>
        <w:t>я</w:t>
      </w:r>
      <w:r w:rsidR="00311A29">
        <w:rPr>
          <w:rFonts w:ascii="Times New Roman" w:hAnsi="Times New Roman" w:cs="Times New Roman"/>
          <w:sz w:val="28"/>
          <w:szCs w:val="28"/>
        </w:rPr>
        <w:t xml:space="preserve"> в 2017 году. На заседаниях сессий Собрания депутатов были рассмотрены вопросы</w:t>
      </w:r>
      <w:r w:rsidR="002D405E">
        <w:rPr>
          <w:rFonts w:ascii="Times New Roman" w:hAnsi="Times New Roman" w:cs="Times New Roman"/>
          <w:sz w:val="28"/>
          <w:szCs w:val="28"/>
        </w:rPr>
        <w:t>, относящие</w:t>
      </w:r>
      <w:r w:rsidR="00311A29">
        <w:rPr>
          <w:rFonts w:ascii="Times New Roman" w:hAnsi="Times New Roman" w:cs="Times New Roman"/>
          <w:sz w:val="28"/>
          <w:szCs w:val="28"/>
        </w:rPr>
        <w:t>ся</w:t>
      </w:r>
      <w:r w:rsidR="002D405E">
        <w:rPr>
          <w:rFonts w:ascii="Times New Roman" w:hAnsi="Times New Roman" w:cs="Times New Roman"/>
          <w:sz w:val="28"/>
          <w:szCs w:val="28"/>
        </w:rPr>
        <w:t xml:space="preserve"> к</w:t>
      </w:r>
      <w:r w:rsidR="00311A29">
        <w:rPr>
          <w:rFonts w:ascii="Times New Roman" w:hAnsi="Times New Roman" w:cs="Times New Roman"/>
          <w:sz w:val="28"/>
          <w:szCs w:val="28"/>
        </w:rPr>
        <w:t xml:space="preserve"> исключительной компетенции Собрания депутатов, как представительного органа местного самоуправления.</w:t>
      </w:r>
    </w:p>
    <w:p w:rsidR="00311A29" w:rsidRDefault="00311A29" w:rsidP="00A72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 13-ти заседаниях сессий Собрания депутатов были рассмотрены всего 143 вопроса, из которых 127 вопросов плановых и 16 вопросов дополнительных, в том числе 66 вопросов </w:t>
      </w:r>
      <w:r w:rsidR="008C3420">
        <w:rPr>
          <w:rFonts w:ascii="Times New Roman" w:hAnsi="Times New Roman" w:cs="Times New Roman"/>
          <w:sz w:val="28"/>
          <w:szCs w:val="28"/>
        </w:rPr>
        <w:t>нормативно-правового характера, ч</w:t>
      </w:r>
      <w:r w:rsidR="002D405E">
        <w:rPr>
          <w:rFonts w:ascii="Times New Roman" w:hAnsi="Times New Roman" w:cs="Times New Roman"/>
          <w:sz w:val="28"/>
          <w:szCs w:val="28"/>
        </w:rPr>
        <w:t>то составляет 46 %</w:t>
      </w:r>
      <w:r w:rsidR="008C3420">
        <w:rPr>
          <w:rFonts w:ascii="Times New Roman" w:hAnsi="Times New Roman" w:cs="Times New Roman"/>
          <w:sz w:val="28"/>
          <w:szCs w:val="28"/>
        </w:rPr>
        <w:t xml:space="preserve"> от общего числа вопросов</w:t>
      </w:r>
      <w:r w:rsidR="002D405E">
        <w:rPr>
          <w:rFonts w:ascii="Times New Roman" w:hAnsi="Times New Roman" w:cs="Times New Roman"/>
          <w:sz w:val="28"/>
          <w:szCs w:val="28"/>
        </w:rPr>
        <w:t>,</w:t>
      </w:r>
      <w:r w:rsidR="008C3420">
        <w:rPr>
          <w:rFonts w:ascii="Times New Roman" w:hAnsi="Times New Roman" w:cs="Times New Roman"/>
          <w:sz w:val="28"/>
          <w:szCs w:val="28"/>
        </w:rPr>
        <w:t xml:space="preserve"> рассмотренных на сессиях Собрания депутатов.</w:t>
      </w:r>
    </w:p>
    <w:p w:rsidR="008C3420" w:rsidRDefault="008C3420" w:rsidP="00A72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анализ рассм</w:t>
      </w:r>
      <w:r w:rsidR="002D405E">
        <w:rPr>
          <w:rFonts w:ascii="Times New Roman" w:hAnsi="Times New Roman" w:cs="Times New Roman"/>
          <w:sz w:val="28"/>
          <w:szCs w:val="28"/>
        </w:rPr>
        <w:t>отренных вопросов дает основание</w:t>
      </w:r>
      <w:r>
        <w:rPr>
          <w:rFonts w:ascii="Times New Roman" w:hAnsi="Times New Roman" w:cs="Times New Roman"/>
          <w:sz w:val="28"/>
          <w:szCs w:val="28"/>
        </w:rPr>
        <w:t xml:space="preserve"> для анализа нормотворческой работы и правопр</w:t>
      </w:r>
      <w:r w:rsidR="002D405E">
        <w:rPr>
          <w:rFonts w:ascii="Times New Roman" w:hAnsi="Times New Roman" w:cs="Times New Roman"/>
          <w:sz w:val="28"/>
          <w:szCs w:val="28"/>
        </w:rPr>
        <w:t>именительной практики</w:t>
      </w:r>
      <w:r w:rsidR="00073F04">
        <w:rPr>
          <w:rFonts w:ascii="Times New Roman" w:hAnsi="Times New Roman" w:cs="Times New Roman"/>
          <w:sz w:val="28"/>
          <w:szCs w:val="28"/>
        </w:rPr>
        <w:t xml:space="preserve"> </w:t>
      </w:r>
      <w:r w:rsidR="002D405E"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. Качество вносимых на рассмотрение нормативных правовых актов в последнее время заметно улучшилось благодаря хорошо налаженной работе </w:t>
      </w:r>
      <w:r w:rsidR="00677162">
        <w:rPr>
          <w:rFonts w:ascii="Times New Roman" w:hAnsi="Times New Roman" w:cs="Times New Roman"/>
          <w:sz w:val="28"/>
          <w:szCs w:val="28"/>
        </w:rPr>
        <w:t xml:space="preserve">аппарата Собрания депутатов. Вместе с тем по отдельным вопросам в адрес субъектов нормотворческой инициативы направлялись замечания и предложения председателя Собрания, по результатам рассмотрения которых проекты решений дорабатывались или снимались с рассмотрения. </w:t>
      </w:r>
    </w:p>
    <w:p w:rsidR="00493FBB" w:rsidRDefault="00677162" w:rsidP="00A72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деятельность Собрания депутатов МР «Цунтинский район» за этот период была направлена на обеспечение нормативной правовой базы для реализации стратегических задач социально-экономического развития района. Большинство вопросов касались реформирования местного самоуправления</w:t>
      </w:r>
      <w:r w:rsidR="00493FBB">
        <w:rPr>
          <w:rFonts w:ascii="Times New Roman" w:hAnsi="Times New Roman" w:cs="Times New Roman"/>
          <w:sz w:val="28"/>
          <w:szCs w:val="28"/>
        </w:rPr>
        <w:t>, решения проблем образования, здравоохранения, культуры и спорта, развития строительного</w:t>
      </w:r>
      <w:r w:rsidR="002D405E">
        <w:rPr>
          <w:rFonts w:ascii="Times New Roman" w:hAnsi="Times New Roman" w:cs="Times New Roman"/>
          <w:sz w:val="28"/>
          <w:szCs w:val="28"/>
        </w:rPr>
        <w:t xml:space="preserve"> и</w:t>
      </w:r>
      <w:r w:rsidR="00493FBB">
        <w:rPr>
          <w:rFonts w:ascii="Times New Roman" w:hAnsi="Times New Roman" w:cs="Times New Roman"/>
          <w:sz w:val="28"/>
          <w:szCs w:val="28"/>
        </w:rPr>
        <w:t xml:space="preserve"> сельскохозяйственного потенциала района, бюджетно-налоговым отношениям. Значительное место в ра</w:t>
      </w:r>
      <w:r w:rsidR="002D405E">
        <w:rPr>
          <w:rFonts w:ascii="Times New Roman" w:hAnsi="Times New Roman" w:cs="Times New Roman"/>
          <w:sz w:val="28"/>
          <w:szCs w:val="28"/>
        </w:rPr>
        <w:t>боте Собрания депутатов отводило</w:t>
      </w:r>
      <w:r w:rsidR="00493FBB">
        <w:rPr>
          <w:rFonts w:ascii="Times New Roman" w:hAnsi="Times New Roman" w:cs="Times New Roman"/>
          <w:sz w:val="28"/>
          <w:szCs w:val="28"/>
        </w:rPr>
        <w:t>сь совершенствованию нормативно-правовой базы района в с</w:t>
      </w:r>
      <w:r w:rsidR="002D405E">
        <w:rPr>
          <w:rFonts w:ascii="Times New Roman" w:hAnsi="Times New Roman" w:cs="Times New Roman"/>
          <w:sz w:val="28"/>
          <w:szCs w:val="28"/>
        </w:rPr>
        <w:t>вязи с динамичными изменениями федерального и р</w:t>
      </w:r>
      <w:r w:rsidR="00493FBB">
        <w:rPr>
          <w:rFonts w:ascii="Times New Roman" w:hAnsi="Times New Roman" w:cs="Times New Roman"/>
          <w:sz w:val="28"/>
          <w:szCs w:val="28"/>
        </w:rPr>
        <w:t xml:space="preserve">еспубликанского законодательства, а </w:t>
      </w:r>
      <w:r w:rsidR="00073F04">
        <w:rPr>
          <w:rFonts w:ascii="Times New Roman" w:hAnsi="Times New Roman" w:cs="Times New Roman"/>
          <w:sz w:val="28"/>
          <w:szCs w:val="28"/>
        </w:rPr>
        <w:t>также</w:t>
      </w:r>
      <w:r w:rsidR="00493FBB">
        <w:rPr>
          <w:rFonts w:ascii="Times New Roman" w:hAnsi="Times New Roman" w:cs="Times New Roman"/>
          <w:sz w:val="28"/>
          <w:szCs w:val="28"/>
        </w:rPr>
        <w:t xml:space="preserve"> с учетом анализа практики правоприменения.</w:t>
      </w:r>
    </w:p>
    <w:p w:rsidR="00BF2C89" w:rsidRDefault="00493FBB" w:rsidP="00A72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Вся работа Собрания депутатов строилась на основании перспективного план</w:t>
      </w:r>
      <w:r w:rsidR="00073F04">
        <w:rPr>
          <w:rFonts w:ascii="Times New Roman" w:hAnsi="Times New Roman" w:cs="Times New Roman"/>
          <w:sz w:val="28"/>
          <w:szCs w:val="28"/>
        </w:rPr>
        <w:t>а, который утверждался ежегодно</w:t>
      </w:r>
      <w:r>
        <w:rPr>
          <w:rFonts w:ascii="Times New Roman" w:hAnsi="Times New Roman" w:cs="Times New Roman"/>
          <w:sz w:val="28"/>
          <w:szCs w:val="28"/>
        </w:rPr>
        <w:t xml:space="preserve"> на сессиях Собрания депутатов. </w:t>
      </w:r>
      <w:r w:rsidR="00BF2C89">
        <w:rPr>
          <w:rFonts w:ascii="Times New Roman" w:hAnsi="Times New Roman" w:cs="Times New Roman"/>
          <w:sz w:val="28"/>
          <w:szCs w:val="28"/>
        </w:rPr>
        <w:t>Планирование позволяло определить объем работы, которая предстояла выполнить Собранию депутатов в течении года, наметить сроки выполнения, привлечь специалистов и депутатов к контрольной и правотворческой деятельности, к выполнению поставленных задач. Круг вопросов рассматриваемых Собранием депутатов достаточно широк: это вопросы касающиеся жизнедеятельности социальной сферы района, вопросы безопасности и правопорядка, экономики и муниципальной собственности. На постоянном контроле находилось утверждение и исполнение районного бюджета.</w:t>
      </w:r>
    </w:p>
    <w:p w:rsidR="00677162" w:rsidRPr="00BF2C89" w:rsidRDefault="00073F04" w:rsidP="00A72BE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Уважаемые коллеги!</w:t>
      </w:r>
      <w:r w:rsidR="00BF2C89">
        <w:rPr>
          <w:rFonts w:ascii="Times New Roman" w:hAnsi="Times New Roman" w:cs="Times New Roman"/>
          <w:sz w:val="28"/>
          <w:szCs w:val="28"/>
        </w:rPr>
        <w:t xml:space="preserve"> А сейчас остановлюсь на наиболее значимых нормативн</w:t>
      </w:r>
      <w:r w:rsidR="00536A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-правовых </w:t>
      </w:r>
      <w:r w:rsidR="00536AE5">
        <w:rPr>
          <w:rFonts w:ascii="Times New Roman" w:hAnsi="Times New Roman" w:cs="Times New Roman"/>
          <w:sz w:val="28"/>
          <w:szCs w:val="28"/>
        </w:rPr>
        <w:t>актах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6AE5">
        <w:rPr>
          <w:rFonts w:ascii="Times New Roman" w:hAnsi="Times New Roman" w:cs="Times New Roman"/>
          <w:sz w:val="28"/>
          <w:szCs w:val="28"/>
        </w:rPr>
        <w:t xml:space="preserve"> принятых депутатами </w:t>
      </w:r>
      <w:r>
        <w:rPr>
          <w:rFonts w:ascii="Times New Roman" w:hAnsi="Times New Roman" w:cs="Times New Roman"/>
          <w:sz w:val="28"/>
          <w:szCs w:val="28"/>
        </w:rPr>
        <w:t>районного Собрания</w:t>
      </w:r>
      <w:r w:rsidR="00536AE5">
        <w:rPr>
          <w:rFonts w:ascii="Times New Roman" w:hAnsi="Times New Roman" w:cs="Times New Roman"/>
          <w:sz w:val="28"/>
          <w:szCs w:val="28"/>
        </w:rPr>
        <w:t xml:space="preserve"> за отчетный период. </w:t>
      </w:r>
      <w:r w:rsidR="00493FBB" w:rsidRPr="00BF2C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35021" w:rsidRDefault="00B35021" w:rsidP="00A72BEF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02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постоянными и частыми изменениями Федерального и Республиканского законодательства на 6-ти сессиях Собрания депутатов МР «Цунтинский район»</w:t>
      </w:r>
      <w:r w:rsidR="001B1BB9" w:rsidRPr="00B35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рассматривались и принимались решения о внесении изменений и дополнений в Устав МР «Цунтинский район». </w:t>
      </w:r>
    </w:p>
    <w:p w:rsidR="00012D21" w:rsidRDefault="00B35021" w:rsidP="00A72BEF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– это основной докум</w:t>
      </w:r>
      <w:r w:rsidR="00073F04">
        <w:rPr>
          <w:rFonts w:ascii="Times New Roman" w:hAnsi="Times New Roman" w:cs="Times New Roman"/>
          <w:sz w:val="28"/>
          <w:szCs w:val="28"/>
        </w:rPr>
        <w:t>ент</w:t>
      </w:r>
      <w:r>
        <w:rPr>
          <w:rFonts w:ascii="Times New Roman" w:hAnsi="Times New Roman" w:cs="Times New Roman"/>
          <w:sz w:val="28"/>
          <w:szCs w:val="28"/>
        </w:rPr>
        <w:t xml:space="preserve"> нашего му</w:t>
      </w:r>
      <w:r w:rsidR="00073F04">
        <w:rPr>
          <w:rFonts w:ascii="Times New Roman" w:hAnsi="Times New Roman" w:cs="Times New Roman"/>
          <w:sz w:val="28"/>
          <w:szCs w:val="28"/>
        </w:rPr>
        <w:t>ниципального района, нормативно-</w:t>
      </w:r>
      <w:r>
        <w:rPr>
          <w:rFonts w:ascii="Times New Roman" w:hAnsi="Times New Roman" w:cs="Times New Roman"/>
          <w:sz w:val="28"/>
          <w:szCs w:val="28"/>
        </w:rPr>
        <w:t xml:space="preserve">правовой акт, имеющий высшую юридическую силу в системе правых актов </w:t>
      </w:r>
      <w:r w:rsidR="00012D21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самоуправления, в связи с чем депутатский </w:t>
      </w:r>
      <w:r w:rsidR="00012D21">
        <w:rPr>
          <w:rFonts w:ascii="Times New Roman" w:hAnsi="Times New Roman" w:cs="Times New Roman"/>
          <w:sz w:val="28"/>
          <w:szCs w:val="28"/>
        </w:rPr>
        <w:t>корпус принимал активное участие в подготовке и принятии данных решений.</w:t>
      </w:r>
    </w:p>
    <w:p w:rsidR="00AD7334" w:rsidRDefault="00012D21" w:rsidP="00A72BEF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334">
        <w:rPr>
          <w:rFonts w:ascii="Times New Roman" w:hAnsi="Times New Roman" w:cs="Times New Roman"/>
          <w:sz w:val="28"/>
          <w:szCs w:val="28"/>
        </w:rPr>
        <w:t>Учитывая меняющееся законодательство, желание депутатов более четко и конструктивно организовать свою работу четырежды инициировались и принимались решения о внесении изменений и дополнений в Регламент Собрания депутатов МР «Цунтинский район».</w:t>
      </w:r>
    </w:p>
    <w:p w:rsidR="00012D21" w:rsidRPr="00AD7334" w:rsidRDefault="00426718" w:rsidP="00A72BEF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</w:t>
      </w:r>
      <w:r w:rsidR="00012D21" w:rsidRPr="00AD7334">
        <w:rPr>
          <w:rFonts w:ascii="Times New Roman" w:hAnsi="Times New Roman" w:cs="Times New Roman"/>
          <w:sz w:val="28"/>
          <w:szCs w:val="28"/>
        </w:rPr>
        <w:t xml:space="preserve"> из последних </w:t>
      </w:r>
      <w:r>
        <w:rPr>
          <w:rFonts w:ascii="Times New Roman" w:hAnsi="Times New Roman" w:cs="Times New Roman"/>
          <w:sz w:val="28"/>
          <w:szCs w:val="28"/>
        </w:rPr>
        <w:t>изменений, которое было внесено в Регламент Собрания</w:t>
      </w:r>
      <w:r w:rsidR="00012D21" w:rsidRPr="00AD7334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>, касало</w:t>
      </w:r>
      <w:r w:rsidR="00012D21" w:rsidRPr="00AD7334">
        <w:rPr>
          <w:rFonts w:ascii="Times New Roman" w:hAnsi="Times New Roman" w:cs="Times New Roman"/>
          <w:sz w:val="28"/>
          <w:szCs w:val="28"/>
        </w:rPr>
        <w:t>сь о досрочном прекращении полн</w:t>
      </w:r>
      <w:r w:rsidR="00823FFF">
        <w:rPr>
          <w:rFonts w:ascii="Times New Roman" w:hAnsi="Times New Roman" w:cs="Times New Roman"/>
          <w:sz w:val="28"/>
          <w:szCs w:val="28"/>
        </w:rPr>
        <w:t xml:space="preserve">омочий депутата Собрания </w:t>
      </w:r>
      <w:r w:rsidR="00012D21" w:rsidRPr="00AD733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епутатов в случае </w:t>
      </w:r>
      <w:r w:rsidR="00DB1C9A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неучастия два</w:t>
      </w:r>
      <w:r w:rsidR="00012D21" w:rsidRPr="00AD7334">
        <w:rPr>
          <w:rFonts w:ascii="Times New Roman" w:hAnsi="Times New Roman" w:cs="Times New Roman"/>
          <w:sz w:val="28"/>
          <w:szCs w:val="28"/>
        </w:rPr>
        <w:t xml:space="preserve"> и</w:t>
      </w:r>
      <w:r w:rsidR="00F73555">
        <w:rPr>
          <w:rFonts w:ascii="Times New Roman" w:hAnsi="Times New Roman" w:cs="Times New Roman"/>
          <w:sz w:val="28"/>
          <w:szCs w:val="28"/>
        </w:rPr>
        <w:t>ли</w:t>
      </w:r>
      <w:r w:rsidR="00012D21" w:rsidRPr="00AD7334">
        <w:rPr>
          <w:rFonts w:ascii="Times New Roman" w:hAnsi="Times New Roman" w:cs="Times New Roman"/>
          <w:sz w:val="28"/>
          <w:szCs w:val="28"/>
        </w:rPr>
        <w:t xml:space="preserve"> более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2D21" w:rsidRPr="00AD7334">
        <w:rPr>
          <w:rFonts w:ascii="Times New Roman" w:hAnsi="Times New Roman" w:cs="Times New Roman"/>
          <w:sz w:val="28"/>
          <w:szCs w:val="28"/>
        </w:rPr>
        <w:t xml:space="preserve"> в течении года без уважительных причин на сессиях Собрания депутатов.</w:t>
      </w:r>
    </w:p>
    <w:p w:rsidR="00012D21" w:rsidRDefault="00012D21" w:rsidP="00A72BEF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 поправка заметно повлияла на посещаемость депутатов, пов</w:t>
      </w:r>
      <w:r w:rsidR="00DB1C9A">
        <w:rPr>
          <w:rFonts w:ascii="Times New Roman" w:hAnsi="Times New Roman" w:cs="Times New Roman"/>
          <w:sz w:val="28"/>
          <w:szCs w:val="28"/>
        </w:rPr>
        <w:t>ысила ответственность депутатов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 своих обязанностей.</w:t>
      </w:r>
    </w:p>
    <w:p w:rsidR="004F383E" w:rsidRDefault="00AD7334" w:rsidP="00A72BEF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</w:t>
      </w:r>
      <w:r w:rsidR="00B7256C">
        <w:rPr>
          <w:rFonts w:ascii="Times New Roman" w:hAnsi="Times New Roman" w:cs="Times New Roman"/>
          <w:sz w:val="28"/>
          <w:szCs w:val="28"/>
        </w:rPr>
        <w:t xml:space="preserve"> из основополагающих нормативно-</w:t>
      </w:r>
      <w:r>
        <w:rPr>
          <w:rFonts w:ascii="Times New Roman" w:hAnsi="Times New Roman" w:cs="Times New Roman"/>
          <w:sz w:val="28"/>
          <w:szCs w:val="28"/>
        </w:rPr>
        <w:t>прав</w:t>
      </w:r>
      <w:r w:rsidR="00B7256C">
        <w:rPr>
          <w:rFonts w:ascii="Times New Roman" w:hAnsi="Times New Roman" w:cs="Times New Roman"/>
          <w:sz w:val="28"/>
          <w:szCs w:val="28"/>
        </w:rPr>
        <w:t xml:space="preserve">овых актов, принимаемых сессией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B725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бюджет МР «Цунтинский район».</w:t>
      </w:r>
    </w:p>
    <w:p w:rsidR="00D10DCF" w:rsidRDefault="004F383E" w:rsidP="00A72BEF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отчитываемый период вопрос о приняти</w:t>
      </w:r>
      <w:r w:rsidR="00B7256C">
        <w:rPr>
          <w:rFonts w:ascii="Times New Roman" w:hAnsi="Times New Roman" w:cs="Times New Roman"/>
          <w:sz w:val="28"/>
          <w:szCs w:val="28"/>
        </w:rPr>
        <w:t xml:space="preserve">и бюджета района стоял на повестке дня </w:t>
      </w:r>
      <w:r>
        <w:rPr>
          <w:rFonts w:ascii="Times New Roman" w:hAnsi="Times New Roman" w:cs="Times New Roman"/>
          <w:sz w:val="28"/>
          <w:szCs w:val="28"/>
        </w:rPr>
        <w:t>4 раз</w:t>
      </w:r>
      <w:r w:rsidR="00B7256C">
        <w:rPr>
          <w:rFonts w:ascii="Times New Roman" w:hAnsi="Times New Roman" w:cs="Times New Roman"/>
          <w:sz w:val="28"/>
          <w:szCs w:val="28"/>
        </w:rPr>
        <w:t>а, столько же раз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56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вопрос об исполнении бюджета, а вот вопрос об изменениях в бюджет</w:t>
      </w:r>
      <w:r w:rsidR="00B725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рассматривался десять раз, чуть ли не на каждой сессии Собрания депутатов.</w:t>
      </w:r>
    </w:p>
    <w:p w:rsidR="00D10DCF" w:rsidRDefault="00D10DCF" w:rsidP="00A72BEF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ра</w:t>
      </w:r>
      <w:r w:rsidR="00A96970">
        <w:rPr>
          <w:rFonts w:ascii="Times New Roman" w:hAnsi="Times New Roman" w:cs="Times New Roman"/>
          <w:sz w:val="28"/>
          <w:szCs w:val="28"/>
        </w:rPr>
        <w:t>ссматриваемым на сессиях вопросо</w:t>
      </w:r>
      <w:r w:rsidR="004006B4">
        <w:rPr>
          <w:rFonts w:ascii="Times New Roman" w:hAnsi="Times New Roman" w:cs="Times New Roman"/>
          <w:sz w:val="28"/>
          <w:szCs w:val="28"/>
        </w:rPr>
        <w:t>м наряду</w:t>
      </w:r>
      <w:r>
        <w:rPr>
          <w:rFonts w:ascii="Times New Roman" w:hAnsi="Times New Roman" w:cs="Times New Roman"/>
          <w:sz w:val="28"/>
          <w:szCs w:val="28"/>
        </w:rPr>
        <w:t xml:space="preserve"> с вопросом о бюджете</w:t>
      </w:r>
      <w:r w:rsidR="004006B4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 вопрос об итогах социально-экономического развития района за текущий год и прогнозе развития на будущий год. Данный вопрос рассматривался на сессиях 4 раза.</w:t>
      </w:r>
    </w:p>
    <w:p w:rsidR="00D10DCF" w:rsidRDefault="00D10DCF" w:rsidP="00A72BEF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Справедливости ради необходимо отметить, что данный вопрос</w:t>
      </w:r>
      <w:r w:rsidR="004006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подготавливаемый отделом экономики администрации МР «Цунтинский район»</w:t>
      </w:r>
      <w:r w:rsidR="004006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всегда отличается основательностью, глубиной анализа и объективностью прогноза.</w:t>
      </w:r>
    </w:p>
    <w:p w:rsidR="00AD7334" w:rsidRDefault="00D10DCF" w:rsidP="00A72BEF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Новизной пос</w:t>
      </w:r>
      <w:r w:rsidR="00EC0A58">
        <w:rPr>
          <w:rFonts w:ascii="Times New Roman" w:hAnsi="Times New Roman" w:cs="Times New Roman"/>
          <w:sz w:val="28"/>
          <w:szCs w:val="28"/>
        </w:rPr>
        <w:t>леднего времени, вызванной</w:t>
      </w:r>
      <w:r>
        <w:rPr>
          <w:rFonts w:ascii="Times New Roman" w:hAnsi="Times New Roman" w:cs="Times New Roman"/>
          <w:sz w:val="28"/>
          <w:szCs w:val="28"/>
        </w:rPr>
        <w:t xml:space="preserve"> повышением роли представительных органов и ответственности исполнительных и правоохранительных органов</w:t>
      </w:r>
      <w:r w:rsidR="00EC0A58">
        <w:rPr>
          <w:rFonts w:ascii="Times New Roman" w:hAnsi="Times New Roman" w:cs="Times New Roman"/>
          <w:sz w:val="28"/>
          <w:szCs w:val="28"/>
        </w:rPr>
        <w:t>, является ставший обязательным ежегод</w:t>
      </w:r>
      <w:r>
        <w:rPr>
          <w:rFonts w:ascii="Times New Roman" w:hAnsi="Times New Roman" w:cs="Times New Roman"/>
          <w:sz w:val="28"/>
          <w:szCs w:val="28"/>
        </w:rPr>
        <w:t xml:space="preserve">ное заслушивание отчетов о работе </w:t>
      </w:r>
      <w:r w:rsidR="004F38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администрации района и начальника ОМВД по району, а также отчет</w:t>
      </w:r>
      <w:r w:rsidR="00EC0A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="00221097">
        <w:rPr>
          <w:rFonts w:ascii="Times New Roman" w:hAnsi="Times New Roman" w:cs="Times New Roman"/>
          <w:sz w:val="28"/>
          <w:szCs w:val="28"/>
        </w:rPr>
        <w:t>К</w:t>
      </w:r>
      <w:r w:rsidR="00FA1593">
        <w:rPr>
          <w:rFonts w:ascii="Times New Roman" w:hAnsi="Times New Roman" w:cs="Times New Roman"/>
          <w:sz w:val="28"/>
          <w:szCs w:val="28"/>
        </w:rPr>
        <w:t>онтрольно</w:t>
      </w:r>
      <w:r w:rsidR="00EC0A58">
        <w:rPr>
          <w:rFonts w:ascii="Times New Roman" w:hAnsi="Times New Roman" w:cs="Times New Roman"/>
          <w:sz w:val="28"/>
          <w:szCs w:val="28"/>
        </w:rPr>
        <w:t>-счётной</w:t>
      </w:r>
      <w:r>
        <w:rPr>
          <w:rFonts w:ascii="Times New Roman" w:hAnsi="Times New Roman" w:cs="Times New Roman"/>
          <w:sz w:val="28"/>
          <w:szCs w:val="28"/>
        </w:rPr>
        <w:t xml:space="preserve"> палаты МР «Цунтинский район». Данные вопросы заслушивались на сессиях Собрания депутатов по 3 раза.</w:t>
      </w:r>
    </w:p>
    <w:p w:rsidR="00FA1593" w:rsidRDefault="00FA1593" w:rsidP="00A72BEF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решения Собрания депутатов отчеты главы МР «Цунтинский район», начальника ОМВД России по Цунтинскому району и председателя КСП МР «Цунтинский район» опубликовались на страницах газеты «</w:t>
      </w:r>
      <w:r w:rsidR="003378E7">
        <w:rPr>
          <w:rFonts w:ascii="Times New Roman" w:hAnsi="Times New Roman" w:cs="Times New Roman"/>
          <w:sz w:val="28"/>
          <w:szCs w:val="28"/>
        </w:rPr>
        <w:t>Дидойские</w:t>
      </w:r>
      <w:r>
        <w:rPr>
          <w:rFonts w:ascii="Times New Roman" w:hAnsi="Times New Roman" w:cs="Times New Roman"/>
          <w:sz w:val="28"/>
          <w:szCs w:val="28"/>
        </w:rPr>
        <w:t xml:space="preserve"> вести» и размещали</w:t>
      </w:r>
      <w:r w:rsidR="00EC0A58">
        <w:rPr>
          <w:rFonts w:ascii="Times New Roman" w:hAnsi="Times New Roman" w:cs="Times New Roman"/>
          <w:sz w:val="28"/>
          <w:szCs w:val="28"/>
        </w:rPr>
        <w:t>сь на официальном сайте в сети И</w:t>
      </w:r>
      <w:r>
        <w:rPr>
          <w:rFonts w:ascii="Times New Roman" w:hAnsi="Times New Roman" w:cs="Times New Roman"/>
          <w:sz w:val="28"/>
          <w:szCs w:val="28"/>
        </w:rPr>
        <w:t>нтернет.</w:t>
      </w:r>
    </w:p>
    <w:p w:rsidR="00FA1593" w:rsidRDefault="00FA1593" w:rsidP="00A72BEF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Учитывая многочисленные обращения жителей, актуальность вопроса, которая затрагивает интересы сотен людей, на сессиях Собрания депутатов рассматривались вопросы социального характера</w:t>
      </w:r>
      <w:r w:rsidR="00EC0A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такие как: </w:t>
      </w:r>
    </w:p>
    <w:p w:rsidR="00FA1593" w:rsidRDefault="00823FFF" w:rsidP="00A72BEF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осуществления ежемесячной</w:t>
      </w:r>
      <w:r w:rsidR="00EC0A58">
        <w:rPr>
          <w:rFonts w:ascii="Times New Roman" w:hAnsi="Times New Roman" w:cs="Times New Roman"/>
          <w:sz w:val="28"/>
          <w:szCs w:val="28"/>
        </w:rPr>
        <w:t xml:space="preserve"> денежной выплаты</w:t>
      </w:r>
      <w:r w:rsidR="00FA1593">
        <w:rPr>
          <w:rFonts w:ascii="Times New Roman" w:hAnsi="Times New Roman" w:cs="Times New Roman"/>
          <w:sz w:val="28"/>
          <w:szCs w:val="28"/>
        </w:rPr>
        <w:t xml:space="preserve"> по оплате коммунальных услуг отдельным категориям граждан;</w:t>
      </w:r>
    </w:p>
    <w:p w:rsidR="00FA1593" w:rsidRDefault="00EC0A58" w:rsidP="00A72BEF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работе ГУ «</w:t>
      </w:r>
      <w:r w:rsidR="006907B7">
        <w:rPr>
          <w:rFonts w:ascii="Times New Roman" w:hAnsi="Times New Roman" w:cs="Times New Roman"/>
          <w:sz w:val="28"/>
          <w:szCs w:val="28"/>
        </w:rPr>
        <w:t>ЦСОН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07B7">
        <w:rPr>
          <w:rFonts w:ascii="Times New Roman" w:hAnsi="Times New Roman" w:cs="Times New Roman"/>
          <w:sz w:val="28"/>
          <w:szCs w:val="28"/>
        </w:rPr>
        <w:t xml:space="preserve"> </w:t>
      </w:r>
      <w:r w:rsidR="00FA1593">
        <w:rPr>
          <w:rFonts w:ascii="Times New Roman" w:hAnsi="Times New Roman" w:cs="Times New Roman"/>
          <w:sz w:val="28"/>
          <w:szCs w:val="28"/>
        </w:rPr>
        <w:t>в МР «Цунтинский район» по обеспечению государственного стандарта на оказание социальных услуг одиноким малоимущ</w:t>
      </w:r>
      <w:r w:rsidR="0001083C">
        <w:rPr>
          <w:rFonts w:ascii="Times New Roman" w:hAnsi="Times New Roman" w:cs="Times New Roman"/>
          <w:sz w:val="28"/>
          <w:szCs w:val="28"/>
        </w:rPr>
        <w:t>и</w:t>
      </w:r>
      <w:r w:rsidR="00FA1593">
        <w:rPr>
          <w:rFonts w:ascii="Times New Roman" w:hAnsi="Times New Roman" w:cs="Times New Roman"/>
          <w:sz w:val="28"/>
          <w:szCs w:val="28"/>
        </w:rPr>
        <w:t>м гражданам</w:t>
      </w:r>
      <w:r w:rsidR="0001083C">
        <w:rPr>
          <w:rFonts w:ascii="Times New Roman" w:hAnsi="Times New Roman" w:cs="Times New Roman"/>
          <w:sz w:val="28"/>
          <w:szCs w:val="28"/>
        </w:rPr>
        <w:t xml:space="preserve"> пожилого возраста;</w:t>
      </w:r>
    </w:p>
    <w:p w:rsidR="0001083C" w:rsidRDefault="0001083C" w:rsidP="00A72BEF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работе </w:t>
      </w:r>
      <w:r w:rsidR="00EC0A58">
        <w:rPr>
          <w:rFonts w:ascii="Times New Roman" w:hAnsi="Times New Roman" w:cs="Times New Roman"/>
          <w:sz w:val="28"/>
          <w:szCs w:val="28"/>
        </w:rPr>
        <w:t>ГУ «ЦЗ</w:t>
      </w:r>
      <w:r w:rsidR="006907B7">
        <w:rPr>
          <w:rFonts w:ascii="Times New Roman" w:hAnsi="Times New Roman" w:cs="Times New Roman"/>
          <w:sz w:val="28"/>
          <w:szCs w:val="28"/>
        </w:rPr>
        <w:t>Н</w:t>
      </w:r>
      <w:r w:rsidR="00EC0A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оказанию государственных услуг безработным.</w:t>
      </w:r>
    </w:p>
    <w:p w:rsidR="0001083C" w:rsidRDefault="00EC0A58" w:rsidP="00A72BE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1083C">
        <w:rPr>
          <w:rFonts w:ascii="Times New Roman" w:hAnsi="Times New Roman" w:cs="Times New Roman"/>
          <w:sz w:val="28"/>
          <w:szCs w:val="28"/>
        </w:rPr>
        <w:t xml:space="preserve"> Принимая во внимание, что в соответствии с законодательством и Уставом МР «Цунтинский район» к исключительной компетенции Собрания депутатов относится определение порядка установления Тарифов на услуги, Собрание</w:t>
      </w:r>
      <w:r>
        <w:rPr>
          <w:rFonts w:ascii="Times New Roman" w:hAnsi="Times New Roman" w:cs="Times New Roman"/>
          <w:sz w:val="28"/>
          <w:szCs w:val="28"/>
        </w:rPr>
        <w:t xml:space="preserve"> депутатов 6 раз рассматривало</w:t>
      </w:r>
      <w:r w:rsidR="0001083C">
        <w:rPr>
          <w:rFonts w:ascii="Times New Roman" w:hAnsi="Times New Roman" w:cs="Times New Roman"/>
          <w:sz w:val="28"/>
          <w:szCs w:val="28"/>
        </w:rPr>
        <w:t xml:space="preserve"> на сессиях вопросы установления тарифов и цен за проезд, за транспортные услуги, на т</w:t>
      </w:r>
      <w:r>
        <w:rPr>
          <w:rFonts w:ascii="Times New Roman" w:hAnsi="Times New Roman" w:cs="Times New Roman"/>
          <w:sz w:val="28"/>
          <w:szCs w:val="28"/>
        </w:rPr>
        <w:t>вердое топливо, на сж</w:t>
      </w:r>
      <w:r w:rsidR="0001083C">
        <w:rPr>
          <w:rFonts w:ascii="Times New Roman" w:hAnsi="Times New Roman" w:cs="Times New Roman"/>
          <w:sz w:val="28"/>
          <w:szCs w:val="28"/>
        </w:rPr>
        <w:t>иженный газ и о едином налоге.</w:t>
      </w:r>
    </w:p>
    <w:p w:rsidR="0001083C" w:rsidRDefault="00B44FB7" w:rsidP="00A72BE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1083C">
        <w:rPr>
          <w:rFonts w:ascii="Times New Roman" w:hAnsi="Times New Roman" w:cs="Times New Roman"/>
          <w:sz w:val="28"/>
          <w:szCs w:val="28"/>
        </w:rPr>
        <w:t xml:space="preserve"> Как вопрос относящийся к исключительной компетенции Собрания </w:t>
      </w:r>
      <w:r>
        <w:rPr>
          <w:rFonts w:ascii="Times New Roman" w:hAnsi="Times New Roman" w:cs="Times New Roman"/>
          <w:sz w:val="28"/>
          <w:szCs w:val="28"/>
        </w:rPr>
        <w:t>депутатов, ежегодно утверждала</w:t>
      </w:r>
      <w:r w:rsidR="0001083C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>и структура</w:t>
      </w:r>
      <w:r w:rsidR="0001083C">
        <w:rPr>
          <w:rFonts w:ascii="Times New Roman" w:hAnsi="Times New Roman" w:cs="Times New Roman"/>
          <w:sz w:val="28"/>
          <w:szCs w:val="28"/>
        </w:rPr>
        <w:t xml:space="preserve"> администрации, Собрания депутатов и </w:t>
      </w:r>
      <w:r w:rsidR="0032287E">
        <w:rPr>
          <w:rFonts w:ascii="Times New Roman" w:hAnsi="Times New Roman" w:cs="Times New Roman"/>
          <w:sz w:val="28"/>
          <w:szCs w:val="28"/>
        </w:rPr>
        <w:t>Контрольно-счетной палаты МР «Цунтинский район».</w:t>
      </w:r>
    </w:p>
    <w:p w:rsidR="0032287E" w:rsidRDefault="00A619E2" w:rsidP="00A72BE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2287E">
        <w:rPr>
          <w:rFonts w:ascii="Times New Roman" w:hAnsi="Times New Roman" w:cs="Times New Roman"/>
          <w:sz w:val="28"/>
          <w:szCs w:val="28"/>
        </w:rPr>
        <w:t xml:space="preserve"> В сфере внимания Собрания депутатов находились и вопросы состояния и подготовки объектов жилищно-коммунального хозяйства к работе в осенне-зимний период. Данный</w:t>
      </w:r>
      <w:r w:rsidR="00221097">
        <w:rPr>
          <w:rFonts w:ascii="Times New Roman" w:hAnsi="Times New Roman" w:cs="Times New Roman"/>
          <w:sz w:val="28"/>
          <w:szCs w:val="28"/>
        </w:rPr>
        <w:t xml:space="preserve"> вопрос рассматривается</w:t>
      </w:r>
      <w:r w:rsidR="0032287E">
        <w:rPr>
          <w:rFonts w:ascii="Times New Roman" w:hAnsi="Times New Roman" w:cs="Times New Roman"/>
          <w:sz w:val="28"/>
          <w:szCs w:val="28"/>
        </w:rPr>
        <w:t xml:space="preserve"> на сессиях Собрания депутатов ежегодно в июне месяце.</w:t>
      </w:r>
    </w:p>
    <w:p w:rsidR="0032287E" w:rsidRDefault="00A619E2" w:rsidP="0022109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2287E">
        <w:rPr>
          <w:rFonts w:ascii="Times New Roman" w:hAnsi="Times New Roman" w:cs="Times New Roman"/>
          <w:sz w:val="28"/>
          <w:szCs w:val="28"/>
        </w:rPr>
        <w:t>Не оставались без внимания Собрания депутатов и вопросы образования, здравоохранения, культуры, развития физической культуры и спорта.</w:t>
      </w:r>
      <w:r w:rsidR="00221097">
        <w:rPr>
          <w:rFonts w:ascii="Times New Roman" w:hAnsi="Times New Roman" w:cs="Times New Roman"/>
          <w:sz w:val="28"/>
          <w:szCs w:val="28"/>
        </w:rPr>
        <w:t xml:space="preserve"> </w:t>
      </w:r>
      <w:r w:rsidR="0032287E">
        <w:rPr>
          <w:rFonts w:ascii="Times New Roman" w:hAnsi="Times New Roman" w:cs="Times New Roman"/>
          <w:sz w:val="28"/>
          <w:szCs w:val="28"/>
        </w:rPr>
        <w:t xml:space="preserve">Эти вопросы стали предметом обсуждения на сессиях Собрания депутатов 7 раз. </w:t>
      </w:r>
    </w:p>
    <w:p w:rsidR="0032287E" w:rsidRDefault="00A619E2" w:rsidP="00A72BE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32287E">
        <w:rPr>
          <w:rFonts w:ascii="Times New Roman" w:hAnsi="Times New Roman" w:cs="Times New Roman"/>
          <w:sz w:val="28"/>
          <w:szCs w:val="28"/>
        </w:rPr>
        <w:t>Учитывая сло</w:t>
      </w:r>
      <w:r w:rsidR="00504CB6">
        <w:rPr>
          <w:rFonts w:ascii="Times New Roman" w:hAnsi="Times New Roman" w:cs="Times New Roman"/>
          <w:sz w:val="28"/>
          <w:szCs w:val="28"/>
        </w:rPr>
        <w:t xml:space="preserve">жную политическую </w:t>
      </w:r>
      <w:r w:rsidR="0032287E">
        <w:rPr>
          <w:rFonts w:ascii="Times New Roman" w:hAnsi="Times New Roman" w:cs="Times New Roman"/>
          <w:sz w:val="28"/>
          <w:szCs w:val="28"/>
        </w:rPr>
        <w:t>ситуацию, угрозы международного терроризма и враждебное влияние идеологии радикализма в районе в центре внимания депутатов Собрания</w:t>
      </w:r>
      <w:r w:rsidR="006907B7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32287E">
        <w:rPr>
          <w:rFonts w:ascii="Times New Roman" w:hAnsi="Times New Roman" w:cs="Times New Roman"/>
          <w:sz w:val="28"/>
          <w:szCs w:val="28"/>
        </w:rPr>
        <w:t xml:space="preserve"> находились и вопросы безопасности и правопорядка.</w:t>
      </w:r>
    </w:p>
    <w:p w:rsidR="0032287E" w:rsidRDefault="00A619E2" w:rsidP="00A72BE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32287E">
        <w:rPr>
          <w:rFonts w:ascii="Times New Roman" w:hAnsi="Times New Roman" w:cs="Times New Roman"/>
          <w:sz w:val="28"/>
          <w:szCs w:val="28"/>
        </w:rPr>
        <w:t xml:space="preserve">В рамках осуществления своих контрольных функций Собрание депутатов за отчитываемый период рассматривал на сессиях и </w:t>
      </w:r>
      <w:r w:rsidR="001A20CD">
        <w:rPr>
          <w:rFonts w:ascii="Times New Roman" w:hAnsi="Times New Roman" w:cs="Times New Roman"/>
          <w:sz w:val="28"/>
          <w:szCs w:val="28"/>
        </w:rPr>
        <w:t>вопросы</w:t>
      </w:r>
      <w:r w:rsidR="0032287E">
        <w:rPr>
          <w:rFonts w:ascii="Times New Roman" w:hAnsi="Times New Roman" w:cs="Times New Roman"/>
          <w:sz w:val="28"/>
          <w:szCs w:val="28"/>
        </w:rPr>
        <w:t xml:space="preserve"> о ходе выполнения </w:t>
      </w:r>
      <w:r w:rsidR="001A20CD">
        <w:rPr>
          <w:rFonts w:ascii="Times New Roman" w:hAnsi="Times New Roman" w:cs="Times New Roman"/>
          <w:sz w:val="28"/>
          <w:szCs w:val="28"/>
        </w:rPr>
        <w:t>ранее принятых постановлений сессий Собрания депутатов.</w:t>
      </w:r>
    </w:p>
    <w:p w:rsidR="001A20CD" w:rsidRDefault="00A619E2" w:rsidP="00A619E2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20CD">
        <w:rPr>
          <w:rFonts w:ascii="Times New Roman" w:hAnsi="Times New Roman" w:cs="Times New Roman"/>
          <w:sz w:val="28"/>
          <w:szCs w:val="28"/>
        </w:rPr>
        <w:t>Одной из форм работы Собрания депутатов является прием граждан по личным вопросам, рассмотрение заявлений и жалоб, а также рассмотрение депутатских запросов.</w:t>
      </w:r>
    </w:p>
    <w:p w:rsidR="000079DE" w:rsidRDefault="001A20CD" w:rsidP="00A72BE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за отчитываемый период</w:t>
      </w:r>
      <w:r w:rsidR="00A619E2">
        <w:rPr>
          <w:rFonts w:ascii="Times New Roman" w:hAnsi="Times New Roman" w:cs="Times New Roman"/>
          <w:sz w:val="28"/>
          <w:szCs w:val="28"/>
        </w:rPr>
        <w:t xml:space="preserve"> было зарегистрировано заявлений</w:t>
      </w:r>
      <w:r>
        <w:rPr>
          <w:rFonts w:ascii="Times New Roman" w:hAnsi="Times New Roman" w:cs="Times New Roman"/>
          <w:sz w:val="28"/>
          <w:szCs w:val="28"/>
        </w:rPr>
        <w:t>, обращений граждан всего</w:t>
      </w:r>
      <w:r w:rsidR="00A619E2">
        <w:rPr>
          <w:rFonts w:ascii="Times New Roman" w:hAnsi="Times New Roman" w:cs="Times New Roman"/>
          <w:sz w:val="28"/>
          <w:szCs w:val="28"/>
        </w:rPr>
        <w:t xml:space="preserve"> 131</w:t>
      </w:r>
      <w:r w:rsidR="000079DE">
        <w:rPr>
          <w:rFonts w:ascii="Times New Roman" w:hAnsi="Times New Roman" w:cs="Times New Roman"/>
          <w:sz w:val="28"/>
          <w:szCs w:val="28"/>
        </w:rPr>
        <w:t>, в том числе устных -</w:t>
      </w:r>
      <w:r w:rsidR="00A619E2">
        <w:rPr>
          <w:rFonts w:ascii="Times New Roman" w:hAnsi="Times New Roman" w:cs="Times New Roman"/>
          <w:sz w:val="28"/>
          <w:szCs w:val="28"/>
        </w:rPr>
        <w:t xml:space="preserve"> </w:t>
      </w:r>
      <w:r w:rsidR="000079DE">
        <w:rPr>
          <w:rFonts w:ascii="Times New Roman" w:hAnsi="Times New Roman" w:cs="Times New Roman"/>
          <w:sz w:val="28"/>
          <w:szCs w:val="28"/>
        </w:rPr>
        <w:t>57, письменных – 74.</w:t>
      </w:r>
    </w:p>
    <w:p w:rsidR="000079DE" w:rsidRDefault="000079DE" w:rsidP="00A72BE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рассмотрено всего два депутатск</w:t>
      </w:r>
      <w:r w:rsidR="00A619E2">
        <w:rPr>
          <w:rFonts w:ascii="Times New Roman" w:hAnsi="Times New Roman" w:cs="Times New Roman"/>
          <w:sz w:val="28"/>
          <w:szCs w:val="28"/>
        </w:rPr>
        <w:t>их запроса и оба от депутата Увейсова И.М. П</w:t>
      </w:r>
      <w:r>
        <w:rPr>
          <w:rFonts w:ascii="Times New Roman" w:hAnsi="Times New Roman" w:cs="Times New Roman"/>
          <w:sz w:val="28"/>
          <w:szCs w:val="28"/>
        </w:rPr>
        <w:t>о всем заявлениям, обращениям граждан и депутатским запросам приняты соответствующие решения и доведены до исполнителей.</w:t>
      </w:r>
    </w:p>
    <w:p w:rsidR="006F5949" w:rsidRDefault="000079DE" w:rsidP="00A72BE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DE">
        <w:rPr>
          <w:rFonts w:ascii="Times New Roman" w:hAnsi="Times New Roman" w:cs="Times New Roman"/>
          <w:b/>
          <w:sz w:val="28"/>
          <w:szCs w:val="28"/>
          <w:u w:val="single"/>
        </w:rPr>
        <w:t>Уважаемые депутаты!</w:t>
      </w:r>
      <w:r w:rsidRPr="006F5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 сессий Собрания депутатов за отчитываемый период проводились в соответствии с Р</w:t>
      </w:r>
      <w:r w:rsidR="00A619E2">
        <w:rPr>
          <w:rFonts w:ascii="Times New Roman" w:hAnsi="Times New Roman" w:cs="Times New Roman"/>
          <w:sz w:val="28"/>
          <w:szCs w:val="28"/>
        </w:rPr>
        <w:t>егламентом Собрания депутатов, П</w:t>
      </w:r>
      <w:r>
        <w:rPr>
          <w:rFonts w:ascii="Times New Roman" w:hAnsi="Times New Roman" w:cs="Times New Roman"/>
          <w:sz w:val="28"/>
          <w:szCs w:val="28"/>
        </w:rPr>
        <w:t xml:space="preserve">ерспективным планом работы Собрания депутатов, проходили </w:t>
      </w:r>
      <w:r w:rsidR="006F5949">
        <w:rPr>
          <w:rFonts w:ascii="Times New Roman" w:hAnsi="Times New Roman" w:cs="Times New Roman"/>
          <w:sz w:val="28"/>
          <w:szCs w:val="28"/>
        </w:rPr>
        <w:t>открыто и гласно с приглашением заинтересованных должностных лиц администрации района, сельских поселений, руководителей учреждений, организаций и предприятий. Как правило, на каждом заседании сессии принимал участие и глава МР «Цунтинский район»,</w:t>
      </w:r>
      <w:r w:rsidR="00A619E2">
        <w:rPr>
          <w:rFonts w:ascii="Times New Roman" w:hAnsi="Times New Roman" w:cs="Times New Roman"/>
          <w:sz w:val="28"/>
          <w:szCs w:val="28"/>
        </w:rPr>
        <w:t xml:space="preserve"> прокурор района, руководители федеральных и р</w:t>
      </w:r>
      <w:r w:rsidR="006F5949">
        <w:rPr>
          <w:rFonts w:ascii="Times New Roman" w:hAnsi="Times New Roman" w:cs="Times New Roman"/>
          <w:sz w:val="28"/>
          <w:szCs w:val="28"/>
        </w:rPr>
        <w:t>еспубликанских служб.</w:t>
      </w:r>
    </w:p>
    <w:p w:rsidR="001A20CD" w:rsidRDefault="006F5949" w:rsidP="00A72BE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 не было отмены или переноса сессий Собрания депутатов   по причине отсутствия кворума</w:t>
      </w:r>
      <w:r w:rsidR="00B066D2">
        <w:rPr>
          <w:rFonts w:ascii="Times New Roman" w:hAnsi="Times New Roman" w:cs="Times New Roman"/>
          <w:sz w:val="28"/>
          <w:szCs w:val="28"/>
        </w:rPr>
        <w:t>. Это не плохо.</w:t>
      </w:r>
    </w:p>
    <w:p w:rsidR="00B066D2" w:rsidRDefault="00B066D2" w:rsidP="00A72BE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к сожалению, иногда заседания сессий приходилось задерживать по объективным причинам – из-за отдаленности места проживания депутатов. Однако ради справедливости необходимо отметить, что был у нас один случай, когда сессия прошла на</w:t>
      </w:r>
      <w:r w:rsidR="00504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грани срыва по субъективным причинам, из-за личных амбиций части депутатов, которые забыли о своих прямых обязанностях и для чего они избраны. К счастью</w:t>
      </w:r>
      <w:r w:rsidR="00504C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 чести депутатов это был единственный случай.</w:t>
      </w:r>
    </w:p>
    <w:p w:rsidR="00B066D2" w:rsidRDefault="00504CB6" w:rsidP="00A72BE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Уважаемые коллеги!</w:t>
      </w:r>
      <w:r w:rsidR="00B066D2">
        <w:rPr>
          <w:rFonts w:ascii="Times New Roman" w:hAnsi="Times New Roman" w:cs="Times New Roman"/>
          <w:sz w:val="28"/>
          <w:szCs w:val="28"/>
        </w:rPr>
        <w:t xml:space="preserve"> Рассматривая сегодня работу Собрания депутатов за отч</w:t>
      </w:r>
      <w:r>
        <w:rPr>
          <w:rFonts w:ascii="Times New Roman" w:hAnsi="Times New Roman" w:cs="Times New Roman"/>
          <w:sz w:val="28"/>
          <w:szCs w:val="28"/>
        </w:rPr>
        <w:t>ётный</w:t>
      </w:r>
      <w:r w:rsidR="00B066D2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66D2">
        <w:rPr>
          <w:rFonts w:ascii="Times New Roman" w:hAnsi="Times New Roman" w:cs="Times New Roman"/>
          <w:sz w:val="28"/>
          <w:szCs w:val="28"/>
        </w:rPr>
        <w:t xml:space="preserve"> необходимо отметить, что</w:t>
      </w:r>
      <w:r>
        <w:rPr>
          <w:rFonts w:ascii="Times New Roman" w:hAnsi="Times New Roman" w:cs="Times New Roman"/>
          <w:sz w:val="28"/>
          <w:szCs w:val="28"/>
        </w:rPr>
        <w:t xml:space="preserve"> не всеми депутатами выполнялись их</w:t>
      </w:r>
      <w:r w:rsidR="00B066D2">
        <w:rPr>
          <w:rFonts w:ascii="Times New Roman" w:hAnsi="Times New Roman" w:cs="Times New Roman"/>
          <w:sz w:val="28"/>
          <w:szCs w:val="28"/>
        </w:rPr>
        <w:t xml:space="preserve"> депутатские обязанности.</w:t>
      </w:r>
    </w:p>
    <w:p w:rsidR="00B066D2" w:rsidRDefault="00B066D2" w:rsidP="00A72BE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26 Регламента Собрания депутатов гласит, что депутат </w:t>
      </w:r>
      <w:r w:rsidR="00504CB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 депутатов обязан участвовать на заседаниях сессий Собрания депутатов.</w:t>
      </w:r>
    </w:p>
    <w:p w:rsidR="00B066D2" w:rsidRDefault="00B066D2" w:rsidP="00A72BE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проанализировать посещаемость депутатов заседаний сессий Собрания депутатов за рассматриваемый период, то картина выглядит следующим образом.</w:t>
      </w:r>
    </w:p>
    <w:p w:rsidR="00B066D2" w:rsidRDefault="00B066D2" w:rsidP="00A72BE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Средняя посещаемость депутатов Собрания депутатов шестого созыва за отчит</w:t>
      </w:r>
      <w:r w:rsidR="00504CB6">
        <w:rPr>
          <w:rFonts w:ascii="Times New Roman" w:hAnsi="Times New Roman" w:cs="Times New Roman"/>
          <w:sz w:val="28"/>
          <w:szCs w:val="28"/>
        </w:rPr>
        <w:t>ываемый период составила 75,7%</w:t>
      </w:r>
      <w:r>
        <w:rPr>
          <w:rFonts w:ascii="Times New Roman" w:hAnsi="Times New Roman" w:cs="Times New Roman"/>
          <w:sz w:val="28"/>
          <w:szCs w:val="28"/>
        </w:rPr>
        <w:t xml:space="preserve">. Посещаемость </w:t>
      </w:r>
      <w:r w:rsidR="003A5A41">
        <w:rPr>
          <w:rFonts w:ascii="Times New Roman" w:hAnsi="Times New Roman" w:cs="Times New Roman"/>
          <w:sz w:val="28"/>
          <w:szCs w:val="28"/>
        </w:rPr>
        <w:t>солидный, если учесть, что 24 депутата работают на непостоянной основе. Однако при анализе посещаемости депутатов на каждой сессии Собрания депутатов, то положение складывается не совсем радужное. Предлагаю вашему внимаю нижеследующий анализ</w:t>
      </w:r>
      <w:r w:rsidR="003A5A41" w:rsidRPr="003A5A41">
        <w:rPr>
          <w:rFonts w:ascii="Times New Roman" w:hAnsi="Times New Roman" w:cs="Times New Roman"/>
          <w:sz w:val="28"/>
          <w:szCs w:val="28"/>
        </w:rPr>
        <w:t>:</w:t>
      </w:r>
      <w:r w:rsidRPr="00B066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6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417"/>
        <w:gridCol w:w="5670"/>
      </w:tblGrid>
      <w:tr w:rsidR="003A5A41" w:rsidRPr="003A5A41" w:rsidTr="00955AFA">
        <w:tc>
          <w:tcPr>
            <w:tcW w:w="567" w:type="dxa"/>
          </w:tcPr>
          <w:p w:rsidR="003A5A41" w:rsidRPr="003A5A41" w:rsidRDefault="003A5A41" w:rsidP="003A5A4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5A41" w:rsidRPr="003A5A41" w:rsidRDefault="003A5A41" w:rsidP="003A5A4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4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3A5A41" w:rsidRPr="003A5A41" w:rsidRDefault="003A5A41" w:rsidP="003A5A4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41">
              <w:rPr>
                <w:rFonts w:ascii="Times New Roman" w:hAnsi="Times New Roman" w:cs="Times New Roman"/>
                <w:sz w:val="24"/>
                <w:szCs w:val="24"/>
              </w:rPr>
              <w:t>№№ и дата сессии</w:t>
            </w:r>
          </w:p>
        </w:tc>
        <w:tc>
          <w:tcPr>
            <w:tcW w:w="1701" w:type="dxa"/>
          </w:tcPr>
          <w:p w:rsidR="003A5A41" w:rsidRPr="003A5A41" w:rsidRDefault="003A5A41" w:rsidP="003A5A4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4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3A5A4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04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04CB6">
              <w:rPr>
                <w:rFonts w:ascii="Times New Roman" w:hAnsi="Times New Roman" w:cs="Times New Roman"/>
                <w:sz w:val="24"/>
                <w:szCs w:val="24"/>
              </w:rPr>
              <w:t>сутствовало</w:t>
            </w:r>
            <w:proofErr w:type="spellEnd"/>
            <w:proofErr w:type="gramEnd"/>
          </w:p>
        </w:tc>
        <w:tc>
          <w:tcPr>
            <w:tcW w:w="1417" w:type="dxa"/>
          </w:tcPr>
          <w:p w:rsidR="003A5A41" w:rsidRPr="003A5A41" w:rsidRDefault="00504CB6" w:rsidP="00504CB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посеща-емости</w:t>
            </w:r>
            <w:proofErr w:type="spellEnd"/>
            <w:proofErr w:type="gramEnd"/>
          </w:p>
        </w:tc>
        <w:tc>
          <w:tcPr>
            <w:tcW w:w="5670" w:type="dxa"/>
          </w:tcPr>
          <w:p w:rsidR="003A5A41" w:rsidRPr="003A5A41" w:rsidRDefault="003A5A41" w:rsidP="003A5A4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Отсутствовавшие на сессии депутаты.</w:t>
            </w:r>
          </w:p>
        </w:tc>
      </w:tr>
      <w:tr w:rsidR="003A5A41" w:rsidRPr="003A5A41" w:rsidTr="00955AFA">
        <w:tc>
          <w:tcPr>
            <w:tcW w:w="567" w:type="dxa"/>
          </w:tcPr>
          <w:p w:rsidR="003A5A41" w:rsidRPr="003A5A41" w:rsidRDefault="003A5A41" w:rsidP="003A5A4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A5A41" w:rsidRPr="003A5A41" w:rsidRDefault="003A5A41" w:rsidP="003A5A4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A5A41" w:rsidRPr="003A5A41" w:rsidRDefault="003A5A41" w:rsidP="003A5A4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A5A41" w:rsidRPr="003A5A41" w:rsidRDefault="003A5A41" w:rsidP="003A5A4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A5A41" w:rsidRPr="003A5A41" w:rsidRDefault="003A5A41" w:rsidP="003A5A4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5A41" w:rsidRPr="003A5A41" w:rsidTr="00955AFA">
        <w:tc>
          <w:tcPr>
            <w:tcW w:w="567" w:type="dxa"/>
          </w:tcPr>
          <w:p w:rsidR="003A5A41" w:rsidRPr="003A5A41" w:rsidRDefault="003A5A41" w:rsidP="003A5A4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3A5A41" w:rsidRPr="003A5A41" w:rsidRDefault="003A5A41" w:rsidP="003A5A4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29.10.2014г.</w:t>
            </w:r>
          </w:p>
        </w:tc>
        <w:tc>
          <w:tcPr>
            <w:tcW w:w="1701" w:type="dxa"/>
          </w:tcPr>
          <w:p w:rsidR="003A5A41" w:rsidRPr="003A5A41" w:rsidRDefault="003A5A41" w:rsidP="003A5A4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депутатов</w:t>
            </w:r>
          </w:p>
        </w:tc>
        <w:tc>
          <w:tcPr>
            <w:tcW w:w="1417" w:type="dxa"/>
          </w:tcPr>
          <w:p w:rsidR="003A5A41" w:rsidRPr="003A5A41" w:rsidRDefault="003A5A41" w:rsidP="003A5A4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670" w:type="dxa"/>
          </w:tcPr>
          <w:p w:rsidR="003A5A41" w:rsidRPr="003A5A41" w:rsidRDefault="003A5A41" w:rsidP="003A5A4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A41" w:rsidRPr="003A5A41" w:rsidTr="00955AFA">
        <w:tc>
          <w:tcPr>
            <w:tcW w:w="567" w:type="dxa"/>
          </w:tcPr>
          <w:p w:rsidR="003A5A41" w:rsidRPr="003A5A41" w:rsidRDefault="003A5A41" w:rsidP="003A5A4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3A5A41" w:rsidRPr="003A5A41" w:rsidRDefault="003A5A41" w:rsidP="003A5A4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24.12.2014г.</w:t>
            </w:r>
          </w:p>
        </w:tc>
        <w:tc>
          <w:tcPr>
            <w:tcW w:w="1701" w:type="dxa"/>
          </w:tcPr>
          <w:p w:rsidR="003A5A41" w:rsidRPr="003A5A41" w:rsidRDefault="003A5A41" w:rsidP="008A071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депутатов</w:t>
            </w:r>
          </w:p>
        </w:tc>
        <w:tc>
          <w:tcPr>
            <w:tcW w:w="1417" w:type="dxa"/>
          </w:tcPr>
          <w:p w:rsidR="003A5A41" w:rsidRPr="003A5A41" w:rsidRDefault="003A5A41" w:rsidP="008A071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5670" w:type="dxa"/>
          </w:tcPr>
          <w:p w:rsidR="003A5A41" w:rsidRPr="003A5A41" w:rsidRDefault="00955AFA" w:rsidP="00955AF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Мусаев Т.К. («ЕР»);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Увайсов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 («Р»);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 («Р»); Газиев К («Р»);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(«Р»);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Р.М, («СР»); Магомедов Ю.К.(«СР»).</w:t>
            </w:r>
          </w:p>
        </w:tc>
      </w:tr>
      <w:tr w:rsidR="00955AFA" w:rsidRPr="003A5A41" w:rsidTr="00955AFA">
        <w:tc>
          <w:tcPr>
            <w:tcW w:w="567" w:type="dxa"/>
          </w:tcPr>
          <w:p w:rsidR="00955AFA" w:rsidRPr="003A5A41" w:rsidRDefault="00955AFA" w:rsidP="003A5A4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955AFA" w:rsidRPr="003A5A41" w:rsidRDefault="00955AFA" w:rsidP="00955AF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02.04.2015г.</w:t>
            </w:r>
          </w:p>
        </w:tc>
        <w:tc>
          <w:tcPr>
            <w:tcW w:w="1701" w:type="dxa"/>
          </w:tcPr>
          <w:p w:rsidR="00955AFA" w:rsidRPr="003A5A41" w:rsidRDefault="00955AFA" w:rsidP="008A071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депутатов</w:t>
            </w:r>
          </w:p>
        </w:tc>
        <w:tc>
          <w:tcPr>
            <w:tcW w:w="1417" w:type="dxa"/>
          </w:tcPr>
          <w:p w:rsidR="00955AFA" w:rsidRPr="003A5A41" w:rsidRDefault="00955AFA" w:rsidP="008A071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5670" w:type="dxa"/>
          </w:tcPr>
          <w:p w:rsidR="00955AFA" w:rsidRPr="003A5A41" w:rsidRDefault="00955AFA" w:rsidP="00955AF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 М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 xml:space="preserve"> («ЕР»);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Рамазанов Р.К.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>Р»)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 xml:space="preserve"> Газиев К («Р»)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Шелокаев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ЛДП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>Р»)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5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519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>илов</w:t>
            </w:r>
            <w:proofErr w:type="spellEnd"/>
            <w:r w:rsidRPr="00955AFA">
              <w:rPr>
                <w:rFonts w:ascii="Times New Roman" w:hAnsi="Times New Roman" w:cs="Times New Roman"/>
                <w:sz w:val="24"/>
                <w:szCs w:val="24"/>
              </w:rPr>
              <w:t xml:space="preserve"> Р.М, («СР»), Магомедов Ю.К.(«СР»)</w:t>
            </w:r>
          </w:p>
        </w:tc>
      </w:tr>
      <w:tr w:rsidR="00955AFA" w:rsidRPr="003A5A41" w:rsidTr="00955AFA">
        <w:tc>
          <w:tcPr>
            <w:tcW w:w="567" w:type="dxa"/>
          </w:tcPr>
          <w:p w:rsidR="00955AFA" w:rsidRPr="003A5A41" w:rsidRDefault="00955AFA" w:rsidP="003A5A4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955AFA" w:rsidRPr="003A5A41" w:rsidRDefault="00955AFA" w:rsidP="00955AF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от 08.05.2015г.</w:t>
            </w:r>
          </w:p>
        </w:tc>
        <w:tc>
          <w:tcPr>
            <w:tcW w:w="1701" w:type="dxa"/>
          </w:tcPr>
          <w:p w:rsidR="00955AFA" w:rsidRPr="003A5A41" w:rsidRDefault="00955AFA" w:rsidP="008A071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депутатов</w:t>
            </w:r>
          </w:p>
        </w:tc>
        <w:tc>
          <w:tcPr>
            <w:tcW w:w="1417" w:type="dxa"/>
          </w:tcPr>
          <w:p w:rsidR="00955AFA" w:rsidRPr="003A5A41" w:rsidRDefault="00955AFA" w:rsidP="008A071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5670" w:type="dxa"/>
          </w:tcPr>
          <w:p w:rsidR="00955AFA" w:rsidRPr="003A5A41" w:rsidRDefault="00955AFA" w:rsidP="00A72B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 xml:space="preserve">(«Р»);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 xml:space="preserve"> («Р»)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 xml:space="preserve"> Газиев К («Р»)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 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>(«Р»)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Шелокаев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 xml:space="preserve">»), </w:t>
            </w:r>
            <w:proofErr w:type="spellStart"/>
            <w:r w:rsidR="0095519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2BE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="00A72B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>(«СР»)</w:t>
            </w:r>
          </w:p>
        </w:tc>
      </w:tr>
      <w:tr w:rsidR="00A72BEF" w:rsidRPr="003A5A41" w:rsidTr="00955AFA">
        <w:tc>
          <w:tcPr>
            <w:tcW w:w="567" w:type="dxa"/>
          </w:tcPr>
          <w:p w:rsidR="00A72BEF" w:rsidRPr="003A5A41" w:rsidRDefault="00A72BEF" w:rsidP="003A5A4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A72BEF" w:rsidRPr="003A5A41" w:rsidRDefault="00A72BEF" w:rsidP="00A72B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от 11.08.2015г.</w:t>
            </w:r>
          </w:p>
        </w:tc>
        <w:tc>
          <w:tcPr>
            <w:tcW w:w="1701" w:type="dxa"/>
          </w:tcPr>
          <w:p w:rsidR="00A72BEF" w:rsidRPr="003A5A41" w:rsidRDefault="00A72BEF" w:rsidP="00A72B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депутат</w:t>
            </w:r>
          </w:p>
        </w:tc>
        <w:tc>
          <w:tcPr>
            <w:tcW w:w="1417" w:type="dxa"/>
          </w:tcPr>
          <w:p w:rsidR="00A72BEF" w:rsidRPr="003A5A41" w:rsidRDefault="00A72BEF" w:rsidP="008A071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5670" w:type="dxa"/>
          </w:tcPr>
          <w:p w:rsidR="00A72BEF" w:rsidRPr="003A5A41" w:rsidRDefault="00A72BEF" w:rsidP="00A72B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 xml:space="preserve">(«Р»);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 xml:space="preserve"> («Р»)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 xml:space="preserve"> Газиев К («Р»)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5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519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>илов</w:t>
            </w:r>
            <w:proofErr w:type="spellEnd"/>
            <w:r w:rsidRPr="00955AFA">
              <w:rPr>
                <w:rFonts w:ascii="Times New Roman" w:hAnsi="Times New Roman" w:cs="Times New Roman"/>
                <w:sz w:val="24"/>
                <w:szCs w:val="24"/>
              </w:rPr>
              <w:t xml:space="preserve"> Р.М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(«СР»)</w:t>
            </w:r>
          </w:p>
        </w:tc>
      </w:tr>
      <w:tr w:rsidR="00A72BEF" w:rsidRPr="003A5A41" w:rsidTr="00955AFA">
        <w:tc>
          <w:tcPr>
            <w:tcW w:w="567" w:type="dxa"/>
          </w:tcPr>
          <w:p w:rsidR="00A72BEF" w:rsidRPr="003A5A41" w:rsidRDefault="00A72BEF" w:rsidP="003A5A4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A72BEF" w:rsidRPr="003A5A41" w:rsidRDefault="00A72BEF" w:rsidP="00A72B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от 29.10.2015г.</w:t>
            </w:r>
          </w:p>
        </w:tc>
        <w:tc>
          <w:tcPr>
            <w:tcW w:w="1701" w:type="dxa"/>
          </w:tcPr>
          <w:p w:rsidR="00A72BEF" w:rsidRPr="003A5A41" w:rsidRDefault="00A72BEF" w:rsidP="008A071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депутатов</w:t>
            </w:r>
          </w:p>
        </w:tc>
        <w:tc>
          <w:tcPr>
            <w:tcW w:w="1417" w:type="dxa"/>
          </w:tcPr>
          <w:p w:rsidR="00A72BEF" w:rsidRPr="003A5A41" w:rsidRDefault="00A72BEF" w:rsidP="008A071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5670" w:type="dxa"/>
          </w:tcPr>
          <w:p w:rsidR="00A72BEF" w:rsidRPr="003A5A41" w:rsidRDefault="00A72BEF" w:rsidP="00A72B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 М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 xml:space="preserve"> («ЕР»); </w:t>
            </w:r>
            <w:r w:rsidR="00955196">
              <w:rPr>
                <w:rFonts w:ascii="Times New Roman" w:hAnsi="Times New Roman" w:cs="Times New Roman"/>
                <w:sz w:val="24"/>
                <w:szCs w:val="24"/>
              </w:rPr>
              <w:t>Рамазанов Р.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>Р»)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Увайсов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>(«Р»)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 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(«Р»); Газиев К («Р»);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(«Р»);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Нурудин</w:t>
            </w:r>
            <w:r w:rsidR="0095519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955196">
              <w:rPr>
                <w:rFonts w:ascii="Times New Roman" w:hAnsi="Times New Roman" w:cs="Times New Roman"/>
                <w:sz w:val="24"/>
                <w:szCs w:val="24"/>
              </w:rPr>
              <w:t xml:space="preserve"> М («Р») </w:t>
            </w:r>
            <w:proofErr w:type="spellStart"/>
            <w:r w:rsidR="0095519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Р.М, («СР»).</w:t>
            </w:r>
          </w:p>
        </w:tc>
      </w:tr>
      <w:tr w:rsidR="002A10B2" w:rsidRPr="003A5A41" w:rsidTr="00955AFA">
        <w:tc>
          <w:tcPr>
            <w:tcW w:w="567" w:type="dxa"/>
          </w:tcPr>
          <w:p w:rsidR="002A10B2" w:rsidRPr="003A5A41" w:rsidRDefault="002A10B2" w:rsidP="003A5A4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2A10B2" w:rsidRPr="003A5A41" w:rsidRDefault="002A10B2" w:rsidP="002A10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 от 24.12.2015г.</w:t>
            </w:r>
          </w:p>
        </w:tc>
        <w:tc>
          <w:tcPr>
            <w:tcW w:w="1701" w:type="dxa"/>
          </w:tcPr>
          <w:p w:rsidR="002A10B2" w:rsidRPr="003A5A41" w:rsidRDefault="002A10B2" w:rsidP="002A10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депутатов</w:t>
            </w:r>
          </w:p>
        </w:tc>
        <w:tc>
          <w:tcPr>
            <w:tcW w:w="1417" w:type="dxa"/>
          </w:tcPr>
          <w:p w:rsidR="002A10B2" w:rsidRPr="003A5A41" w:rsidRDefault="002A10B2" w:rsidP="002A10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5670" w:type="dxa"/>
          </w:tcPr>
          <w:p w:rsidR="002A10B2" w:rsidRPr="003A5A41" w:rsidRDefault="002A10B2" w:rsidP="002A10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Т.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 xml:space="preserve"> («ЕР»);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Рамазанов Р.К.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>Р»)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0B2">
              <w:rPr>
                <w:rFonts w:ascii="Times New Roman" w:hAnsi="Times New Roman" w:cs="Times New Roman"/>
                <w:sz w:val="24"/>
                <w:szCs w:val="24"/>
              </w:rPr>
              <w:t>Газиев К («Р»);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 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proofErr w:type="spellStart"/>
            <w:r w:rsidRPr="002A10B2">
              <w:rPr>
                <w:rFonts w:ascii="Times New Roman" w:hAnsi="Times New Roman" w:cs="Times New Roman"/>
                <w:sz w:val="24"/>
                <w:szCs w:val="24"/>
              </w:rPr>
              <w:t>Нурудинов</w:t>
            </w:r>
            <w:proofErr w:type="spellEnd"/>
            <w:r w:rsidRPr="002A10B2">
              <w:rPr>
                <w:rFonts w:ascii="Times New Roman" w:hAnsi="Times New Roman" w:cs="Times New Roman"/>
                <w:sz w:val="24"/>
                <w:szCs w:val="24"/>
              </w:rPr>
              <w:t xml:space="preserve"> М («Р»)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A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Шелокаев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Магомедов Ю. («СР»);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(«СР»).</w:t>
            </w:r>
          </w:p>
        </w:tc>
      </w:tr>
      <w:tr w:rsidR="002A10B2" w:rsidRPr="003A5A41" w:rsidTr="00955AFA">
        <w:tc>
          <w:tcPr>
            <w:tcW w:w="567" w:type="dxa"/>
          </w:tcPr>
          <w:p w:rsidR="002A10B2" w:rsidRPr="003A5A41" w:rsidRDefault="002A10B2" w:rsidP="003A5A4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2A10B2" w:rsidRPr="003A5A41" w:rsidRDefault="002A10B2" w:rsidP="002A10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10.03.2016г.</w:t>
            </w:r>
          </w:p>
        </w:tc>
        <w:tc>
          <w:tcPr>
            <w:tcW w:w="1701" w:type="dxa"/>
          </w:tcPr>
          <w:p w:rsidR="002A10B2" w:rsidRPr="003A5A41" w:rsidRDefault="002A10B2" w:rsidP="002A10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депутатов</w:t>
            </w:r>
          </w:p>
        </w:tc>
        <w:tc>
          <w:tcPr>
            <w:tcW w:w="1417" w:type="dxa"/>
          </w:tcPr>
          <w:p w:rsidR="002A10B2" w:rsidRPr="003A5A41" w:rsidRDefault="002A10B2" w:rsidP="002A10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5670" w:type="dxa"/>
          </w:tcPr>
          <w:p w:rsidR="002A10B2" w:rsidRPr="003A5A41" w:rsidRDefault="002A10B2" w:rsidP="002A10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Т.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 xml:space="preserve"> («ЕР»);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Рамазанов Р.К.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>Р»)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0B2">
              <w:rPr>
                <w:rFonts w:ascii="Times New Roman" w:hAnsi="Times New Roman" w:cs="Times New Roman"/>
                <w:sz w:val="24"/>
                <w:szCs w:val="24"/>
              </w:rPr>
              <w:t>Газиев К («Р»);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 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proofErr w:type="spellStart"/>
            <w:r w:rsidRPr="002A10B2">
              <w:rPr>
                <w:rFonts w:ascii="Times New Roman" w:hAnsi="Times New Roman" w:cs="Times New Roman"/>
                <w:sz w:val="24"/>
                <w:szCs w:val="24"/>
              </w:rPr>
              <w:t>Анжоев</w:t>
            </w:r>
            <w:proofErr w:type="spellEnd"/>
            <w:r w:rsidRPr="002A10B2">
              <w:rPr>
                <w:rFonts w:ascii="Times New Roman" w:hAnsi="Times New Roman" w:cs="Times New Roman"/>
                <w:sz w:val="24"/>
                <w:szCs w:val="24"/>
              </w:rPr>
              <w:t xml:space="preserve"> М («Р»);</w:t>
            </w:r>
            <w:r>
              <w:t xml:space="preserve"> </w:t>
            </w:r>
            <w:proofErr w:type="spellStart"/>
            <w:r w:rsidRPr="002A1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Абдулаев</w:t>
            </w:r>
            <w:proofErr w:type="spellEnd"/>
            <w:r w:rsidRPr="002A10B2">
              <w:rPr>
                <w:rFonts w:ascii="Times New Roman" w:hAnsi="Times New Roman" w:cs="Times New Roman"/>
                <w:sz w:val="24"/>
                <w:szCs w:val="24"/>
              </w:rPr>
              <w:t xml:space="preserve"> И («Р»</w:t>
            </w:r>
            <w:proofErr w:type="gramStart"/>
            <w:r w:rsidRPr="002A1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A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Шелокаев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(«СР»).</w:t>
            </w:r>
          </w:p>
        </w:tc>
      </w:tr>
      <w:tr w:rsidR="002A10B2" w:rsidRPr="003A5A41" w:rsidTr="00955AFA">
        <w:tc>
          <w:tcPr>
            <w:tcW w:w="567" w:type="dxa"/>
          </w:tcPr>
          <w:p w:rsidR="002A10B2" w:rsidRPr="003A5A41" w:rsidRDefault="002A10B2" w:rsidP="003A5A4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60" w:type="dxa"/>
          </w:tcPr>
          <w:p w:rsidR="002A10B2" w:rsidRPr="003A5A41" w:rsidRDefault="002A10B2" w:rsidP="002A10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от 09.06.2016г.</w:t>
            </w:r>
          </w:p>
        </w:tc>
        <w:tc>
          <w:tcPr>
            <w:tcW w:w="1701" w:type="dxa"/>
          </w:tcPr>
          <w:p w:rsidR="002A10B2" w:rsidRPr="003A5A41" w:rsidRDefault="002A10B2" w:rsidP="008A071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депутатов</w:t>
            </w:r>
          </w:p>
        </w:tc>
        <w:tc>
          <w:tcPr>
            <w:tcW w:w="1417" w:type="dxa"/>
          </w:tcPr>
          <w:p w:rsidR="002A10B2" w:rsidRPr="003A5A41" w:rsidRDefault="002A10B2" w:rsidP="008A071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5670" w:type="dxa"/>
          </w:tcPr>
          <w:p w:rsidR="002A10B2" w:rsidRPr="003A5A41" w:rsidRDefault="002A10B2" w:rsidP="002A10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Т.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 xml:space="preserve"> («ЕР»);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Магомедрасулов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>Р»)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0B2">
              <w:rPr>
                <w:rFonts w:ascii="Times New Roman" w:hAnsi="Times New Roman" w:cs="Times New Roman"/>
                <w:sz w:val="24"/>
                <w:szCs w:val="24"/>
              </w:rPr>
              <w:t xml:space="preserve">Газиев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Pr="002A10B2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10B2">
              <w:rPr>
                <w:rFonts w:ascii="Times New Roman" w:hAnsi="Times New Roman" w:cs="Times New Roman"/>
                <w:sz w:val="24"/>
                <w:szCs w:val="24"/>
              </w:rPr>
              <w:t>Р»);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Рамазанов Р 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proofErr w:type="spellStart"/>
            <w:r w:rsidRPr="002A10B2">
              <w:rPr>
                <w:rFonts w:ascii="Times New Roman" w:hAnsi="Times New Roman" w:cs="Times New Roman"/>
                <w:sz w:val="24"/>
                <w:szCs w:val="24"/>
              </w:rPr>
              <w:t>Магдиев</w:t>
            </w:r>
            <w:proofErr w:type="spellEnd"/>
            <w:r w:rsidRPr="002A10B2">
              <w:rPr>
                <w:rFonts w:ascii="Times New Roman" w:hAnsi="Times New Roman" w:cs="Times New Roman"/>
                <w:sz w:val="24"/>
                <w:szCs w:val="24"/>
              </w:rPr>
              <w:t xml:space="preserve"> М.С. («Р»);</w:t>
            </w:r>
            <w:r>
              <w:t xml:space="preserve"> </w:t>
            </w:r>
            <w:r w:rsidRPr="002A10B2">
              <w:rPr>
                <w:rFonts w:ascii="Times New Roman" w:hAnsi="Times New Roman" w:cs="Times New Roman"/>
                <w:sz w:val="24"/>
                <w:szCs w:val="24"/>
              </w:rPr>
              <w:t>Газиев К («Р»</w:t>
            </w:r>
            <w:proofErr w:type="gramStart"/>
            <w:r w:rsidRPr="002A1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A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0B2">
              <w:rPr>
                <w:rFonts w:ascii="Times New Roman" w:hAnsi="Times New Roman" w:cs="Times New Roman"/>
                <w:sz w:val="24"/>
                <w:szCs w:val="24"/>
              </w:rPr>
              <w:t>Анжоев</w:t>
            </w:r>
            <w:proofErr w:type="spellEnd"/>
            <w:proofErr w:type="gramEnd"/>
            <w:r w:rsidRPr="002A10B2">
              <w:rPr>
                <w:rFonts w:ascii="Times New Roman" w:hAnsi="Times New Roman" w:cs="Times New Roman"/>
                <w:sz w:val="24"/>
                <w:szCs w:val="24"/>
              </w:rPr>
              <w:t xml:space="preserve"> М («Р»)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(«СР»).</w:t>
            </w:r>
          </w:p>
        </w:tc>
      </w:tr>
      <w:tr w:rsidR="002A10B2" w:rsidRPr="003A5A41" w:rsidTr="00955AFA">
        <w:tc>
          <w:tcPr>
            <w:tcW w:w="567" w:type="dxa"/>
          </w:tcPr>
          <w:p w:rsidR="002A10B2" w:rsidRPr="003A5A41" w:rsidRDefault="002A10B2" w:rsidP="003A5A4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</w:tcPr>
          <w:p w:rsidR="002A10B2" w:rsidRPr="003A5A41" w:rsidRDefault="002A10B2" w:rsidP="002A10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от 21.07.2016г.</w:t>
            </w:r>
          </w:p>
        </w:tc>
        <w:tc>
          <w:tcPr>
            <w:tcW w:w="1701" w:type="dxa"/>
          </w:tcPr>
          <w:p w:rsidR="002A10B2" w:rsidRPr="003A5A41" w:rsidRDefault="008A0711" w:rsidP="008A071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10B2">
              <w:rPr>
                <w:rFonts w:ascii="Times New Roman" w:hAnsi="Times New Roman" w:cs="Times New Roman"/>
                <w:sz w:val="24"/>
                <w:szCs w:val="24"/>
              </w:rPr>
              <w:t xml:space="preserve"> 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417" w:type="dxa"/>
          </w:tcPr>
          <w:p w:rsidR="002A10B2" w:rsidRPr="003A5A41" w:rsidRDefault="008A0711" w:rsidP="008A071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2A10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0" w:type="dxa"/>
          </w:tcPr>
          <w:p w:rsidR="002A10B2" w:rsidRPr="003A5A41" w:rsidRDefault="002A10B2" w:rsidP="008A071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 Р</w:t>
            </w:r>
            <w:r w:rsidR="008A0711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 w:rsidR="008A0711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A0711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 Г.Н.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(«СР»).</w:t>
            </w:r>
          </w:p>
        </w:tc>
      </w:tr>
      <w:tr w:rsidR="008A0711" w:rsidRPr="003A5A41" w:rsidTr="00955AFA">
        <w:tc>
          <w:tcPr>
            <w:tcW w:w="567" w:type="dxa"/>
          </w:tcPr>
          <w:p w:rsidR="008A0711" w:rsidRPr="003A5A41" w:rsidRDefault="008A0711" w:rsidP="003A5A4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8A0711" w:rsidRPr="003A5A41" w:rsidRDefault="008A0711" w:rsidP="008A071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от 20.10.2016г.</w:t>
            </w:r>
          </w:p>
        </w:tc>
        <w:tc>
          <w:tcPr>
            <w:tcW w:w="1701" w:type="dxa"/>
          </w:tcPr>
          <w:p w:rsidR="008A0711" w:rsidRPr="003A5A41" w:rsidRDefault="008A0711" w:rsidP="008A071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депутатов</w:t>
            </w:r>
          </w:p>
        </w:tc>
        <w:tc>
          <w:tcPr>
            <w:tcW w:w="1417" w:type="dxa"/>
          </w:tcPr>
          <w:p w:rsidR="008A0711" w:rsidRPr="003A5A41" w:rsidRDefault="008A0711" w:rsidP="008A071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5670" w:type="dxa"/>
          </w:tcPr>
          <w:p w:rsidR="008A0711" w:rsidRPr="003A5A41" w:rsidRDefault="008A0711" w:rsidP="008A071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Т.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 xml:space="preserve"> («ЕР»);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 М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>Р»)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Р.К. 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Дибиров А. </w:t>
            </w:r>
            <w:r w:rsidRPr="002A10B2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10B2">
              <w:rPr>
                <w:rFonts w:ascii="Times New Roman" w:hAnsi="Times New Roman" w:cs="Times New Roman"/>
                <w:sz w:val="24"/>
                <w:szCs w:val="24"/>
              </w:rPr>
              <w:t>Р»);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К. </w:t>
            </w:r>
            <w:r w:rsidRPr="002A10B2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10B2">
              <w:rPr>
                <w:rFonts w:ascii="Times New Roman" w:hAnsi="Times New Roman" w:cs="Times New Roman"/>
                <w:sz w:val="24"/>
                <w:szCs w:val="24"/>
              </w:rPr>
              <w:t>Р»</w:t>
            </w:r>
            <w:proofErr w:type="gramStart"/>
            <w:r w:rsidRPr="002A1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A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 </w:t>
            </w:r>
            <w:r w:rsidRPr="002A10B2">
              <w:rPr>
                <w:rFonts w:ascii="Times New Roman" w:hAnsi="Times New Roman" w:cs="Times New Roman"/>
                <w:sz w:val="24"/>
                <w:szCs w:val="24"/>
              </w:rPr>
              <w:t>(«Р»)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 («Р»);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r w:rsidRPr="002A10B2">
              <w:rPr>
                <w:rFonts w:ascii="Times New Roman" w:hAnsi="Times New Roman" w:cs="Times New Roman"/>
                <w:sz w:val="24"/>
                <w:szCs w:val="24"/>
              </w:rPr>
              <w:t>(«Р»)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Газиев К. </w:t>
            </w:r>
            <w:r w:rsidRPr="002A10B2">
              <w:rPr>
                <w:rFonts w:ascii="Times New Roman" w:hAnsi="Times New Roman" w:cs="Times New Roman"/>
                <w:sz w:val="24"/>
                <w:szCs w:val="24"/>
              </w:rPr>
              <w:t>(«Р»)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Шелокаев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r w:rsidRPr="002A10B2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  <w:r w:rsidRPr="002A10B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Магомедов Ю</w:t>
            </w:r>
            <w:r w:rsidR="00F40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0B2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10B2">
              <w:rPr>
                <w:rFonts w:ascii="Times New Roman" w:hAnsi="Times New Roman" w:cs="Times New Roman"/>
                <w:sz w:val="24"/>
                <w:szCs w:val="24"/>
              </w:rPr>
              <w:t>Р»)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A0711">
              <w:rPr>
                <w:rFonts w:ascii="Times New Roman" w:hAnsi="Times New Roman" w:cs="Times New Roman"/>
                <w:sz w:val="24"/>
                <w:szCs w:val="24"/>
              </w:rPr>
              <w:t>Амилов</w:t>
            </w:r>
            <w:proofErr w:type="spellEnd"/>
            <w:r w:rsidRPr="008A0711">
              <w:rPr>
                <w:rFonts w:ascii="Times New Roman" w:hAnsi="Times New Roman" w:cs="Times New Roman"/>
                <w:sz w:val="24"/>
                <w:szCs w:val="24"/>
              </w:rPr>
              <w:t xml:space="preserve"> Р.С. («СР»).</w:t>
            </w:r>
          </w:p>
        </w:tc>
      </w:tr>
      <w:tr w:rsidR="008A0711" w:rsidRPr="003A5A41" w:rsidTr="00955AFA">
        <w:tc>
          <w:tcPr>
            <w:tcW w:w="567" w:type="dxa"/>
          </w:tcPr>
          <w:p w:rsidR="008A0711" w:rsidRPr="003A5A41" w:rsidRDefault="008A0711" w:rsidP="003A5A4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0" w:type="dxa"/>
          </w:tcPr>
          <w:p w:rsidR="008A0711" w:rsidRPr="003A5A41" w:rsidRDefault="008A0711" w:rsidP="008A071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от 28.12.2016г.</w:t>
            </w:r>
          </w:p>
        </w:tc>
        <w:tc>
          <w:tcPr>
            <w:tcW w:w="1701" w:type="dxa"/>
          </w:tcPr>
          <w:p w:rsidR="008A0711" w:rsidRPr="003A5A41" w:rsidRDefault="008A0711" w:rsidP="008A071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депутата</w:t>
            </w:r>
          </w:p>
        </w:tc>
        <w:tc>
          <w:tcPr>
            <w:tcW w:w="1417" w:type="dxa"/>
          </w:tcPr>
          <w:p w:rsidR="008A0711" w:rsidRPr="003A5A41" w:rsidRDefault="008A0711" w:rsidP="008A071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5670" w:type="dxa"/>
          </w:tcPr>
          <w:p w:rsidR="008A0711" w:rsidRDefault="008A0711" w:rsidP="008A071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Т.К. («ЕР»).</w:t>
            </w:r>
          </w:p>
          <w:p w:rsidR="008A0711" w:rsidRPr="003A5A41" w:rsidRDefault="008A0711" w:rsidP="008A071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711" w:rsidRPr="003A5A41" w:rsidTr="00955AFA">
        <w:tc>
          <w:tcPr>
            <w:tcW w:w="567" w:type="dxa"/>
          </w:tcPr>
          <w:p w:rsidR="008A0711" w:rsidRPr="003A5A41" w:rsidRDefault="008A0711" w:rsidP="003A5A4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8A0711" w:rsidRPr="003A5A41" w:rsidRDefault="008A0711" w:rsidP="008A071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от 16.03.2016г.</w:t>
            </w:r>
          </w:p>
        </w:tc>
        <w:tc>
          <w:tcPr>
            <w:tcW w:w="1701" w:type="dxa"/>
          </w:tcPr>
          <w:p w:rsidR="008A0711" w:rsidRPr="003A5A41" w:rsidRDefault="008A0711" w:rsidP="008A071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депутатов</w:t>
            </w:r>
          </w:p>
        </w:tc>
        <w:tc>
          <w:tcPr>
            <w:tcW w:w="1417" w:type="dxa"/>
          </w:tcPr>
          <w:p w:rsidR="008A0711" w:rsidRPr="003A5A41" w:rsidRDefault="008A0711" w:rsidP="008A071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5670" w:type="dxa"/>
          </w:tcPr>
          <w:p w:rsidR="008A0711" w:rsidRPr="003A5A41" w:rsidRDefault="008A0711" w:rsidP="00F40AC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711">
              <w:rPr>
                <w:rFonts w:ascii="Times New Roman" w:hAnsi="Times New Roman" w:cs="Times New Roman"/>
                <w:sz w:val="24"/>
                <w:szCs w:val="24"/>
              </w:rPr>
              <w:t>Абдурахманов М</w:t>
            </w:r>
            <w:r w:rsidR="00F40A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0711">
              <w:rPr>
                <w:rFonts w:ascii="Times New Roman" w:hAnsi="Times New Roman" w:cs="Times New Roman"/>
                <w:sz w:val="24"/>
                <w:szCs w:val="24"/>
              </w:rPr>
              <w:t>(«ЕР»); Рамазанов Р.К. («ЕР»); Дибиров А.</w:t>
            </w:r>
            <w:r w:rsidR="00F40AC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8A0711">
              <w:rPr>
                <w:rFonts w:ascii="Times New Roman" w:hAnsi="Times New Roman" w:cs="Times New Roman"/>
                <w:sz w:val="24"/>
                <w:szCs w:val="24"/>
              </w:rPr>
              <w:t xml:space="preserve"> («ЕР»); Газиев К. («Р»); </w:t>
            </w:r>
            <w:proofErr w:type="spellStart"/>
            <w:r w:rsidRPr="008A0711">
              <w:rPr>
                <w:rFonts w:ascii="Times New Roman" w:hAnsi="Times New Roman" w:cs="Times New Roman"/>
                <w:sz w:val="24"/>
                <w:szCs w:val="24"/>
              </w:rPr>
              <w:t>Шелокаев</w:t>
            </w:r>
            <w:proofErr w:type="spellEnd"/>
            <w:r w:rsidRPr="008A0711">
              <w:rPr>
                <w:rFonts w:ascii="Times New Roman" w:hAnsi="Times New Roman" w:cs="Times New Roman"/>
                <w:sz w:val="24"/>
                <w:szCs w:val="24"/>
              </w:rPr>
              <w:t xml:space="preserve"> А. («ЛДПР»); </w:t>
            </w:r>
            <w:proofErr w:type="spellStart"/>
            <w:r w:rsidRPr="008A0711">
              <w:rPr>
                <w:rFonts w:ascii="Times New Roman" w:hAnsi="Times New Roman" w:cs="Times New Roman"/>
                <w:sz w:val="24"/>
                <w:szCs w:val="24"/>
              </w:rPr>
              <w:t>Амилов</w:t>
            </w:r>
            <w:proofErr w:type="spellEnd"/>
            <w:r w:rsidRPr="008A0711">
              <w:rPr>
                <w:rFonts w:ascii="Times New Roman" w:hAnsi="Times New Roman" w:cs="Times New Roman"/>
                <w:sz w:val="24"/>
                <w:szCs w:val="24"/>
              </w:rPr>
              <w:t xml:space="preserve"> Р.С. («СР»).</w:t>
            </w:r>
          </w:p>
        </w:tc>
      </w:tr>
    </w:tbl>
    <w:p w:rsidR="003A5A41" w:rsidRDefault="003A5A41" w:rsidP="0001083C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AC2" w:rsidRDefault="00F40AC2" w:rsidP="00F40AC2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40AC2">
        <w:rPr>
          <w:rFonts w:ascii="Times New Roman" w:hAnsi="Times New Roman" w:cs="Times New Roman"/>
          <w:sz w:val="28"/>
          <w:szCs w:val="28"/>
        </w:rPr>
        <w:t>Таким образом</w:t>
      </w:r>
      <w:r w:rsidR="006A2A1B">
        <w:rPr>
          <w:rFonts w:ascii="Times New Roman" w:hAnsi="Times New Roman" w:cs="Times New Roman"/>
          <w:sz w:val="28"/>
          <w:szCs w:val="28"/>
        </w:rPr>
        <w:t>, при анализе</w:t>
      </w:r>
      <w:r>
        <w:rPr>
          <w:rFonts w:ascii="Times New Roman" w:hAnsi="Times New Roman" w:cs="Times New Roman"/>
          <w:sz w:val="28"/>
          <w:szCs w:val="28"/>
        </w:rPr>
        <w:t xml:space="preserve"> посещаемости депутатов сессий Собрания депутатами по депутатским фракциям, то картина выглядит следующим образом:</w:t>
      </w:r>
    </w:p>
    <w:p w:rsidR="00F40AC2" w:rsidRDefault="00F40AC2" w:rsidP="00F40AC2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Фракция «Единая Россия»</w:t>
      </w:r>
      <w:r w:rsidRPr="00F40AC2">
        <w:rPr>
          <w:rFonts w:ascii="Times New Roman" w:hAnsi="Times New Roman" w:cs="Times New Roman"/>
          <w:sz w:val="28"/>
          <w:szCs w:val="28"/>
        </w:rPr>
        <w:t xml:space="preserve"> </w:t>
      </w:r>
      <w:r w:rsidR="001964A8">
        <w:rPr>
          <w:rFonts w:ascii="Times New Roman" w:hAnsi="Times New Roman" w:cs="Times New Roman"/>
          <w:sz w:val="28"/>
          <w:szCs w:val="28"/>
        </w:rPr>
        <w:t>- 86</w:t>
      </w:r>
      <w:r>
        <w:rPr>
          <w:rFonts w:ascii="Times New Roman" w:hAnsi="Times New Roman" w:cs="Times New Roman"/>
          <w:sz w:val="28"/>
          <w:szCs w:val="28"/>
        </w:rPr>
        <w:t>,4</w:t>
      </w:r>
      <w:r w:rsidR="001964A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0AC2" w:rsidRDefault="001964A8" w:rsidP="00F40AC2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Фракция «Родина» - 69,2 %</w:t>
      </w:r>
      <w:r w:rsidR="00F40AC2">
        <w:rPr>
          <w:rFonts w:ascii="Times New Roman" w:hAnsi="Times New Roman" w:cs="Times New Roman"/>
          <w:sz w:val="28"/>
          <w:szCs w:val="28"/>
        </w:rPr>
        <w:t>;</w:t>
      </w:r>
    </w:p>
    <w:p w:rsidR="00F40AC2" w:rsidRDefault="001964A8" w:rsidP="00F40AC2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Фракция «ЛДПР» - 76,9%</w:t>
      </w:r>
      <w:r w:rsidR="00F40AC2">
        <w:rPr>
          <w:rFonts w:ascii="Times New Roman" w:hAnsi="Times New Roman" w:cs="Times New Roman"/>
          <w:sz w:val="28"/>
          <w:szCs w:val="28"/>
        </w:rPr>
        <w:t>;</w:t>
      </w:r>
    </w:p>
    <w:p w:rsidR="00F40AC2" w:rsidRDefault="00F40AC2" w:rsidP="00F40AC2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Фракция</w:t>
      </w:r>
      <w:r w:rsidR="001964A8">
        <w:rPr>
          <w:rFonts w:ascii="Times New Roman" w:hAnsi="Times New Roman" w:cs="Times New Roman"/>
          <w:sz w:val="28"/>
          <w:szCs w:val="28"/>
        </w:rPr>
        <w:t xml:space="preserve"> «Справедливая Россия» - 46,2% посещаемости.</w:t>
      </w:r>
    </w:p>
    <w:p w:rsidR="00F40AC2" w:rsidRDefault="00F40AC2" w:rsidP="00F40AC2">
      <w:pPr>
        <w:pStyle w:val="a5"/>
        <w:tabs>
          <w:tab w:val="left" w:pos="1134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Депутатским фракциям Собрания депутатов есть н</w:t>
      </w:r>
      <w:r w:rsidR="001964A8">
        <w:rPr>
          <w:rFonts w:ascii="Times New Roman" w:hAnsi="Times New Roman" w:cs="Times New Roman"/>
          <w:sz w:val="28"/>
          <w:szCs w:val="28"/>
        </w:rPr>
        <w:t>ад чем поработать и подумать с целью укрепления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4A8">
        <w:rPr>
          <w:rFonts w:ascii="Times New Roman" w:hAnsi="Times New Roman" w:cs="Times New Roman"/>
          <w:sz w:val="28"/>
          <w:szCs w:val="28"/>
        </w:rPr>
        <w:t>трудовой дисциплины и повышения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депутатов.</w:t>
      </w:r>
    </w:p>
    <w:p w:rsidR="00F40AC2" w:rsidRDefault="00F40AC2" w:rsidP="00F40AC2">
      <w:pPr>
        <w:pStyle w:val="a5"/>
        <w:tabs>
          <w:tab w:val="left" w:pos="1134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же обстоит дело с исполнением депутатских обязанностей каждым депутатом в отдельности.</w:t>
      </w:r>
    </w:p>
    <w:p w:rsidR="00F40AC2" w:rsidRDefault="00F40AC2" w:rsidP="00F40AC2">
      <w:pPr>
        <w:pStyle w:val="a5"/>
        <w:tabs>
          <w:tab w:val="left" w:pos="1134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показывает, что из провед</w:t>
      </w:r>
      <w:r w:rsidR="001964A8">
        <w:rPr>
          <w:rFonts w:ascii="Times New Roman" w:hAnsi="Times New Roman" w:cs="Times New Roman"/>
          <w:sz w:val="28"/>
          <w:szCs w:val="28"/>
        </w:rPr>
        <w:t>ённых за отчитываемый период 13 сессий С</w:t>
      </w:r>
      <w:r>
        <w:rPr>
          <w:rFonts w:ascii="Times New Roman" w:hAnsi="Times New Roman" w:cs="Times New Roman"/>
          <w:sz w:val="28"/>
          <w:szCs w:val="28"/>
        </w:rPr>
        <w:t>обрания депутатов посещаемость выглядит следующим образом:</w:t>
      </w:r>
    </w:p>
    <w:p w:rsidR="00F40AC2" w:rsidRPr="001964A8" w:rsidRDefault="001964A8" w:rsidP="001964A8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0AC2" w:rsidRPr="00196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</w:t>
      </w:r>
      <w:r w:rsidR="0068587B" w:rsidRPr="001964A8">
        <w:rPr>
          <w:rFonts w:ascii="Times New Roman" w:hAnsi="Times New Roman" w:cs="Times New Roman"/>
          <w:sz w:val="28"/>
          <w:szCs w:val="28"/>
        </w:rPr>
        <w:t xml:space="preserve">емпионами» по </w:t>
      </w:r>
      <w:r w:rsidRPr="001964A8">
        <w:rPr>
          <w:rFonts w:ascii="Times New Roman" w:hAnsi="Times New Roman" w:cs="Times New Roman"/>
          <w:sz w:val="28"/>
          <w:szCs w:val="28"/>
        </w:rPr>
        <w:t>не посещаемости</w:t>
      </w:r>
      <w:r w:rsidR="0068587B" w:rsidRPr="001964A8">
        <w:rPr>
          <w:rFonts w:ascii="Times New Roman" w:hAnsi="Times New Roman" w:cs="Times New Roman"/>
          <w:sz w:val="28"/>
          <w:szCs w:val="28"/>
        </w:rPr>
        <w:t xml:space="preserve"> стали:</w:t>
      </w:r>
    </w:p>
    <w:p w:rsidR="0068587B" w:rsidRDefault="0068587B" w:rsidP="0068587B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 («СР») – посетил 3 сессии (23 %)</w:t>
      </w:r>
      <w:r w:rsidR="001964A8">
        <w:rPr>
          <w:rFonts w:ascii="Times New Roman" w:hAnsi="Times New Roman" w:cs="Times New Roman"/>
          <w:sz w:val="28"/>
          <w:szCs w:val="28"/>
        </w:rPr>
        <w:t>;</w:t>
      </w:r>
    </w:p>
    <w:p w:rsidR="0068587B" w:rsidRDefault="0068587B" w:rsidP="0068587B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Газиев К.П. («Р») – посетил 4 сессии (30 %)</w:t>
      </w:r>
      <w:r w:rsidR="001964A8">
        <w:rPr>
          <w:rFonts w:ascii="Times New Roman" w:hAnsi="Times New Roman" w:cs="Times New Roman"/>
          <w:sz w:val="28"/>
          <w:szCs w:val="28"/>
        </w:rPr>
        <w:t>;</w:t>
      </w:r>
    </w:p>
    <w:p w:rsidR="0068587B" w:rsidRDefault="0068587B" w:rsidP="0068587B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М-С.Г. («Р») – посетил 5 сессии (38 %)</w:t>
      </w:r>
      <w:r w:rsidR="001964A8">
        <w:rPr>
          <w:rFonts w:ascii="Times New Roman" w:hAnsi="Times New Roman" w:cs="Times New Roman"/>
          <w:sz w:val="28"/>
          <w:szCs w:val="28"/>
        </w:rPr>
        <w:t>;</w:t>
      </w:r>
    </w:p>
    <w:p w:rsidR="0068587B" w:rsidRDefault="0068587B" w:rsidP="0068587B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Рамазанов Р.К. («ЕР») – посетил 5 сессии (38 %)</w:t>
      </w:r>
      <w:r w:rsidR="001964A8">
        <w:rPr>
          <w:rFonts w:ascii="Times New Roman" w:hAnsi="Times New Roman" w:cs="Times New Roman"/>
          <w:sz w:val="28"/>
          <w:szCs w:val="28"/>
        </w:rPr>
        <w:t>;</w:t>
      </w:r>
    </w:p>
    <w:p w:rsidR="0068587B" w:rsidRDefault="0068587B" w:rsidP="0068587B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Мусаев Т.К. («ЕР») – посетил 6 сессии (46 %)</w:t>
      </w:r>
      <w:r w:rsidR="001964A8">
        <w:rPr>
          <w:rFonts w:ascii="Times New Roman" w:hAnsi="Times New Roman" w:cs="Times New Roman"/>
          <w:sz w:val="28"/>
          <w:szCs w:val="28"/>
        </w:rPr>
        <w:t>;</w:t>
      </w:r>
    </w:p>
    <w:p w:rsidR="0068587B" w:rsidRDefault="0068587B" w:rsidP="0068587B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Шелокаев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(«ЛДПР») – посетил 6 сессии (46 %)</w:t>
      </w:r>
      <w:r w:rsidR="001964A8">
        <w:rPr>
          <w:rFonts w:ascii="Times New Roman" w:hAnsi="Times New Roman" w:cs="Times New Roman"/>
          <w:sz w:val="28"/>
          <w:szCs w:val="28"/>
        </w:rPr>
        <w:t>.</w:t>
      </w:r>
    </w:p>
    <w:p w:rsidR="0068587B" w:rsidRDefault="0068587B" w:rsidP="0068587B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депутаты в целом посещают сессии Собрания исправно.</w:t>
      </w:r>
    </w:p>
    <w:p w:rsidR="0068587B" w:rsidRDefault="001964A8" w:rsidP="001964A8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8587B">
        <w:rPr>
          <w:rFonts w:ascii="Times New Roman" w:hAnsi="Times New Roman" w:cs="Times New Roman"/>
          <w:sz w:val="28"/>
          <w:szCs w:val="28"/>
        </w:rPr>
        <w:t>В связи с вышеизложенным нелишним напомнить, что согласно стати 26 Регламента Собрания д</w:t>
      </w:r>
      <w:r>
        <w:rPr>
          <w:rFonts w:ascii="Times New Roman" w:hAnsi="Times New Roman" w:cs="Times New Roman"/>
          <w:sz w:val="28"/>
          <w:szCs w:val="28"/>
        </w:rPr>
        <w:t>епутатов в случае неучастия два</w:t>
      </w:r>
      <w:r w:rsidR="0068587B">
        <w:rPr>
          <w:rFonts w:ascii="Times New Roman" w:hAnsi="Times New Roman" w:cs="Times New Roman"/>
          <w:sz w:val="28"/>
          <w:szCs w:val="28"/>
        </w:rPr>
        <w:t xml:space="preserve"> или более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587B">
        <w:rPr>
          <w:rFonts w:ascii="Times New Roman" w:hAnsi="Times New Roman" w:cs="Times New Roman"/>
          <w:sz w:val="28"/>
          <w:szCs w:val="28"/>
        </w:rPr>
        <w:t xml:space="preserve"> в течении года без уважительных причин на сессиях Собрания депутатов полномочия депутата могут быть прекращены досрочно.</w:t>
      </w:r>
    </w:p>
    <w:p w:rsidR="0068587B" w:rsidRDefault="0068587B" w:rsidP="0068587B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b/>
          <w:sz w:val="28"/>
          <w:szCs w:val="28"/>
          <w:u w:val="single"/>
        </w:rPr>
        <w:t>Уважаемые коллеги!</w:t>
      </w:r>
      <w:r>
        <w:rPr>
          <w:rFonts w:ascii="Times New Roman" w:hAnsi="Times New Roman" w:cs="Times New Roman"/>
          <w:sz w:val="28"/>
          <w:szCs w:val="28"/>
        </w:rPr>
        <w:t xml:space="preserve"> 21.07.2016</w:t>
      </w:r>
      <w:r w:rsidR="006E081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на 10-й (внеочередной) сессии Собрания депутатов </w:t>
      </w:r>
      <w:r w:rsidR="005C71B4">
        <w:rPr>
          <w:rFonts w:ascii="Times New Roman" w:hAnsi="Times New Roman" w:cs="Times New Roman"/>
          <w:sz w:val="28"/>
          <w:szCs w:val="28"/>
        </w:rPr>
        <w:t xml:space="preserve">нами был рассмотрен вопрос «О </w:t>
      </w:r>
      <w:r w:rsidR="006E081C">
        <w:rPr>
          <w:rFonts w:ascii="Times New Roman" w:hAnsi="Times New Roman" w:cs="Times New Roman"/>
          <w:sz w:val="28"/>
          <w:szCs w:val="28"/>
        </w:rPr>
        <w:t>представлении прокурора района</w:t>
      </w:r>
      <w:r w:rsidR="005C71B4">
        <w:rPr>
          <w:rFonts w:ascii="Times New Roman" w:hAnsi="Times New Roman" w:cs="Times New Roman"/>
          <w:sz w:val="28"/>
          <w:szCs w:val="28"/>
        </w:rPr>
        <w:t xml:space="preserve"> «Об устранении нарушений исполнения федерального законодательства». Вопрос стоял о досрочном прекращении депутатских полномочий группы депутатов Собрания депутатов МР «Цунтинский район» за нару</w:t>
      </w:r>
      <w:r w:rsidR="006E081C">
        <w:rPr>
          <w:rFonts w:ascii="Times New Roman" w:hAnsi="Times New Roman" w:cs="Times New Roman"/>
          <w:sz w:val="28"/>
          <w:szCs w:val="28"/>
        </w:rPr>
        <w:t>шения норм Ф</w:t>
      </w:r>
      <w:r w:rsidR="005C71B4">
        <w:rPr>
          <w:rFonts w:ascii="Times New Roman" w:hAnsi="Times New Roman" w:cs="Times New Roman"/>
          <w:sz w:val="28"/>
          <w:szCs w:val="28"/>
        </w:rPr>
        <w:t>едерального закона от 03.11.2015 г. №303-ФЗ «О противодействии коррупции» и пункта №5 Положения о предоставлении депутатами Собрания депутатов МР «Цунтинский район» сведений о доходах, расходах, об имуществе и обязательствах имущественного ха</w:t>
      </w:r>
      <w:r w:rsidR="006E081C">
        <w:rPr>
          <w:rFonts w:ascii="Times New Roman" w:hAnsi="Times New Roman" w:cs="Times New Roman"/>
          <w:sz w:val="28"/>
          <w:szCs w:val="28"/>
        </w:rPr>
        <w:t>рактера, выразивши</w:t>
      </w:r>
      <w:r w:rsidR="005C71B4">
        <w:rPr>
          <w:rFonts w:ascii="Times New Roman" w:hAnsi="Times New Roman" w:cs="Times New Roman"/>
          <w:sz w:val="28"/>
          <w:szCs w:val="28"/>
        </w:rPr>
        <w:t>йся в непредставлении сведений о доходах. Финал рассмотрения данного вопроса всем известен. Нет необходимости излагать историю вопроса. Процесс был во многом поучителен и для депутатов</w:t>
      </w:r>
      <w:r w:rsidR="006E081C">
        <w:rPr>
          <w:rFonts w:ascii="Times New Roman" w:hAnsi="Times New Roman" w:cs="Times New Roman"/>
          <w:sz w:val="28"/>
          <w:szCs w:val="28"/>
        </w:rPr>
        <w:t>,</w:t>
      </w:r>
      <w:r w:rsidR="005C71B4">
        <w:rPr>
          <w:rFonts w:ascii="Times New Roman" w:hAnsi="Times New Roman" w:cs="Times New Roman"/>
          <w:sz w:val="28"/>
          <w:szCs w:val="28"/>
        </w:rPr>
        <w:t xml:space="preserve"> и для Собрания депутатов. Часть депутатов сделали </w:t>
      </w:r>
      <w:r w:rsidR="006D6E4A">
        <w:rPr>
          <w:rFonts w:ascii="Times New Roman" w:hAnsi="Times New Roman" w:cs="Times New Roman"/>
          <w:sz w:val="28"/>
          <w:szCs w:val="28"/>
        </w:rPr>
        <w:t>правильные</w:t>
      </w:r>
      <w:r w:rsidR="005C71B4">
        <w:rPr>
          <w:rFonts w:ascii="Times New Roman" w:hAnsi="Times New Roman" w:cs="Times New Roman"/>
          <w:sz w:val="28"/>
          <w:szCs w:val="28"/>
        </w:rPr>
        <w:t xml:space="preserve"> выводы и в срок предоставили сведения </w:t>
      </w:r>
      <w:r w:rsidR="006D6E4A">
        <w:rPr>
          <w:rFonts w:ascii="Times New Roman" w:hAnsi="Times New Roman" w:cs="Times New Roman"/>
          <w:sz w:val="28"/>
          <w:szCs w:val="28"/>
        </w:rPr>
        <w:t>о доходах за 2016 год. Но не все депутаты</w:t>
      </w:r>
      <w:r w:rsidR="006E081C">
        <w:rPr>
          <w:rFonts w:ascii="Times New Roman" w:hAnsi="Times New Roman" w:cs="Times New Roman"/>
          <w:sz w:val="28"/>
          <w:szCs w:val="28"/>
        </w:rPr>
        <w:t>. Двое депутатов из этой</w:t>
      </w:r>
      <w:r w:rsidR="006D6E4A">
        <w:rPr>
          <w:rFonts w:ascii="Times New Roman" w:hAnsi="Times New Roman" w:cs="Times New Roman"/>
          <w:sz w:val="28"/>
          <w:szCs w:val="28"/>
        </w:rPr>
        <w:t xml:space="preserve"> группы повторно не предоставили сведения о дохода</w:t>
      </w:r>
      <w:r w:rsidR="006E081C">
        <w:rPr>
          <w:rFonts w:ascii="Times New Roman" w:hAnsi="Times New Roman" w:cs="Times New Roman"/>
          <w:sz w:val="28"/>
          <w:szCs w:val="28"/>
        </w:rPr>
        <w:t>х, нарушив тем самым</w:t>
      </w:r>
      <w:r w:rsidR="006D6E4A">
        <w:rPr>
          <w:rFonts w:ascii="Times New Roman" w:hAnsi="Times New Roman" w:cs="Times New Roman"/>
          <w:sz w:val="28"/>
          <w:szCs w:val="28"/>
        </w:rPr>
        <w:t xml:space="preserve"> законодательство</w:t>
      </w:r>
      <w:r w:rsidR="006E081C">
        <w:rPr>
          <w:rFonts w:ascii="Times New Roman" w:hAnsi="Times New Roman" w:cs="Times New Roman"/>
          <w:sz w:val="28"/>
          <w:szCs w:val="28"/>
        </w:rPr>
        <w:t>,</w:t>
      </w:r>
      <w:r w:rsidR="006D6E4A">
        <w:rPr>
          <w:rFonts w:ascii="Times New Roman" w:hAnsi="Times New Roman" w:cs="Times New Roman"/>
          <w:sz w:val="28"/>
          <w:szCs w:val="28"/>
        </w:rPr>
        <w:t xml:space="preserve"> упомя</w:t>
      </w:r>
      <w:r w:rsidR="006E081C">
        <w:rPr>
          <w:rFonts w:ascii="Times New Roman" w:hAnsi="Times New Roman" w:cs="Times New Roman"/>
          <w:sz w:val="28"/>
          <w:szCs w:val="28"/>
        </w:rPr>
        <w:t xml:space="preserve">нутое мною выше. Эти депутаты </w:t>
      </w:r>
      <w:r w:rsidR="006D6E4A">
        <w:rPr>
          <w:rFonts w:ascii="Times New Roman" w:hAnsi="Times New Roman" w:cs="Times New Roman"/>
          <w:sz w:val="28"/>
          <w:szCs w:val="28"/>
        </w:rPr>
        <w:t xml:space="preserve">Абдурахманов М.М. и </w:t>
      </w:r>
      <w:r w:rsidR="004F10EB">
        <w:rPr>
          <w:rFonts w:ascii="Times New Roman" w:hAnsi="Times New Roman" w:cs="Times New Roman"/>
          <w:sz w:val="28"/>
          <w:szCs w:val="28"/>
        </w:rPr>
        <w:t>Дибиров А. П.</w:t>
      </w:r>
      <w:r w:rsidR="006D6E4A">
        <w:rPr>
          <w:rFonts w:ascii="Times New Roman" w:hAnsi="Times New Roman" w:cs="Times New Roman"/>
          <w:sz w:val="28"/>
          <w:szCs w:val="28"/>
        </w:rPr>
        <w:t xml:space="preserve"> – оба от ПП «Единая Россия». Поэтому на повестке дня сегодняшней сессии стоит вопрос о досрочном прекращении полномочий вышеназванных депутатов.</w:t>
      </w:r>
    </w:p>
    <w:p w:rsidR="006D6E4A" w:rsidRDefault="006D6E4A" w:rsidP="0068587B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</w:t>
      </w:r>
      <w:r w:rsidR="00877E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этот раз депутаты проявят благо</w:t>
      </w:r>
      <w:r w:rsidR="006E081C">
        <w:rPr>
          <w:rFonts w:ascii="Times New Roman" w:hAnsi="Times New Roman" w:cs="Times New Roman"/>
          <w:sz w:val="28"/>
          <w:szCs w:val="28"/>
        </w:rPr>
        <w:t>разумие и поддержат требования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6D6E4A" w:rsidRDefault="00877ED5" w:rsidP="0068587B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7ED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Уважаемые депутаты!</w:t>
      </w:r>
      <w:r>
        <w:rPr>
          <w:rFonts w:ascii="Times New Roman" w:hAnsi="Times New Roman" w:cs="Times New Roman"/>
          <w:sz w:val="28"/>
          <w:szCs w:val="28"/>
        </w:rPr>
        <w:t xml:space="preserve"> В своем отчете я постарался в целом раскрыть ту многогранную деятельность Собрания депутатов МР «Цунтинский район», как представительного органа местного самоуправления.</w:t>
      </w:r>
    </w:p>
    <w:p w:rsidR="00877ED5" w:rsidRDefault="009C0EBB" w:rsidP="0068587B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</w:t>
      </w:r>
      <w:r w:rsidR="00877ED5">
        <w:rPr>
          <w:rFonts w:ascii="Times New Roman" w:hAnsi="Times New Roman" w:cs="Times New Roman"/>
          <w:sz w:val="28"/>
          <w:szCs w:val="28"/>
        </w:rPr>
        <w:t xml:space="preserve"> необходимо отметить, что в работе Собрания депутатов еще много недостатков и упущенных возможностей. </w:t>
      </w:r>
      <w:r w:rsidR="00E95223">
        <w:rPr>
          <w:rFonts w:ascii="Times New Roman" w:hAnsi="Times New Roman" w:cs="Times New Roman"/>
          <w:sz w:val="28"/>
          <w:szCs w:val="28"/>
        </w:rPr>
        <w:t>Остановлюсь на этих недостатках и задачах, которых нам необходимо решить общими усилиями.</w:t>
      </w:r>
    </w:p>
    <w:p w:rsidR="00404959" w:rsidRDefault="00E95223" w:rsidP="0068587B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соответствии с Регламентом Собрания депутатов формой работы Собрания депутатов является не только заседания сессии Собрания депутатов, но и заседания профильных постоянных комиссий. Однако практически все постоянные комиссии Собрания депутатов бездействуют. Вопросы, вносимые на рассмотрение сессий Собрания депутатов, не проходят предвар</w:t>
      </w:r>
      <w:r w:rsidR="0055006C">
        <w:rPr>
          <w:rFonts w:ascii="Times New Roman" w:hAnsi="Times New Roman" w:cs="Times New Roman"/>
          <w:sz w:val="28"/>
          <w:szCs w:val="28"/>
        </w:rPr>
        <w:t>ительного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на заседаниях профильных постоянных комиссий. В этом определенная доля вины лежит и на мне, как председателя Собрания депутатов, но в большей степени лежит на председателях постоянных комиссий</w:t>
      </w:r>
      <w:r w:rsidR="00404959">
        <w:rPr>
          <w:rFonts w:ascii="Times New Roman" w:hAnsi="Times New Roman" w:cs="Times New Roman"/>
          <w:sz w:val="28"/>
          <w:szCs w:val="28"/>
        </w:rPr>
        <w:t>, которые не проявляют инициативы.</w:t>
      </w:r>
    </w:p>
    <w:p w:rsidR="00404959" w:rsidRDefault="00404959" w:rsidP="0068587B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Надеемся, что председатели постоя</w:t>
      </w:r>
      <w:r w:rsidR="001E7031">
        <w:rPr>
          <w:rFonts w:ascii="Times New Roman" w:hAnsi="Times New Roman" w:cs="Times New Roman"/>
          <w:sz w:val="28"/>
          <w:szCs w:val="28"/>
        </w:rPr>
        <w:t>нных комиссий кардинально изменя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свое отношение к исполнению своих прямых обязанностей.</w:t>
      </w:r>
    </w:p>
    <w:p w:rsidR="00C332AA" w:rsidRDefault="00404959" w:rsidP="0068587B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Серьезным недостатком в нашей работе остается низкая нормо</w:t>
      </w:r>
      <w:r w:rsidR="00C332AA">
        <w:rPr>
          <w:rFonts w:ascii="Times New Roman" w:hAnsi="Times New Roman" w:cs="Times New Roman"/>
          <w:sz w:val="28"/>
          <w:szCs w:val="28"/>
        </w:rPr>
        <w:t>творческая активность депутатов Собрания. По количеству нормотворческих инициатив пока доминирует глава администрации МР «Цунтинский район».</w:t>
      </w:r>
    </w:p>
    <w:p w:rsidR="00E95223" w:rsidRDefault="00C332AA" w:rsidP="0068587B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работу Собрания депутатов строится на основе Плана работы, Регламента Собрания, тем не менее не в</w:t>
      </w:r>
      <w:r w:rsidR="0055006C">
        <w:rPr>
          <w:rFonts w:ascii="Times New Roman" w:hAnsi="Times New Roman" w:cs="Times New Roman"/>
          <w:sz w:val="28"/>
          <w:szCs w:val="28"/>
        </w:rPr>
        <w:t>се вопросы, особенно нормативно-</w:t>
      </w:r>
      <w:r>
        <w:rPr>
          <w:rFonts w:ascii="Times New Roman" w:hAnsi="Times New Roman" w:cs="Times New Roman"/>
          <w:sz w:val="28"/>
          <w:szCs w:val="28"/>
        </w:rPr>
        <w:t xml:space="preserve"> правовые акты, вносимые на рассмотрение сессий Собрания депутатов, проходят предварительное рассмотрение на заседаниях профильных постоянных комиссий, на публичных слушаниях, на страницах газеты «</w:t>
      </w:r>
      <w:r w:rsidR="003378E7">
        <w:rPr>
          <w:rFonts w:ascii="Times New Roman" w:hAnsi="Times New Roman" w:cs="Times New Roman"/>
          <w:sz w:val="28"/>
          <w:szCs w:val="28"/>
        </w:rPr>
        <w:t>Дидойские вести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78E7">
        <w:rPr>
          <w:rFonts w:ascii="Times New Roman" w:hAnsi="Times New Roman" w:cs="Times New Roman"/>
          <w:sz w:val="28"/>
          <w:szCs w:val="28"/>
        </w:rPr>
        <w:t>. Особенно это касается при рассмотрении такого</w:t>
      </w:r>
      <w:r w:rsidR="00404959">
        <w:rPr>
          <w:rFonts w:ascii="Times New Roman" w:hAnsi="Times New Roman" w:cs="Times New Roman"/>
          <w:sz w:val="28"/>
          <w:szCs w:val="28"/>
        </w:rPr>
        <w:t xml:space="preserve"> </w:t>
      </w:r>
      <w:r w:rsidR="003378E7">
        <w:rPr>
          <w:rFonts w:ascii="Times New Roman" w:hAnsi="Times New Roman" w:cs="Times New Roman"/>
          <w:sz w:val="28"/>
          <w:szCs w:val="28"/>
        </w:rPr>
        <w:t xml:space="preserve">важного для района и всего населения вопроса как принятия годового бюджета. Надо </w:t>
      </w:r>
      <w:r w:rsidR="003378E7">
        <w:rPr>
          <w:rFonts w:ascii="Times New Roman" w:hAnsi="Times New Roman" w:cs="Times New Roman"/>
          <w:sz w:val="28"/>
          <w:szCs w:val="28"/>
        </w:rPr>
        <w:lastRenderedPageBreak/>
        <w:t xml:space="preserve">признать честно, что в этом вопросе из года в год </w:t>
      </w:r>
      <w:r w:rsidR="0055006C">
        <w:rPr>
          <w:rFonts w:ascii="Times New Roman" w:hAnsi="Times New Roman" w:cs="Times New Roman"/>
          <w:sz w:val="28"/>
          <w:szCs w:val="28"/>
        </w:rPr>
        <w:t>особых положительных сдвигов не наблюдается</w:t>
      </w:r>
      <w:r w:rsidR="003378E7">
        <w:rPr>
          <w:rFonts w:ascii="Times New Roman" w:hAnsi="Times New Roman" w:cs="Times New Roman"/>
          <w:sz w:val="28"/>
          <w:szCs w:val="28"/>
        </w:rPr>
        <w:t>.</w:t>
      </w:r>
    </w:p>
    <w:p w:rsidR="003378E7" w:rsidRDefault="003378E7" w:rsidP="0068587B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Недостатком в нашей работе остается отсутствие координации работы и сотрудничества с представительными органами сельских поселений. Вроде мы решаем одни и те же задачи,</w:t>
      </w:r>
      <w:r w:rsidR="0055006C">
        <w:rPr>
          <w:rFonts w:ascii="Times New Roman" w:hAnsi="Times New Roman" w:cs="Times New Roman"/>
          <w:sz w:val="28"/>
          <w:szCs w:val="28"/>
        </w:rPr>
        <w:t xml:space="preserve"> но координации,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06C">
        <w:rPr>
          <w:rFonts w:ascii="Times New Roman" w:hAnsi="Times New Roman" w:cs="Times New Roman"/>
          <w:sz w:val="28"/>
          <w:szCs w:val="28"/>
        </w:rPr>
        <w:t>между нами,</w:t>
      </w:r>
      <w:r>
        <w:rPr>
          <w:rFonts w:ascii="Times New Roman" w:hAnsi="Times New Roman" w:cs="Times New Roman"/>
          <w:sz w:val="28"/>
          <w:szCs w:val="28"/>
        </w:rPr>
        <w:t xml:space="preserve"> как не было,</w:t>
      </w:r>
      <w:r w:rsidR="0055006C">
        <w:rPr>
          <w:rFonts w:ascii="Times New Roman" w:hAnsi="Times New Roman" w:cs="Times New Roman"/>
          <w:sz w:val="28"/>
          <w:szCs w:val="28"/>
        </w:rPr>
        <w:t xml:space="preserve"> так и нет. Считаем необходимым</w:t>
      </w:r>
      <w:r>
        <w:rPr>
          <w:rFonts w:ascii="Times New Roman" w:hAnsi="Times New Roman" w:cs="Times New Roman"/>
          <w:sz w:val="28"/>
          <w:szCs w:val="28"/>
        </w:rPr>
        <w:t xml:space="preserve"> с целью развития сотрудничества и координации работы создать Координационный Совет представительных органов местного самоуправления</w:t>
      </w:r>
      <w:r w:rsidR="0055006C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="008747E9">
        <w:rPr>
          <w:rFonts w:ascii="Times New Roman" w:hAnsi="Times New Roman" w:cs="Times New Roman"/>
          <w:sz w:val="28"/>
          <w:szCs w:val="28"/>
        </w:rPr>
        <w:t>района при Собрании депутатов МР «Цунтинский район».</w:t>
      </w:r>
    </w:p>
    <w:p w:rsidR="008747E9" w:rsidRDefault="0055006C" w:rsidP="0055006C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47E9">
        <w:rPr>
          <w:rFonts w:ascii="Times New Roman" w:hAnsi="Times New Roman" w:cs="Times New Roman"/>
          <w:sz w:val="28"/>
          <w:szCs w:val="28"/>
        </w:rPr>
        <w:t>В депутатском корпусе муниципальных образований, как района, т</w:t>
      </w:r>
      <w:r>
        <w:rPr>
          <w:rFonts w:ascii="Times New Roman" w:hAnsi="Times New Roman" w:cs="Times New Roman"/>
          <w:sz w:val="28"/>
          <w:szCs w:val="28"/>
        </w:rPr>
        <w:t>ак и сельских поселений, насчитывается</w:t>
      </w:r>
      <w:r w:rsidR="008747E9">
        <w:rPr>
          <w:rFonts w:ascii="Times New Roman" w:hAnsi="Times New Roman" w:cs="Times New Roman"/>
          <w:sz w:val="28"/>
          <w:szCs w:val="28"/>
        </w:rPr>
        <w:t xml:space="preserve"> около 100 депутатов. Среди них есть образованные люди, которые разбираются в структуре и деятельности местного самоуправления.</w:t>
      </w:r>
    </w:p>
    <w:p w:rsidR="004C7558" w:rsidRDefault="008747E9" w:rsidP="0068587B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если быть до конца откровенным</w:t>
      </w:r>
      <w:r w:rsidR="0055006C">
        <w:rPr>
          <w:rFonts w:ascii="Times New Roman" w:hAnsi="Times New Roman" w:cs="Times New Roman"/>
          <w:sz w:val="28"/>
          <w:szCs w:val="28"/>
        </w:rPr>
        <w:t>, немало депутатов оказалось в депутатском корпусе случайно</w:t>
      </w:r>
      <w:r w:rsidR="004C7558">
        <w:rPr>
          <w:rFonts w:ascii="Times New Roman" w:hAnsi="Times New Roman" w:cs="Times New Roman"/>
          <w:sz w:val="28"/>
          <w:szCs w:val="28"/>
        </w:rPr>
        <w:t>. Мы все хорошо знаем, как проходят наши выборы и по каким критериям выбираются они в депутаты.</w:t>
      </w:r>
    </w:p>
    <w:p w:rsidR="004C7558" w:rsidRDefault="004C7558" w:rsidP="0068587B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как говорил один известный политик</w:t>
      </w:r>
      <w:r w:rsidR="000850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8506E">
        <w:rPr>
          <w:rFonts w:ascii="Times New Roman" w:hAnsi="Times New Roman" w:cs="Times New Roman"/>
          <w:sz w:val="28"/>
          <w:szCs w:val="28"/>
        </w:rPr>
        <w:t>Хотели,</w:t>
      </w:r>
      <w:r>
        <w:rPr>
          <w:rFonts w:ascii="Times New Roman" w:hAnsi="Times New Roman" w:cs="Times New Roman"/>
          <w:sz w:val="28"/>
          <w:szCs w:val="28"/>
        </w:rPr>
        <w:t xml:space="preserve"> как лучше, а получилось</w:t>
      </w:r>
      <w:r w:rsidR="000850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всегда». Что имеем, то и имеем. Нам приходится работать с теми депутатами, которые избраны. Вопрос стоит о другом. Как поднять их профессиональный уровень. Считаю целесоо</w:t>
      </w:r>
      <w:r w:rsidR="0008506E">
        <w:rPr>
          <w:rFonts w:ascii="Times New Roman" w:hAnsi="Times New Roman" w:cs="Times New Roman"/>
          <w:sz w:val="28"/>
          <w:szCs w:val="28"/>
        </w:rPr>
        <w:t>бразным в рамках создаваемого Координационного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предусмотреть обучение депута</w:t>
      </w:r>
      <w:r w:rsidR="0008506E">
        <w:rPr>
          <w:rFonts w:ascii="Times New Roman" w:hAnsi="Times New Roman" w:cs="Times New Roman"/>
          <w:sz w:val="28"/>
          <w:szCs w:val="28"/>
        </w:rPr>
        <w:t>тского корпуса в виде семинарских занятий</w:t>
      </w:r>
      <w:r>
        <w:rPr>
          <w:rFonts w:ascii="Times New Roman" w:hAnsi="Times New Roman" w:cs="Times New Roman"/>
          <w:sz w:val="28"/>
          <w:szCs w:val="28"/>
        </w:rPr>
        <w:t xml:space="preserve"> хотя бы раз в полугодие.</w:t>
      </w:r>
    </w:p>
    <w:p w:rsidR="004C7558" w:rsidRDefault="0008506E" w:rsidP="0068587B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45EEE">
        <w:rPr>
          <w:rFonts w:ascii="Times New Roman" w:hAnsi="Times New Roman" w:cs="Times New Roman"/>
          <w:b/>
          <w:sz w:val="28"/>
          <w:szCs w:val="28"/>
          <w:u w:val="single"/>
        </w:rPr>
        <w:t>Уважаемые коллеги-депутаты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="004C7558">
        <w:rPr>
          <w:rFonts w:ascii="Times New Roman" w:hAnsi="Times New Roman" w:cs="Times New Roman"/>
          <w:sz w:val="28"/>
          <w:szCs w:val="28"/>
        </w:rPr>
        <w:t xml:space="preserve"> </w:t>
      </w:r>
      <w:r w:rsidR="00E45EEE">
        <w:rPr>
          <w:rFonts w:ascii="Times New Roman" w:hAnsi="Times New Roman" w:cs="Times New Roman"/>
          <w:sz w:val="28"/>
          <w:szCs w:val="28"/>
        </w:rPr>
        <w:t>Серьезным пробелом в нашей депутатской деятельности остается невыполнение требований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45EEE">
        <w:rPr>
          <w:rFonts w:ascii="Times New Roman" w:hAnsi="Times New Roman" w:cs="Times New Roman"/>
          <w:sz w:val="28"/>
          <w:szCs w:val="28"/>
        </w:rPr>
        <w:t xml:space="preserve"> 32 Регламента Собрания Депутатов</w:t>
      </w:r>
      <w:r>
        <w:rPr>
          <w:rFonts w:ascii="Times New Roman" w:hAnsi="Times New Roman" w:cs="Times New Roman"/>
          <w:sz w:val="28"/>
          <w:szCs w:val="28"/>
        </w:rPr>
        <w:t>, согласно которого</w:t>
      </w:r>
      <w:r w:rsidR="00E45EEE">
        <w:rPr>
          <w:rFonts w:ascii="Times New Roman" w:hAnsi="Times New Roman" w:cs="Times New Roman"/>
          <w:sz w:val="28"/>
          <w:szCs w:val="28"/>
        </w:rPr>
        <w:t xml:space="preserve"> кажд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45EEE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E45EEE">
        <w:rPr>
          <w:rFonts w:ascii="Times New Roman" w:hAnsi="Times New Roman" w:cs="Times New Roman"/>
          <w:sz w:val="28"/>
          <w:szCs w:val="28"/>
        </w:rPr>
        <w:t xml:space="preserve"> отчитываться перед избирателями о своей работе, о ходе выполнения предвыборной </w:t>
      </w:r>
      <w:r>
        <w:rPr>
          <w:rFonts w:ascii="Times New Roman" w:hAnsi="Times New Roman" w:cs="Times New Roman"/>
          <w:sz w:val="28"/>
          <w:szCs w:val="28"/>
        </w:rPr>
        <w:t>программы и наказов избирателей</w:t>
      </w:r>
      <w:r w:rsidR="00E45EEE">
        <w:rPr>
          <w:rFonts w:ascii="Times New Roman" w:hAnsi="Times New Roman" w:cs="Times New Roman"/>
          <w:sz w:val="28"/>
          <w:szCs w:val="28"/>
        </w:rPr>
        <w:t xml:space="preserve"> не реже одного раза в год.</w:t>
      </w:r>
    </w:p>
    <w:p w:rsidR="00E45EEE" w:rsidRDefault="00E45EEE" w:rsidP="0068587B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и в этом вопросе нам нечем похвастаться. Надеюсь, что за оставшийся период полномочий, депутаты не забудут о своих обязанностях.</w:t>
      </w:r>
    </w:p>
    <w:p w:rsidR="00E45EEE" w:rsidRDefault="0008506E" w:rsidP="0068587B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Уважаемые коллеги</w:t>
      </w:r>
      <w:r w:rsidR="00E45EEE" w:rsidRPr="00E45EEE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="00E45EEE">
        <w:rPr>
          <w:rFonts w:ascii="Times New Roman" w:hAnsi="Times New Roman" w:cs="Times New Roman"/>
          <w:sz w:val="28"/>
          <w:szCs w:val="28"/>
        </w:rPr>
        <w:t xml:space="preserve"> В рамках одного доклада невозможно охватить весь спектр многогранной деятельности Собрания депутатов.</w:t>
      </w:r>
    </w:p>
    <w:p w:rsidR="00DE286D" w:rsidRDefault="00E45EEE" w:rsidP="0068587B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Местное самоуправление является важнейшим элементом демок</w:t>
      </w:r>
      <w:r w:rsidR="0008506E">
        <w:rPr>
          <w:rFonts w:ascii="Times New Roman" w:hAnsi="Times New Roman" w:cs="Times New Roman"/>
          <w:sz w:val="28"/>
          <w:szCs w:val="28"/>
        </w:rPr>
        <w:t>ратического государства, отметил в своем ежегодном П</w:t>
      </w:r>
      <w:r>
        <w:rPr>
          <w:rFonts w:ascii="Times New Roman" w:hAnsi="Times New Roman" w:cs="Times New Roman"/>
          <w:sz w:val="28"/>
          <w:szCs w:val="28"/>
        </w:rPr>
        <w:t xml:space="preserve">ослании Федеральному Собранию </w:t>
      </w:r>
      <w:r w:rsidR="00DE286D">
        <w:rPr>
          <w:rFonts w:ascii="Times New Roman" w:hAnsi="Times New Roman" w:cs="Times New Roman"/>
          <w:sz w:val="28"/>
          <w:szCs w:val="28"/>
        </w:rPr>
        <w:t>Президент РФ В.В. Путин. Поэтому в свете проводимых в стране серьезных преобразований, особенно в нашей Республике, наша святая обязаннос</w:t>
      </w:r>
      <w:r w:rsidR="0008506E">
        <w:rPr>
          <w:rFonts w:ascii="Times New Roman" w:hAnsi="Times New Roman" w:cs="Times New Roman"/>
          <w:sz w:val="28"/>
          <w:szCs w:val="28"/>
        </w:rPr>
        <w:t>ть и патриотический долг - не стоя</w:t>
      </w:r>
      <w:r w:rsidR="00DE286D">
        <w:rPr>
          <w:rFonts w:ascii="Times New Roman" w:hAnsi="Times New Roman" w:cs="Times New Roman"/>
          <w:sz w:val="28"/>
          <w:szCs w:val="28"/>
        </w:rPr>
        <w:t>т</w:t>
      </w:r>
      <w:r w:rsidR="0008506E">
        <w:rPr>
          <w:rFonts w:ascii="Times New Roman" w:hAnsi="Times New Roman" w:cs="Times New Roman"/>
          <w:sz w:val="28"/>
          <w:szCs w:val="28"/>
        </w:rPr>
        <w:t>ь</w:t>
      </w:r>
      <w:r w:rsidR="00DE286D">
        <w:rPr>
          <w:rFonts w:ascii="Times New Roman" w:hAnsi="Times New Roman" w:cs="Times New Roman"/>
          <w:sz w:val="28"/>
          <w:szCs w:val="28"/>
        </w:rPr>
        <w:t xml:space="preserve"> на стороне этих преобразований. И, самое важное, оправдать оказанное нам высокое доверие избирателей. </w:t>
      </w:r>
    </w:p>
    <w:p w:rsidR="00DE286D" w:rsidRDefault="00DE286D" w:rsidP="0068587B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 оправдать доверие избир</w:t>
      </w:r>
      <w:r w:rsidR="0008506E">
        <w:rPr>
          <w:rFonts w:ascii="Times New Roman" w:hAnsi="Times New Roman" w:cs="Times New Roman"/>
          <w:sz w:val="28"/>
          <w:szCs w:val="28"/>
        </w:rPr>
        <w:t>ателей и остаться на переднем к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850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 преобразований</w:t>
      </w:r>
      <w:r w:rsidR="000850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нам необходимо совместно и упорно трудиться на благо нашего района и жителей.</w:t>
      </w:r>
    </w:p>
    <w:p w:rsidR="00DE286D" w:rsidRDefault="00DE286D" w:rsidP="0068587B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DE286D" w:rsidRDefault="00DE286D" w:rsidP="0068587B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E286D" w:rsidRDefault="00DE286D" w:rsidP="0068587B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E286D" w:rsidRDefault="00DE286D" w:rsidP="0068587B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E286D" w:rsidRDefault="00DE286D" w:rsidP="0068587B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E286D" w:rsidRDefault="00DE286D" w:rsidP="0068587B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E286D" w:rsidRDefault="00DE286D" w:rsidP="0068587B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E286D" w:rsidRDefault="00DE286D" w:rsidP="0068587B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E286D" w:rsidRDefault="00DE286D" w:rsidP="0068587B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E286D" w:rsidRDefault="00DE286D" w:rsidP="0068587B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E286D" w:rsidRDefault="00DE286D" w:rsidP="0068587B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E286D" w:rsidRDefault="00DE286D" w:rsidP="0068587B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E286D" w:rsidRDefault="00DE286D" w:rsidP="0068587B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D39CD" w:rsidRDefault="007D39CD" w:rsidP="00DE286D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9CD" w:rsidRDefault="007D39CD" w:rsidP="00DE286D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9CD" w:rsidRDefault="007D39CD" w:rsidP="00DE286D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9CD" w:rsidRDefault="007D39CD" w:rsidP="00DE286D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9CD" w:rsidRDefault="007D39CD" w:rsidP="00DE286D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86D" w:rsidRPr="007D39CD" w:rsidRDefault="00DE286D" w:rsidP="00DE286D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9CD">
        <w:rPr>
          <w:rFonts w:ascii="Times New Roman" w:hAnsi="Times New Roman" w:cs="Times New Roman"/>
          <w:b/>
          <w:sz w:val="28"/>
          <w:szCs w:val="28"/>
        </w:rPr>
        <w:lastRenderedPageBreak/>
        <w:t>Постановление №14</w:t>
      </w:r>
    </w:p>
    <w:p w:rsidR="003378E7" w:rsidRPr="007D39CD" w:rsidRDefault="007D39CD" w:rsidP="007D39CD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DE286D" w:rsidRPr="007D39CD">
        <w:rPr>
          <w:rFonts w:ascii="Times New Roman" w:hAnsi="Times New Roman" w:cs="Times New Roman"/>
          <w:b/>
          <w:sz w:val="28"/>
          <w:szCs w:val="28"/>
        </w:rPr>
        <w:t>етырнадцатой сессии Собрания депутатов МР «Цунтинский район» шестого созыва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86D" w:rsidRPr="007D39CD">
        <w:rPr>
          <w:rFonts w:ascii="Times New Roman" w:hAnsi="Times New Roman" w:cs="Times New Roman"/>
          <w:b/>
          <w:sz w:val="28"/>
          <w:szCs w:val="28"/>
        </w:rPr>
        <w:t>от 14.06.2017 г.  «Отчет о Собрании Депутатов МР «Цунтинский район» за период с 10.2014 г. по 03.2017 год»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286D" w:rsidRPr="0068587B" w:rsidRDefault="00DE286D" w:rsidP="0068587B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8587B" w:rsidRDefault="00DE286D" w:rsidP="00DE286D">
      <w:pPr>
        <w:pStyle w:val="a5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отчет председателя Собрания депутатов МР «Цунтинский район» «О работе Собрания депутатов за период с 10.2014 г. </w:t>
      </w:r>
      <w:r w:rsidR="00E55A0C">
        <w:rPr>
          <w:rFonts w:ascii="Times New Roman" w:hAnsi="Times New Roman" w:cs="Times New Roman"/>
          <w:sz w:val="28"/>
          <w:szCs w:val="28"/>
        </w:rPr>
        <w:t>по 03.2017 г.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5A0C">
        <w:rPr>
          <w:rFonts w:ascii="Times New Roman" w:hAnsi="Times New Roman" w:cs="Times New Roman"/>
          <w:sz w:val="28"/>
          <w:szCs w:val="28"/>
        </w:rPr>
        <w:t xml:space="preserve"> и в соответствии с Уставом МР «Цунтинский район» и Регламентом Собрания Депутатов, сессия Собрания депутатов МР «Цунтинский район»</w:t>
      </w:r>
    </w:p>
    <w:p w:rsidR="00E55A0C" w:rsidRDefault="00E55A0C" w:rsidP="00DE286D">
      <w:pPr>
        <w:pStyle w:val="a5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A0C" w:rsidRPr="007D39CD" w:rsidRDefault="00E55A0C" w:rsidP="00E55A0C">
      <w:pPr>
        <w:pStyle w:val="a5"/>
        <w:tabs>
          <w:tab w:val="left" w:pos="709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9C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55A0C" w:rsidRDefault="00E55A0C" w:rsidP="00E55A0C">
      <w:pPr>
        <w:pStyle w:val="a5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председателя Собрания депутатов МР «Цунтинский район» «</w:t>
      </w:r>
      <w:r w:rsidRPr="00E55A0C">
        <w:rPr>
          <w:rFonts w:ascii="Times New Roman" w:hAnsi="Times New Roman" w:cs="Times New Roman"/>
          <w:sz w:val="28"/>
          <w:szCs w:val="28"/>
        </w:rPr>
        <w:t>О работе Собрания депутатов за период с 10.2014 г. по 03.2017 г.</w:t>
      </w:r>
      <w:r>
        <w:rPr>
          <w:rFonts w:ascii="Times New Roman" w:hAnsi="Times New Roman" w:cs="Times New Roman"/>
          <w:sz w:val="28"/>
          <w:szCs w:val="28"/>
        </w:rPr>
        <w:t>» (отчет прилагается).</w:t>
      </w:r>
    </w:p>
    <w:p w:rsidR="00E55A0C" w:rsidRDefault="00E55A0C" w:rsidP="00E55A0C">
      <w:pPr>
        <w:pStyle w:val="a5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Собрания депутатов МР «Цунтинский район» за отчитываемый период считать _____________________________________________________</w:t>
      </w:r>
    </w:p>
    <w:p w:rsidR="00E55A0C" w:rsidRDefault="00E55A0C" w:rsidP="00E55A0C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A0C" w:rsidRDefault="00E55A0C" w:rsidP="00D3192E">
      <w:pPr>
        <w:pStyle w:val="a5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и отчет «</w:t>
      </w:r>
      <w:r w:rsidRPr="00E55A0C">
        <w:rPr>
          <w:rFonts w:ascii="Times New Roman" w:hAnsi="Times New Roman" w:cs="Times New Roman"/>
          <w:sz w:val="28"/>
          <w:szCs w:val="28"/>
        </w:rPr>
        <w:t>О работе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A0C">
        <w:rPr>
          <w:rFonts w:ascii="Times New Roman" w:hAnsi="Times New Roman" w:cs="Times New Roman"/>
          <w:sz w:val="28"/>
          <w:szCs w:val="28"/>
        </w:rPr>
        <w:t xml:space="preserve">МР </w:t>
      </w:r>
      <w:r w:rsidR="00D3192E">
        <w:rPr>
          <w:rFonts w:ascii="Times New Roman" w:hAnsi="Times New Roman" w:cs="Times New Roman"/>
          <w:sz w:val="28"/>
          <w:szCs w:val="28"/>
        </w:rPr>
        <w:t>«</w:t>
      </w:r>
      <w:r w:rsidRPr="00E55A0C">
        <w:rPr>
          <w:rFonts w:ascii="Times New Roman" w:hAnsi="Times New Roman" w:cs="Times New Roman"/>
          <w:sz w:val="28"/>
          <w:szCs w:val="28"/>
        </w:rPr>
        <w:t>Цунтинский район»</w:t>
      </w:r>
      <w:r w:rsidR="00D3192E">
        <w:rPr>
          <w:rFonts w:ascii="Times New Roman" w:hAnsi="Times New Roman" w:cs="Times New Roman"/>
          <w:sz w:val="28"/>
          <w:szCs w:val="28"/>
        </w:rPr>
        <w:t xml:space="preserve"> опубликовать в газете «Дидойские вести» и разместить на официальном сайте муниципального районе в сети «Интернет».</w:t>
      </w:r>
    </w:p>
    <w:p w:rsidR="00D3192E" w:rsidRDefault="00D3192E" w:rsidP="00D3192E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192E" w:rsidRDefault="00D3192E" w:rsidP="00D3192E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3192E" w:rsidRPr="00D3192E" w:rsidRDefault="00D3192E" w:rsidP="00D3192E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Гамзатов А.Х.</w:t>
      </w:r>
    </w:p>
    <w:sectPr w:rsidR="00D3192E" w:rsidRPr="00D3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D1884"/>
    <w:multiLevelType w:val="hybridMultilevel"/>
    <w:tmpl w:val="F030FB00"/>
    <w:lvl w:ilvl="0" w:tplc="2C96F6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5A253B2"/>
    <w:multiLevelType w:val="hybridMultilevel"/>
    <w:tmpl w:val="A094B528"/>
    <w:lvl w:ilvl="0" w:tplc="F9745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7C3B83"/>
    <w:multiLevelType w:val="hybridMultilevel"/>
    <w:tmpl w:val="0EDA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F5CF4"/>
    <w:multiLevelType w:val="hybridMultilevel"/>
    <w:tmpl w:val="3F423EA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F2"/>
    <w:rsid w:val="000079DE"/>
    <w:rsid w:val="0001083C"/>
    <w:rsid w:val="00012D21"/>
    <w:rsid w:val="00073F04"/>
    <w:rsid w:val="0008506E"/>
    <w:rsid w:val="000D3A11"/>
    <w:rsid w:val="001964A8"/>
    <w:rsid w:val="001A20CD"/>
    <w:rsid w:val="001B1BB9"/>
    <w:rsid w:val="001D0859"/>
    <w:rsid w:val="001E7031"/>
    <w:rsid w:val="00221097"/>
    <w:rsid w:val="002A10B2"/>
    <w:rsid w:val="002D405E"/>
    <w:rsid w:val="00311A29"/>
    <w:rsid w:val="0032287E"/>
    <w:rsid w:val="003378E7"/>
    <w:rsid w:val="003A5A41"/>
    <w:rsid w:val="004006B4"/>
    <w:rsid w:val="00404959"/>
    <w:rsid w:val="00426718"/>
    <w:rsid w:val="00461B53"/>
    <w:rsid w:val="00493FBB"/>
    <w:rsid w:val="004B4E56"/>
    <w:rsid w:val="004C7558"/>
    <w:rsid w:val="004F10EB"/>
    <w:rsid w:val="004F383E"/>
    <w:rsid w:val="00504CB6"/>
    <w:rsid w:val="00536AE5"/>
    <w:rsid w:val="0055006C"/>
    <w:rsid w:val="005C71B4"/>
    <w:rsid w:val="00650C54"/>
    <w:rsid w:val="00677162"/>
    <w:rsid w:val="0068587B"/>
    <w:rsid w:val="006907B7"/>
    <w:rsid w:val="006A2A1B"/>
    <w:rsid w:val="006D6E4A"/>
    <w:rsid w:val="006E081C"/>
    <w:rsid w:val="006F05EF"/>
    <w:rsid w:val="006F5949"/>
    <w:rsid w:val="007C217F"/>
    <w:rsid w:val="007D39CD"/>
    <w:rsid w:val="00823FFF"/>
    <w:rsid w:val="008747E9"/>
    <w:rsid w:val="00877ED5"/>
    <w:rsid w:val="008A0711"/>
    <w:rsid w:val="008C3420"/>
    <w:rsid w:val="00955196"/>
    <w:rsid w:val="00955AFA"/>
    <w:rsid w:val="009C0EBB"/>
    <w:rsid w:val="00A619E2"/>
    <w:rsid w:val="00A72BEF"/>
    <w:rsid w:val="00A96970"/>
    <w:rsid w:val="00AD7334"/>
    <w:rsid w:val="00B066D2"/>
    <w:rsid w:val="00B127C7"/>
    <w:rsid w:val="00B21657"/>
    <w:rsid w:val="00B35021"/>
    <w:rsid w:val="00B44FB7"/>
    <w:rsid w:val="00B7256C"/>
    <w:rsid w:val="00B94EF4"/>
    <w:rsid w:val="00BF2C89"/>
    <w:rsid w:val="00C332AA"/>
    <w:rsid w:val="00C52DF2"/>
    <w:rsid w:val="00D10DCF"/>
    <w:rsid w:val="00D3192E"/>
    <w:rsid w:val="00D85DB1"/>
    <w:rsid w:val="00DB1C9A"/>
    <w:rsid w:val="00DE0BE3"/>
    <w:rsid w:val="00DE286D"/>
    <w:rsid w:val="00E45EEE"/>
    <w:rsid w:val="00E55A0C"/>
    <w:rsid w:val="00E70F15"/>
    <w:rsid w:val="00E95223"/>
    <w:rsid w:val="00EC0A58"/>
    <w:rsid w:val="00F40AC2"/>
    <w:rsid w:val="00F73555"/>
    <w:rsid w:val="00F75B09"/>
    <w:rsid w:val="00FA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9994D-CCCF-4097-B176-9150871C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D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021"/>
    <w:pPr>
      <w:ind w:left="720"/>
      <w:contextualSpacing/>
    </w:pPr>
  </w:style>
  <w:style w:type="table" w:styleId="a6">
    <w:name w:val="Table Grid"/>
    <w:basedOn w:val="a1"/>
    <w:uiPriority w:val="59"/>
    <w:rsid w:val="003A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2ECE-5FF8-4B37-A9EE-67116195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3244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СМИ</cp:lastModifiedBy>
  <cp:revision>20</cp:revision>
  <cp:lastPrinted>2017-05-28T14:40:00Z</cp:lastPrinted>
  <dcterms:created xsi:type="dcterms:W3CDTF">2017-05-28T14:41:00Z</dcterms:created>
  <dcterms:modified xsi:type="dcterms:W3CDTF">2017-06-28T15:41:00Z</dcterms:modified>
</cp:coreProperties>
</file>