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6E" w:rsidRPr="00FF2828" w:rsidRDefault="00E26F6E" w:rsidP="00E26F6E">
      <w:pPr>
        <w:shd w:val="clear" w:color="auto" w:fill="FFFFFF"/>
        <w:spacing w:after="127" w:line="276" w:lineRule="atLeast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FF2828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ПРОКУРАТУРА ЦУНТИНСКОГО РАЙОНА РАЗЪЯСНЯЕТ</w:t>
      </w:r>
    </w:p>
    <w:p w:rsidR="00E26F6E" w:rsidRPr="00FF2828" w:rsidRDefault="00E26F6E" w:rsidP="00E26F6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лицензии на право пользования подземными водами</w:t>
      </w:r>
    </w:p>
    <w:p w:rsidR="00E26F6E" w:rsidRPr="00FF2828" w:rsidRDefault="00E26F6E" w:rsidP="00E26F6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2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Некоммерческие организации, созданные гражданами для ведения садоводства, огородничества или дачного хозяйства, осуществляющие добычу подземных вод, должны получить лицензию на право пользования недрами до 1 января 2020 года</w:t>
      </w:r>
      <w:r w:rsidRPr="00FF2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Некоммерческие организации (далее - НКО), созданные гражданами для ведения садоводства, огородничества или дачного хозяйства, вправе осуществлять добычу подземных вод для целей хозяйственно-бытового водоснабжения указанных НКО до 1 января 2020 года без получения лицензии на</w:t>
      </w:r>
      <w:proofErr w:type="gramEnd"/>
      <w:r w:rsidRPr="00FF2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пользование недрами.</w:t>
      </w:r>
    </w:p>
    <w:p w:rsidR="00E26F6E" w:rsidRPr="00FF2828" w:rsidRDefault="00E26F6E" w:rsidP="00E26F6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 положение установлено статьей 51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вступившей в законную силу с 30.07.2017.</w:t>
      </w:r>
    </w:p>
    <w:p w:rsidR="00E26F6E" w:rsidRPr="00FF2828" w:rsidRDefault="00E26F6E" w:rsidP="00E26F6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до 01.01.2020 проведение экспертизы запасов подземных вод и геологического изучения недр, утверждение проектов, доказывание наличия квалифицированных специалистов, финансовых и технических сре</w:t>
      </w:r>
      <w:proofErr w:type="gramStart"/>
      <w:r w:rsidRPr="00FF2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FF2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осуществления добычи воды не является обязательным.</w:t>
      </w:r>
      <w:r w:rsidRPr="00FF2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с тем, уже сегодня СНТ могут обратиться в уполномоченные органы исполнительной власти субъектов Российской Федерации за лицензией.</w:t>
      </w:r>
    </w:p>
    <w:p w:rsidR="00E26F6E" w:rsidRPr="00FF2828" w:rsidRDefault="00E26F6E" w:rsidP="00E26F6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с 1 января 2020 года за использование подземных вод без лицензии нарушитель будет привлечен к административной ответственности по ст.7.3 КоАП РФ в виде штрафа в размере на должностных лиц - от тридцати тысяч до пятидесяти тысяч рублей; на юридических лиц - </w:t>
      </w:r>
      <w:proofErr w:type="gramStart"/>
      <w:r w:rsidRPr="00FF2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FF2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восьмисот тысяч до одного миллиона рублей.</w:t>
      </w:r>
    </w:p>
    <w:p w:rsidR="00492024" w:rsidRPr="00FF2828" w:rsidRDefault="00E26F6E" w:rsidP="00574F95">
      <w:pPr>
        <w:ind w:firstLine="253"/>
        <w:rPr>
          <w:rFonts w:ascii="Times New Roman" w:hAnsi="Times New Roman" w:cs="Times New Roman"/>
          <w:sz w:val="28"/>
          <w:szCs w:val="28"/>
        </w:rPr>
      </w:pPr>
      <w:r w:rsidRPr="00FF2828">
        <w:rPr>
          <w:rFonts w:ascii="Times New Roman" w:hAnsi="Times New Roman" w:cs="Times New Roman"/>
          <w:sz w:val="28"/>
          <w:szCs w:val="28"/>
        </w:rPr>
        <w:t>Прокурор Цунтинского района Р.И. Исмаилов</w:t>
      </w:r>
    </w:p>
    <w:sectPr w:rsidR="00492024" w:rsidRPr="00FF2828" w:rsidSect="0049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6F6E"/>
    <w:rsid w:val="00492024"/>
    <w:rsid w:val="00574F95"/>
    <w:rsid w:val="00596D82"/>
    <w:rsid w:val="005D214F"/>
    <w:rsid w:val="00D0562A"/>
    <w:rsid w:val="00E26F6E"/>
    <w:rsid w:val="00FA2CF1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24"/>
  </w:style>
  <w:style w:type="paragraph" w:styleId="1">
    <w:name w:val="heading 1"/>
    <w:basedOn w:val="a"/>
    <w:link w:val="10"/>
    <w:uiPriority w:val="9"/>
    <w:qFormat/>
    <w:rsid w:val="00E26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6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F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F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E2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6F6E"/>
    <w:rPr>
      <w:color w:val="0000FF"/>
      <w:u w:val="single"/>
    </w:rPr>
  </w:style>
  <w:style w:type="character" w:customStyle="1" w:styleId="maxitext">
    <w:name w:val="maxi_text"/>
    <w:basedOn w:val="a0"/>
    <w:rsid w:val="00E26F6E"/>
  </w:style>
  <w:style w:type="paragraph" w:styleId="a4">
    <w:name w:val="Normal (Web)"/>
    <w:basedOn w:val="a"/>
    <w:uiPriority w:val="99"/>
    <w:semiHidden/>
    <w:unhideWhenUsed/>
    <w:rsid w:val="00E2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6F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cp:lastPrinted>2018-04-09T08:18:00Z</cp:lastPrinted>
  <dcterms:created xsi:type="dcterms:W3CDTF">2018-04-09T22:20:00Z</dcterms:created>
  <dcterms:modified xsi:type="dcterms:W3CDTF">2018-04-09T22:20:00Z</dcterms:modified>
</cp:coreProperties>
</file>