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FD" w:rsidRPr="00FB5AB0" w:rsidRDefault="00EC0DFD" w:rsidP="00EC0DFD">
      <w:pPr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 w:rsidRPr="00FB5AB0">
        <w:rPr>
          <w:rFonts w:eastAsia="Calibri"/>
          <w:b/>
          <w:noProof/>
          <w:sz w:val="26"/>
          <w:szCs w:val="26"/>
        </w:rPr>
        <w:drawing>
          <wp:inline distT="0" distB="0" distL="0" distR="0" wp14:anchorId="1F8F97F0" wp14:editId="62C482BD">
            <wp:extent cx="1038225" cy="99949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FD" w:rsidRPr="00FB5AB0" w:rsidRDefault="00EC0DFD" w:rsidP="00EC0DFD">
      <w:pPr>
        <w:autoSpaceDN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EC0DFD" w:rsidRPr="00FB5AB0" w:rsidRDefault="00EC0DFD" w:rsidP="00EC0DFD">
      <w:pPr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 w:rsidRPr="00FB5AB0"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EC0DFD" w:rsidRPr="00FB5AB0" w:rsidRDefault="00EC0DFD" w:rsidP="00EC0DFD">
      <w:pPr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 w:rsidRPr="00FB5AB0">
        <w:rPr>
          <w:rFonts w:eastAsia="Calibri"/>
          <w:b/>
          <w:sz w:val="26"/>
          <w:szCs w:val="26"/>
          <w:lang w:eastAsia="en-US"/>
        </w:rPr>
        <w:t>МУНИЦИПАЛЬНОГО РАЙОНА «ЦУНТИНСКИЙ РАЙОН»</w:t>
      </w:r>
    </w:p>
    <w:p w:rsidR="00EC0DFD" w:rsidRPr="00FB5AB0" w:rsidRDefault="00EC0DFD" w:rsidP="00EC0DFD">
      <w:pPr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 w:rsidRPr="00FB5AB0">
        <w:rPr>
          <w:rFonts w:eastAsia="Calibri"/>
          <w:b/>
          <w:sz w:val="26"/>
          <w:szCs w:val="26"/>
          <w:lang w:eastAsia="en-US"/>
        </w:rPr>
        <w:t>РЕСПУБЛИКИ ДАГЕСТАН</w:t>
      </w:r>
    </w:p>
    <w:p w:rsidR="00EC0DFD" w:rsidRPr="00FB5AB0" w:rsidRDefault="00EC0DFD" w:rsidP="00EC0DFD">
      <w:pPr>
        <w:autoSpaceDN w:val="0"/>
        <w:jc w:val="center"/>
        <w:rPr>
          <w:rFonts w:eastAsia="Calibri"/>
          <w:spacing w:val="100"/>
          <w:sz w:val="26"/>
          <w:szCs w:val="26"/>
          <w:lang w:eastAsia="en-US"/>
        </w:rPr>
      </w:pPr>
      <w:r w:rsidRPr="00FB5AB0">
        <w:rPr>
          <w:rFonts w:eastAsia="Calibri"/>
          <w:sz w:val="26"/>
          <w:szCs w:val="26"/>
          <w:u w:val="single"/>
          <w:lang w:eastAsia="en-US"/>
        </w:rPr>
        <w:t>_______________________________________________________________</w:t>
      </w:r>
    </w:p>
    <w:p w:rsidR="00EC0DFD" w:rsidRPr="00FB5AB0" w:rsidRDefault="00EC0DFD" w:rsidP="00EC0DFD">
      <w:pPr>
        <w:autoSpaceDN w:val="0"/>
        <w:ind w:right="100"/>
        <w:jc w:val="center"/>
        <w:rPr>
          <w:rFonts w:ascii="Sylfaen" w:eastAsia="Arial Unicode MS" w:hAnsi="Sylfaen" w:cs="Sylfaen"/>
          <w:b/>
          <w:color w:val="000000"/>
          <w:spacing w:val="100"/>
          <w:sz w:val="26"/>
          <w:szCs w:val="26"/>
          <w:lang w:bidi="ru-RU"/>
        </w:rPr>
      </w:pPr>
    </w:p>
    <w:p w:rsidR="00EC0DFD" w:rsidRPr="00FB5AB0" w:rsidRDefault="00EC0DFD" w:rsidP="00EC0DFD">
      <w:pPr>
        <w:autoSpaceDN w:val="0"/>
        <w:ind w:right="100"/>
        <w:jc w:val="center"/>
        <w:rPr>
          <w:rFonts w:eastAsia="Arial Unicode MS"/>
          <w:b/>
          <w:color w:val="000000"/>
          <w:spacing w:val="100"/>
          <w:sz w:val="26"/>
          <w:szCs w:val="26"/>
          <w:lang w:bidi="ru-RU"/>
        </w:rPr>
      </w:pPr>
    </w:p>
    <w:p w:rsidR="00EC0DFD" w:rsidRPr="00FB5AB0" w:rsidRDefault="00EC0DFD" w:rsidP="00EC0DFD">
      <w:pPr>
        <w:autoSpaceDN w:val="0"/>
        <w:ind w:right="100"/>
        <w:jc w:val="center"/>
        <w:rPr>
          <w:rFonts w:eastAsia="Arial Unicode MS"/>
          <w:b/>
          <w:color w:val="000000"/>
          <w:spacing w:val="100"/>
          <w:sz w:val="26"/>
          <w:szCs w:val="26"/>
          <w:lang w:bidi="ru-RU"/>
        </w:rPr>
      </w:pPr>
      <w:r w:rsidRPr="00FB5AB0">
        <w:rPr>
          <w:rFonts w:eastAsia="Arial Unicode MS"/>
          <w:b/>
          <w:color w:val="000000"/>
          <w:spacing w:val="100"/>
          <w:sz w:val="26"/>
          <w:szCs w:val="26"/>
          <w:lang w:bidi="ru-RU"/>
        </w:rPr>
        <w:t xml:space="preserve">   ПОСТАНОВЛЕНИЕ</w:t>
      </w:r>
    </w:p>
    <w:p w:rsidR="00EC0DFD" w:rsidRPr="00FB5AB0" w:rsidRDefault="00EC0DFD" w:rsidP="00EC0DFD">
      <w:pPr>
        <w:autoSpaceDN w:val="0"/>
        <w:ind w:right="100"/>
        <w:jc w:val="center"/>
        <w:rPr>
          <w:rFonts w:eastAsia="Sylfaen"/>
          <w:color w:val="000000"/>
          <w:sz w:val="26"/>
          <w:szCs w:val="26"/>
        </w:rPr>
      </w:pPr>
    </w:p>
    <w:p w:rsidR="00EC0DFD" w:rsidRPr="00FB5AB0" w:rsidRDefault="00EC0DFD" w:rsidP="00EC0DFD">
      <w:pPr>
        <w:autoSpaceDN w:val="0"/>
        <w:jc w:val="center"/>
        <w:rPr>
          <w:rFonts w:eastAsia="Sylfaen"/>
          <w:b/>
          <w:sz w:val="26"/>
          <w:szCs w:val="26"/>
        </w:rPr>
      </w:pPr>
      <w:r w:rsidRPr="00FB5AB0">
        <w:rPr>
          <w:rFonts w:eastAsia="Sylfaen"/>
          <w:b/>
          <w:sz w:val="26"/>
          <w:szCs w:val="26"/>
        </w:rPr>
        <w:t xml:space="preserve"> от 11.10.2017 года                                                                                               № 197</w:t>
      </w:r>
    </w:p>
    <w:p w:rsidR="00EC0DFD" w:rsidRPr="00FB5AB0" w:rsidRDefault="00EC0DFD" w:rsidP="00EC0DFD">
      <w:pPr>
        <w:autoSpaceDN w:val="0"/>
        <w:jc w:val="center"/>
        <w:rPr>
          <w:rFonts w:eastAsia="Sylfaen"/>
          <w:b/>
          <w:sz w:val="26"/>
          <w:szCs w:val="26"/>
        </w:rPr>
      </w:pPr>
      <w:r w:rsidRPr="00FB5AB0">
        <w:rPr>
          <w:rFonts w:eastAsia="Sylfaen"/>
          <w:b/>
          <w:sz w:val="26"/>
          <w:szCs w:val="26"/>
        </w:rPr>
        <w:t>с.Цунта</w:t>
      </w:r>
    </w:p>
    <w:p w:rsidR="00EC0DFD" w:rsidRPr="00FB5AB0" w:rsidRDefault="00EC0DFD" w:rsidP="00EC0DF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B5AB0">
        <w:rPr>
          <w:rFonts w:ascii="Times New Roman" w:hAnsi="Times New Roman"/>
          <w:b/>
          <w:sz w:val="26"/>
          <w:szCs w:val="26"/>
        </w:rPr>
        <w:t xml:space="preserve"> </w:t>
      </w:r>
      <w:r w:rsidRPr="00FB5AB0">
        <w:rPr>
          <w:b/>
          <w:sz w:val="26"/>
          <w:szCs w:val="26"/>
        </w:rPr>
        <w:t xml:space="preserve">                             </w:t>
      </w:r>
    </w:p>
    <w:p w:rsidR="00EC0DFD" w:rsidRPr="00BA68C7" w:rsidRDefault="00EC0DFD" w:rsidP="00EC0DFD">
      <w:pPr>
        <w:pStyle w:val="20"/>
        <w:jc w:val="center"/>
        <w:rPr>
          <w:b/>
          <w:sz w:val="24"/>
          <w:szCs w:val="26"/>
        </w:rPr>
      </w:pPr>
      <w:r w:rsidRPr="00BA68C7">
        <w:rPr>
          <w:b/>
          <w:sz w:val="24"/>
          <w:szCs w:val="26"/>
        </w:rPr>
        <w:t xml:space="preserve">Об утверждении целевых показателей деятельности муниципальных служащих, руководителей муниципальных казенных учреждений культуры и образования, и критериев оценки эффективности и результативности </w:t>
      </w:r>
      <w:r>
        <w:rPr>
          <w:b/>
          <w:sz w:val="24"/>
          <w:szCs w:val="26"/>
        </w:rPr>
        <w:t xml:space="preserve">деятельности </w:t>
      </w:r>
      <w:r w:rsidRPr="00BA68C7">
        <w:rPr>
          <w:b/>
          <w:sz w:val="24"/>
          <w:szCs w:val="26"/>
        </w:rPr>
        <w:t xml:space="preserve">руководителей </w:t>
      </w:r>
      <w:r w:rsidR="00CA6896" w:rsidRPr="00BA68C7">
        <w:rPr>
          <w:b/>
          <w:sz w:val="24"/>
          <w:szCs w:val="26"/>
        </w:rPr>
        <w:t>муниципальных учреждений</w:t>
      </w:r>
    </w:p>
    <w:p w:rsidR="00EC0DFD" w:rsidRPr="00BA68C7" w:rsidRDefault="00EC0DFD" w:rsidP="00EC0DFD">
      <w:pPr>
        <w:pStyle w:val="20"/>
        <w:jc w:val="center"/>
        <w:rPr>
          <w:b/>
          <w:sz w:val="26"/>
          <w:szCs w:val="26"/>
        </w:rPr>
      </w:pPr>
    </w:p>
    <w:p w:rsidR="00EC0DFD" w:rsidRPr="00245338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b/>
          <w:szCs w:val="28"/>
        </w:rPr>
      </w:pPr>
      <w:r w:rsidRPr="00245338">
        <w:rPr>
          <w:szCs w:val="28"/>
        </w:rPr>
        <w:t>В соответствии с</w:t>
      </w:r>
      <w:r w:rsidRPr="00BA68C7">
        <w:rPr>
          <w:szCs w:val="28"/>
        </w:rPr>
        <w:t xml:space="preserve"> </w:t>
      </w:r>
      <w:hyperlink r:id="rId8" w:history="1">
        <w:r w:rsidRPr="00BA68C7">
          <w:rPr>
            <w:rStyle w:val="a3"/>
            <w:color w:val="auto"/>
            <w:szCs w:val="28"/>
            <w:u w:val="none"/>
          </w:rPr>
          <w:t>Указом</w:t>
        </w:r>
      </w:hyperlink>
      <w:r w:rsidRPr="00245338">
        <w:rPr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политики",</w:t>
      </w:r>
      <w:r>
        <w:rPr>
          <w:szCs w:val="28"/>
        </w:rPr>
        <w:t xml:space="preserve"> </w:t>
      </w:r>
      <w:hyperlink r:id="rId9" w:history="1">
        <w:r w:rsidRPr="00245338">
          <w:rPr>
            <w:szCs w:val="28"/>
          </w:rPr>
          <w:t>Программы</w:t>
        </w:r>
      </w:hyperlink>
      <w:r w:rsidRPr="00245338">
        <w:rPr>
          <w:szCs w:val="28"/>
        </w:rPr>
        <w:t xml:space="preserve">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отношений, Приказом Министерства культуры РД  № 483 от 23 июня 2014 года  "Об утверждении показателей эффективности работы руководителей и учреждений" и Приказом Министерства образования и науки РФ № 1116 от 8 ноября 2010 года «О целевых показателях эффективности работы образовательных учреждений, находящихся в введении Министерства образования и науки Российской Федерации»   администрация МР «Цунтинский район»</w:t>
      </w:r>
      <w:r w:rsidRPr="00245338">
        <w:rPr>
          <w:b/>
          <w:szCs w:val="28"/>
        </w:rPr>
        <w:t xml:space="preserve"> п о с т а н о в л я е т:</w:t>
      </w:r>
    </w:p>
    <w:p w:rsidR="00EC0DFD" w:rsidRPr="00245338" w:rsidRDefault="00EC0DFD" w:rsidP="00EC0DFD">
      <w:pPr>
        <w:pStyle w:val="Style7"/>
        <w:widowControl/>
        <w:tabs>
          <w:tab w:val="left" w:pos="284"/>
        </w:tabs>
        <w:spacing w:line="240" w:lineRule="auto"/>
        <w:ind w:firstLine="924"/>
        <w:rPr>
          <w:szCs w:val="28"/>
        </w:rPr>
      </w:pPr>
      <w:r w:rsidRPr="00245338">
        <w:rPr>
          <w:szCs w:val="28"/>
        </w:rPr>
        <w:t>1.</w:t>
      </w:r>
      <w:r>
        <w:rPr>
          <w:szCs w:val="28"/>
        </w:rPr>
        <w:t xml:space="preserve"> </w:t>
      </w:r>
      <w:r w:rsidRPr="00245338">
        <w:rPr>
          <w:szCs w:val="28"/>
        </w:rPr>
        <w:t>Утвердить целевые показатели эффективности деятельности подведомственных муниципальных казенных учреждений культуры и образования, критериев оценки эффективности и результативности деятельности руководителей:</w:t>
      </w:r>
    </w:p>
    <w:p w:rsidR="00EC0DFD" w:rsidRPr="00245338" w:rsidRDefault="00EC0DFD" w:rsidP="00EC0DFD">
      <w:pPr>
        <w:pStyle w:val="Style7"/>
        <w:widowControl/>
        <w:tabs>
          <w:tab w:val="left" w:pos="284"/>
        </w:tabs>
        <w:spacing w:line="240" w:lineRule="auto"/>
        <w:ind w:firstLine="924"/>
        <w:rPr>
          <w:szCs w:val="28"/>
        </w:rPr>
      </w:pPr>
      <w:r w:rsidRPr="00245338">
        <w:rPr>
          <w:szCs w:val="28"/>
        </w:rPr>
        <w:t>1.1. Показатели эффективности деятельности учреждения и руководителя муниципального казенного учреждения культуры «Центр традиционной культуры народов России» (Приложение №1)</w:t>
      </w:r>
    </w:p>
    <w:p w:rsidR="00EC0DFD" w:rsidRPr="00245338" w:rsidRDefault="00EC0DFD" w:rsidP="00EC0DFD">
      <w:pPr>
        <w:ind w:firstLine="924"/>
        <w:jc w:val="both"/>
        <w:rPr>
          <w:sz w:val="24"/>
          <w:szCs w:val="28"/>
        </w:rPr>
      </w:pPr>
      <w:r w:rsidRPr="00245338">
        <w:rPr>
          <w:sz w:val="24"/>
          <w:szCs w:val="28"/>
        </w:rPr>
        <w:t>1.2. Показатели эффективности деятельности учреждения и руководителя муниципального казенного</w:t>
      </w:r>
      <w:r>
        <w:rPr>
          <w:sz w:val="24"/>
          <w:szCs w:val="28"/>
        </w:rPr>
        <w:t xml:space="preserve"> учреждения </w:t>
      </w:r>
      <w:r w:rsidRPr="00245338">
        <w:rPr>
          <w:sz w:val="24"/>
          <w:szCs w:val="28"/>
        </w:rPr>
        <w:t>«Межпоселенческая районная библиотека» муниципального района «Цунтинский район» (Приложение №2)</w:t>
      </w:r>
    </w:p>
    <w:p w:rsidR="00EC0DFD" w:rsidRPr="00245338" w:rsidRDefault="00EC0DFD" w:rsidP="00EC0DFD">
      <w:pPr>
        <w:ind w:firstLine="924"/>
        <w:jc w:val="both"/>
        <w:rPr>
          <w:sz w:val="24"/>
          <w:szCs w:val="28"/>
        </w:rPr>
      </w:pPr>
      <w:r w:rsidRPr="00245338">
        <w:rPr>
          <w:sz w:val="24"/>
          <w:szCs w:val="28"/>
        </w:rPr>
        <w:t>1.3. Показатели эффективности деятельности учреждения</w:t>
      </w:r>
      <w:r>
        <w:rPr>
          <w:sz w:val="24"/>
          <w:szCs w:val="28"/>
        </w:rPr>
        <w:t xml:space="preserve"> </w:t>
      </w:r>
      <w:r w:rsidRPr="00245338">
        <w:rPr>
          <w:sz w:val="24"/>
          <w:szCs w:val="28"/>
        </w:rPr>
        <w:t>и руководителя муниципального казенного образовательного учреждений дополнительного образования детей «Детский дом творчества и искусства» с. Кидеро, (Приложение№3)</w:t>
      </w:r>
    </w:p>
    <w:p w:rsidR="00EC0DFD" w:rsidRPr="00245338" w:rsidRDefault="00EC0DFD" w:rsidP="00EC0DFD">
      <w:pPr>
        <w:ind w:firstLine="924"/>
        <w:jc w:val="both"/>
        <w:rPr>
          <w:sz w:val="24"/>
          <w:szCs w:val="28"/>
        </w:rPr>
      </w:pPr>
      <w:r w:rsidRPr="00245338">
        <w:rPr>
          <w:sz w:val="24"/>
          <w:szCs w:val="28"/>
        </w:rPr>
        <w:t>1.4. Примерные</w:t>
      </w:r>
      <w:r w:rsidRPr="00245338">
        <w:rPr>
          <w:sz w:val="24"/>
          <w:szCs w:val="28"/>
        </w:rPr>
        <w:tab/>
        <w:t xml:space="preserve"> целевые показатели эффективности деятельности работников муниципальных казен</w:t>
      </w:r>
      <w:r>
        <w:rPr>
          <w:sz w:val="24"/>
          <w:szCs w:val="28"/>
        </w:rPr>
        <w:t xml:space="preserve">ных </w:t>
      </w:r>
      <w:r w:rsidRPr="00245338">
        <w:rPr>
          <w:sz w:val="24"/>
          <w:szCs w:val="28"/>
        </w:rPr>
        <w:t>учреждений культуры и педагогических работников образовательных организаций в сфере культуры и образования администрации муниципального района «Цунтинский район»</w:t>
      </w:r>
      <w:r>
        <w:rPr>
          <w:sz w:val="24"/>
          <w:szCs w:val="28"/>
        </w:rPr>
        <w:t xml:space="preserve"> (Приложение</w:t>
      </w:r>
      <w:r w:rsidRPr="00245338">
        <w:rPr>
          <w:sz w:val="24"/>
          <w:szCs w:val="28"/>
        </w:rPr>
        <w:t xml:space="preserve"> №4)</w:t>
      </w:r>
    </w:p>
    <w:p w:rsidR="00EC0DFD" w:rsidRPr="00245338" w:rsidRDefault="00EC0DFD" w:rsidP="00EC0DFD">
      <w:pPr>
        <w:ind w:firstLine="924"/>
        <w:jc w:val="both"/>
        <w:rPr>
          <w:sz w:val="24"/>
          <w:szCs w:val="28"/>
        </w:rPr>
      </w:pPr>
      <w:r w:rsidRPr="00245338">
        <w:rPr>
          <w:sz w:val="24"/>
          <w:szCs w:val="28"/>
        </w:rPr>
        <w:lastRenderedPageBreak/>
        <w:t>1.5. Показат</w:t>
      </w:r>
      <w:r>
        <w:rPr>
          <w:sz w:val="24"/>
          <w:szCs w:val="28"/>
        </w:rPr>
        <w:t>ели эффективности деятельности учреждений   и директоров муниципальных   казенных</w:t>
      </w:r>
      <w:r w:rsidRPr="00245338">
        <w:rPr>
          <w:sz w:val="24"/>
          <w:szCs w:val="28"/>
        </w:rPr>
        <w:t xml:space="preserve"> образовательного учреждений   образования (Приложение </w:t>
      </w:r>
      <w:r>
        <w:rPr>
          <w:sz w:val="24"/>
          <w:szCs w:val="28"/>
        </w:rPr>
        <w:t>№</w:t>
      </w:r>
      <w:r w:rsidRPr="00245338">
        <w:rPr>
          <w:sz w:val="24"/>
          <w:szCs w:val="28"/>
        </w:rPr>
        <w:t>5)</w:t>
      </w:r>
    </w:p>
    <w:p w:rsidR="00EC0DFD" w:rsidRDefault="00EC0DFD" w:rsidP="00EC0DFD">
      <w:pPr>
        <w:ind w:firstLine="924"/>
        <w:jc w:val="both"/>
        <w:rPr>
          <w:sz w:val="24"/>
          <w:szCs w:val="28"/>
        </w:rPr>
      </w:pPr>
      <w:r w:rsidRPr="00245338">
        <w:rPr>
          <w:sz w:val="24"/>
          <w:szCs w:val="28"/>
        </w:rPr>
        <w:t>1.6</w:t>
      </w:r>
      <w:r>
        <w:rPr>
          <w:sz w:val="24"/>
          <w:szCs w:val="28"/>
        </w:rPr>
        <w:t xml:space="preserve">. </w:t>
      </w:r>
      <w:r w:rsidRPr="00245338">
        <w:rPr>
          <w:sz w:val="24"/>
          <w:szCs w:val="28"/>
        </w:rPr>
        <w:t>Показатели эффективности деятельности</w:t>
      </w:r>
      <w:r>
        <w:rPr>
          <w:sz w:val="24"/>
          <w:szCs w:val="28"/>
        </w:rPr>
        <w:t xml:space="preserve"> учреждения и руководителя муниципального казенного образовательного </w:t>
      </w:r>
      <w:r w:rsidRPr="00245338">
        <w:rPr>
          <w:sz w:val="24"/>
          <w:szCs w:val="28"/>
        </w:rPr>
        <w:t>учреждения допо</w:t>
      </w:r>
      <w:r>
        <w:rPr>
          <w:sz w:val="24"/>
          <w:szCs w:val="28"/>
        </w:rPr>
        <w:t xml:space="preserve">лнительного образования детей </w:t>
      </w:r>
      <w:r w:rsidRPr="00245338">
        <w:rPr>
          <w:sz w:val="24"/>
          <w:szCs w:val="28"/>
        </w:rPr>
        <w:t xml:space="preserve">«Детско-юношеская спортивная школа» с. Кидеро, (приложение № 6)   </w:t>
      </w:r>
    </w:p>
    <w:p w:rsidR="00EC0DFD" w:rsidRPr="004B1549" w:rsidRDefault="00EC0DFD" w:rsidP="00EC0DFD">
      <w:pPr>
        <w:ind w:firstLine="709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  </w:t>
      </w:r>
      <w:r w:rsidRPr="004B1549">
        <w:rPr>
          <w:sz w:val="24"/>
          <w:szCs w:val="28"/>
        </w:rPr>
        <w:t xml:space="preserve">1.7. Положение о формировании показателей результативности и методики оценки профессиональной деятельности муниципальных служащих (приложение </w:t>
      </w:r>
      <w:r>
        <w:rPr>
          <w:sz w:val="24"/>
          <w:szCs w:val="28"/>
        </w:rPr>
        <w:t>№</w:t>
      </w:r>
      <w:r w:rsidRPr="004B1549">
        <w:rPr>
          <w:sz w:val="24"/>
          <w:szCs w:val="28"/>
        </w:rPr>
        <w:t xml:space="preserve">7)                </w:t>
      </w:r>
    </w:p>
    <w:p w:rsidR="00EC0DFD" w:rsidRPr="00245338" w:rsidRDefault="00EC0DFD" w:rsidP="00EC0DFD">
      <w:pPr>
        <w:pStyle w:val="Style7"/>
        <w:widowControl/>
        <w:tabs>
          <w:tab w:val="left" w:pos="284"/>
        </w:tabs>
        <w:spacing w:line="240" w:lineRule="auto"/>
        <w:ind w:firstLine="924"/>
        <w:rPr>
          <w:szCs w:val="28"/>
        </w:rPr>
      </w:pPr>
      <w:r w:rsidRPr="00245338">
        <w:rPr>
          <w:szCs w:val="28"/>
        </w:rPr>
        <w:t>2. Контроль за исполнением настоящего постановления возложить на заме</w:t>
      </w:r>
      <w:r>
        <w:rPr>
          <w:szCs w:val="28"/>
        </w:rPr>
        <w:t xml:space="preserve">стителя главы </w:t>
      </w:r>
      <w:r w:rsidRPr="00245338">
        <w:rPr>
          <w:szCs w:val="28"/>
        </w:rPr>
        <w:t xml:space="preserve">Гаджимурадова Г. З.  </w:t>
      </w:r>
    </w:p>
    <w:p w:rsidR="00EC0DFD" w:rsidRPr="00245338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Pr="00245338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Pr="00245338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b/>
          <w:szCs w:val="28"/>
        </w:rPr>
      </w:pPr>
      <w:r w:rsidRPr="00245338">
        <w:rPr>
          <w:szCs w:val="28"/>
        </w:rPr>
        <w:t xml:space="preserve">         </w:t>
      </w:r>
      <w:r w:rsidRPr="00245338">
        <w:rPr>
          <w:b/>
          <w:szCs w:val="28"/>
        </w:rPr>
        <w:t>Глава МР</w:t>
      </w:r>
    </w:p>
    <w:p w:rsidR="00EC0DFD" w:rsidRPr="00F345A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b/>
          <w:sz w:val="28"/>
          <w:szCs w:val="28"/>
        </w:rPr>
      </w:pPr>
      <w:r w:rsidRPr="00245338">
        <w:rPr>
          <w:b/>
          <w:szCs w:val="28"/>
        </w:rPr>
        <w:t xml:space="preserve"> «Цунтинский район»                                                        П. Ш. Магомединов </w:t>
      </w:r>
    </w:p>
    <w:p w:rsidR="00EC0DFD" w:rsidRPr="00F345A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0"/>
        <w:rPr>
          <w:b/>
          <w:sz w:val="28"/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ind w:left="9204" w:firstLine="708"/>
        <w:jc w:val="center"/>
        <w:rPr>
          <w:sz w:val="28"/>
          <w:szCs w:val="28"/>
        </w:rPr>
        <w:sectPr w:rsidR="00EC0DFD" w:rsidSect="00245338">
          <w:pgSz w:w="11906" w:h="16838"/>
          <w:pgMar w:top="993" w:right="851" w:bottom="851" w:left="1701" w:header="720" w:footer="720" w:gutter="0"/>
          <w:cols w:space="720"/>
        </w:sectPr>
      </w:pPr>
    </w:p>
    <w:p w:rsidR="00EC0DFD" w:rsidRDefault="00EC0DFD" w:rsidP="00EC0D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                                                                                                                            </w:t>
      </w:r>
    </w:p>
    <w:p w:rsidR="00EC0DFD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Утвержден</w:t>
      </w:r>
    </w:p>
    <w:p w:rsidR="00EC0DFD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 xml:space="preserve"> постановлением администрации 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МР «Цунтинский район»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№</w:t>
      </w:r>
      <w:r>
        <w:rPr>
          <w:sz w:val="28"/>
          <w:szCs w:val="28"/>
        </w:rPr>
        <w:t>197</w:t>
      </w:r>
      <w:r w:rsidRPr="00B43ADE">
        <w:rPr>
          <w:sz w:val="28"/>
          <w:szCs w:val="28"/>
        </w:rPr>
        <w:t xml:space="preserve"> от «</w:t>
      </w:r>
      <w:r>
        <w:rPr>
          <w:sz w:val="28"/>
          <w:szCs w:val="28"/>
        </w:rPr>
        <w:t>11</w:t>
      </w:r>
      <w:r w:rsidRPr="00B43ADE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2017</w:t>
      </w:r>
      <w:r w:rsidRPr="00B43ADE">
        <w:rPr>
          <w:sz w:val="28"/>
          <w:szCs w:val="28"/>
        </w:rPr>
        <w:t xml:space="preserve">г. </w:t>
      </w:r>
    </w:p>
    <w:p w:rsidR="00EC0DFD" w:rsidRDefault="00EC0DFD" w:rsidP="00EC0DFD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DFD" w:rsidRDefault="00EC0DFD" w:rsidP="00EC0DFD">
      <w:pPr>
        <w:spacing w:line="360" w:lineRule="auto"/>
        <w:jc w:val="right"/>
      </w:pPr>
    </w:p>
    <w:p w:rsidR="00EC0DFD" w:rsidRDefault="00EC0DFD" w:rsidP="00EC0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Показатели </w:t>
      </w:r>
    </w:p>
    <w:p w:rsidR="00EC0DFD" w:rsidRDefault="00EC0DFD" w:rsidP="00EC0DFD">
      <w:pPr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деятельности учреждения и руководителя муниципального казенного  учреждения культуры «Центр традиционной культуры народов России»</w:t>
      </w:r>
    </w:p>
    <w:p w:rsidR="00EC0DFD" w:rsidRDefault="00EC0DFD" w:rsidP="00EC0DFD">
      <w:pPr>
        <w:jc w:val="center"/>
        <w:rPr>
          <w:sz w:val="28"/>
          <w:szCs w:val="28"/>
        </w:rPr>
      </w:pPr>
    </w:p>
    <w:tbl>
      <w:tblPr>
        <w:tblW w:w="15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8"/>
        <w:gridCol w:w="7612"/>
        <w:gridCol w:w="1559"/>
        <w:gridCol w:w="4936"/>
      </w:tblGrid>
      <w:tr w:rsidR="00EC0DFD" w:rsidTr="00662743">
        <w:trPr>
          <w:trHeight w:val="70"/>
          <w:tblHeader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 xml:space="preserve">Баллы </w:t>
            </w:r>
          </w:p>
        </w:tc>
      </w:tr>
      <w:tr w:rsidR="00EC0DFD" w:rsidTr="00662743">
        <w:trPr>
          <w:trHeight w:val="41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Эффективность обеспечения работы учреждений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b/>
                <w:i/>
              </w:rPr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ind w:right="-57"/>
              <w:jc w:val="both"/>
            </w:pPr>
            <w:r>
              <w:t>Состояние материально-технической базы учреждения культуры.</w:t>
            </w:r>
          </w:p>
          <w:p w:rsidR="00EC0DFD" w:rsidRDefault="00EC0DFD" w:rsidP="00662743">
            <w:pPr>
              <w:snapToGrid w:val="0"/>
              <w:ind w:right="-57"/>
              <w:jc w:val="both"/>
            </w:pPr>
            <w:r>
              <w:t>Соответствие модельным стандартам.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хорошее – 2 балла;</w:t>
            </w:r>
          </w:p>
          <w:p w:rsidR="00EC0DFD" w:rsidRDefault="00EC0DFD" w:rsidP="00662743">
            <w:pPr>
              <w:jc w:val="both"/>
            </w:pPr>
            <w:r>
              <w:t>удовлетворительное   - 1 балл;</w:t>
            </w:r>
          </w:p>
          <w:p w:rsidR="00EC0DFD" w:rsidRDefault="00EC0DFD" w:rsidP="00662743">
            <w:pPr>
              <w:jc w:val="both"/>
            </w:pPr>
            <w:r>
              <w:t>неудовлетворительное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</w:pPr>
            <w: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</w:pPr>
            <w:r>
              <w:t xml:space="preserve">Обеспечение условий в учреждении для выполнения: </w:t>
            </w:r>
          </w:p>
          <w:p w:rsidR="00EC0DFD" w:rsidRDefault="00EC0DFD" w:rsidP="00662743">
            <w:pPr>
              <w:snapToGrid w:val="0"/>
            </w:pPr>
            <w:r>
              <w:t>требований пожарной безопасности</w:t>
            </w:r>
          </w:p>
          <w:p w:rsidR="00EC0DFD" w:rsidRDefault="00EC0DFD" w:rsidP="00662743">
            <w:pPr>
              <w:snapToGrid w:val="0"/>
            </w:pPr>
            <w:r>
              <w:t>требований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хорошее – 2 балла;</w:t>
            </w:r>
          </w:p>
          <w:p w:rsidR="00EC0DFD" w:rsidRDefault="00EC0DFD" w:rsidP="00662743">
            <w:pPr>
              <w:jc w:val="both"/>
            </w:pPr>
            <w:r>
              <w:t>удовлетворительное - 1 балл;</w:t>
            </w:r>
          </w:p>
          <w:p w:rsidR="00EC0DFD" w:rsidRDefault="00EC0DFD" w:rsidP="00662743">
            <w:pPr>
              <w:jc w:val="both"/>
            </w:pPr>
            <w:r>
              <w:t>неудовлетворительное –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ind w:left="0"/>
            </w:pPr>
            <w:r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Готовность учреждения  к работе в осенне-зимний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100% - 1 балл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Максимальное количество баллов по критерию -7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Эффективность использования и развития ресурсного обеспечения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b/>
                <w:i/>
              </w:rPr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Улучшение материально-технической базы (приобретение музыкально-технического оборудования, сценических костюмов  и т.д.) за предыдущий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  <w:r>
              <w:t>За  1 единицу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  –  1 балл</w:t>
            </w:r>
          </w:p>
          <w:p w:rsidR="00EC0DFD" w:rsidRDefault="00EC0DFD" w:rsidP="00662743">
            <w:pPr>
              <w:jc w:val="both"/>
            </w:pP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</w:pPr>
            <w: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</w:pPr>
            <w:r>
              <w:t xml:space="preserve">Наличие у   учреждения своего сайта (web – страницы), обновляемого не реже 2 раз в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Оцениваемый показатель присутствует  – 1 балл; 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ind w:left="0"/>
            </w:pPr>
            <w:r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Наличие и использование компьютерной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  <w:r>
              <w:t>За 1 единицу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ind w:left="0"/>
            </w:pPr>
            <w:r>
              <w:rPr>
                <w:b/>
              </w:rPr>
              <w:t xml:space="preserve">      </w:t>
            </w:r>
            <w: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</w:pPr>
            <w:r>
              <w:t>Получение гранта и премии за инновационную деятельность, а также победителей и призеров конкурсов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  <w:r>
              <w:t>1 единица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4 балла; </w:t>
            </w:r>
          </w:p>
          <w:p w:rsidR="00EC0DFD" w:rsidRDefault="00EC0DFD" w:rsidP="00662743">
            <w:pPr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ind w:left="0"/>
            </w:pPr>
            <w:r>
              <w:rPr>
                <w:b/>
              </w:rPr>
              <w:t xml:space="preserve">       </w:t>
            </w:r>
            <w: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t>Доля  работников  культуры в общей численности работников:</w:t>
            </w:r>
          </w:p>
          <w:p w:rsidR="00EC0DFD" w:rsidRDefault="00EC0DFD" w:rsidP="00662743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с высшим  образованием: </w:t>
            </w:r>
          </w:p>
          <w:p w:rsidR="00EC0DFD" w:rsidRDefault="00EC0DFD" w:rsidP="00662743">
            <w:pPr>
              <w:pStyle w:val="a8"/>
              <w:snapToGrid w:val="0"/>
              <w:rPr>
                <w:sz w:val="24"/>
              </w:rPr>
            </w:pPr>
          </w:p>
          <w:p w:rsidR="00EC0DFD" w:rsidRDefault="00EC0DFD" w:rsidP="00662743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со средне/специальным  образованием: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100% - 2 балла</w:t>
            </w:r>
          </w:p>
          <w:p w:rsidR="00EC0DFD" w:rsidRDefault="00EC0DFD" w:rsidP="00662743">
            <w:pPr>
              <w:jc w:val="both"/>
            </w:pPr>
            <w:r>
              <w:t>50% -   1 балл</w:t>
            </w:r>
          </w:p>
          <w:p w:rsidR="00EC0DFD" w:rsidRDefault="00EC0DFD" w:rsidP="00662743">
            <w:pPr>
              <w:jc w:val="both"/>
            </w:pPr>
            <w:r>
              <w:t xml:space="preserve">30%  - 0 баллов </w:t>
            </w:r>
          </w:p>
          <w:p w:rsidR="00EC0DFD" w:rsidRDefault="00EC0DFD" w:rsidP="00662743">
            <w:pPr>
              <w:jc w:val="both"/>
            </w:pPr>
            <w:r>
              <w:t>100% -  2 балла</w:t>
            </w:r>
          </w:p>
          <w:p w:rsidR="00EC0DFD" w:rsidRDefault="00EC0DFD" w:rsidP="00662743">
            <w:pPr>
              <w:jc w:val="both"/>
            </w:pPr>
            <w:r>
              <w:lastRenderedPageBreak/>
              <w:t>50%  -   1 балл</w:t>
            </w:r>
          </w:p>
          <w:p w:rsidR="00EC0DFD" w:rsidRDefault="00EC0DFD" w:rsidP="00662743">
            <w:pPr>
              <w:jc w:val="both"/>
            </w:pPr>
            <w:r>
              <w:t>30% -   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ind w:left="0"/>
            </w:pPr>
            <w:r>
              <w:lastRenderedPageBreak/>
              <w:t xml:space="preserve">       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Привлечение внебюджетных средств на развитие учреждения:</w:t>
            </w:r>
          </w:p>
          <w:p w:rsidR="00EC0DFD" w:rsidRDefault="00EC0DFD" w:rsidP="00662743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спонсорских</w:t>
            </w:r>
          </w:p>
          <w:p w:rsidR="00EC0DFD" w:rsidRDefault="00EC0DFD" w:rsidP="00662743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платные услуги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rPr>
                <w:color w:val="000000"/>
              </w:rPr>
              <w:t>иная приносящая доход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1 балл за каждую 1 000 рублей 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каждые 4 000 рублей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 за каждые 5 000 рублей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ind w:left="360"/>
            </w:pPr>
            <w:r>
              <w:t>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</w:pPr>
            <w:r>
              <w:t>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50 баллов; </w:t>
            </w:r>
          </w:p>
          <w:p w:rsidR="00EC0DFD" w:rsidRDefault="00EC0DFD" w:rsidP="00662743">
            <w:pPr>
              <w:snapToGrid w:val="0"/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ind w:left="360"/>
            </w:pPr>
            <w:r>
              <w:t>8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Участие в конкурсах, фестивалях: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всероссийских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межрегиональных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региональных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межрайонных и районных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4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ind w:left="360"/>
            </w:pPr>
            <w:r>
              <w:t>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маркетинговых проектов в сфере культурной деятельности учреждений  (опросы населения, анкетирование, тестирование и пр.), подкрепленное аналитическим материалом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1 проект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5 баллов; </w:t>
            </w:r>
          </w:p>
          <w:p w:rsidR="00EC0DFD" w:rsidRDefault="00EC0DFD" w:rsidP="00662743">
            <w:pPr>
              <w:snapToGrid w:val="0"/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ind w:left="360"/>
            </w:pPr>
            <w:r>
              <w:t>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t>Наличие публикаций в СМИ  деятельности учреждения (не менее 1 раза в месяц)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  <w:r>
              <w:t>12 публикаций</w:t>
            </w:r>
          </w:p>
          <w:p w:rsidR="00EC0DFD" w:rsidRDefault="00EC0DFD" w:rsidP="00662743">
            <w:pPr>
              <w:snapToGrid w:val="0"/>
              <w:jc w:val="center"/>
            </w:pPr>
            <w:r>
              <w:t>6 публи                                  каций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3 балла; </w:t>
            </w:r>
          </w:p>
          <w:p w:rsidR="00EC0DFD" w:rsidRDefault="00EC0DFD" w:rsidP="00662743">
            <w:pPr>
              <w:snapToGrid w:val="0"/>
              <w:jc w:val="both"/>
            </w:pPr>
            <w:r>
              <w:t>оцениваемый показатель присутствует - 1 балл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ind w:left="360"/>
            </w:pPr>
            <w:r>
              <w:t>11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Количество работников, повысивших квалификацию и получивших удостоверения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3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ind w:left="360"/>
            </w:pPr>
            <w:r>
              <w:t>12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Количество работников: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звание «Заслуженный работник РФ»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нагрудный знак «За отличную работу в культуре и образовании»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благодарность Министра культуры РФ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звание «Заслуженный работник Республики Дагестан»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</w:p>
          <w:p w:rsidR="00EC0DFD" w:rsidRDefault="00EC0DFD" w:rsidP="00662743">
            <w:pPr>
              <w:pStyle w:val="aa"/>
              <w:spacing w:before="0" w:beforeAutospacing="0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4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3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</w:pPr>
            <w:r>
              <w:t>Максимальное количество баллов по критерию - 111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Инновационная деятельность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b/>
                <w:i/>
              </w:rPr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 Разработка и реализация инновационных творческих проектов,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  <w:r>
              <w:t>1 программа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2 балл; </w:t>
            </w:r>
          </w:p>
          <w:p w:rsidR="00EC0DFD" w:rsidRDefault="00EC0DFD" w:rsidP="00662743">
            <w:pPr>
              <w:snapToGrid w:val="0"/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</w:pPr>
            <w:r>
              <w:lastRenderedPageBreak/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>Внедрение  инновационных  форм и методов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2 балл; </w:t>
            </w:r>
          </w:p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ind w:left="0"/>
            </w:pPr>
            <w:r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Создание творческих объединений  по методическому обеспечению культурно-досуговой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каждое объединение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</w:pPr>
            <w:r>
              <w:t>Максимальное количество баллов по критерию - 6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: Эффективность финансово-хозяйственной деятельности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1800"/>
                <w:tab w:val="left" w:pos="2520"/>
              </w:tabs>
              <w:snapToGrid w:val="0"/>
              <w:ind w:left="1800" w:hanging="36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Наличие плана финансово-хозяйственной деятельности. Финансовое обеспечение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2 балла  </w:t>
            </w:r>
          </w:p>
          <w:p w:rsidR="00EC0DFD" w:rsidRDefault="00EC0DFD" w:rsidP="00662743">
            <w:pPr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1800"/>
                <w:tab w:val="left" w:pos="2520"/>
              </w:tabs>
              <w:snapToGrid w:val="0"/>
              <w:ind w:left="1800" w:hanging="360"/>
              <w:jc w:val="center"/>
              <w:rPr>
                <w:b/>
              </w:rPr>
            </w:pPr>
          </w:p>
          <w:p w:rsidR="00EC0DFD" w:rsidRDefault="00EC0DFD" w:rsidP="00662743">
            <w:pPr>
              <w:jc w:val="center"/>
            </w:pPr>
            <w: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Отсутствие замечаний по нецелевому использованию бюджетных и внебюджетных средств (итоги проверок, ревизий хозяйственной деятельности)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2 балла; </w:t>
            </w:r>
          </w:p>
          <w:p w:rsidR="00EC0DFD" w:rsidRDefault="00EC0DFD" w:rsidP="00662743">
            <w:pPr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1800"/>
                <w:tab w:val="left" w:pos="2520"/>
              </w:tabs>
              <w:snapToGrid w:val="0"/>
              <w:ind w:left="1800" w:hanging="36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</w:pPr>
            <w: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1 балл; </w:t>
            </w:r>
          </w:p>
          <w:p w:rsidR="00EC0DFD" w:rsidRDefault="00EC0DFD" w:rsidP="00662743">
            <w:pPr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Максимальное количество баллов по критерию - 5</w:t>
            </w:r>
          </w:p>
        </w:tc>
      </w:tr>
      <w:tr w:rsidR="00EC0DFD" w:rsidTr="00662743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: Эффективность управленческой деятельности</w:t>
            </w:r>
          </w:p>
        </w:tc>
      </w:tr>
      <w:tr w:rsidR="00EC0DFD" w:rsidTr="0066274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0"/>
                <w:tab w:val="left" w:pos="2520"/>
              </w:tabs>
              <w:snapToGrid w:val="0"/>
              <w:ind w:left="180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31"/>
              <w:snapToGrid w:val="0"/>
              <w:spacing w:line="276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нормативно-правовой базы, соответствующей современным правовым актам, регламентирующей деятельность  учреждения:</w:t>
            </w:r>
          </w:p>
          <w:p w:rsidR="00EC0DFD" w:rsidRDefault="00EC0DFD" w:rsidP="00662743">
            <w:pPr>
              <w:pStyle w:val="31"/>
              <w:snapToGrid w:val="0"/>
              <w:spacing w:line="276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Устав, Коллективный договор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100%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</w:pPr>
            <w:r>
              <w:t xml:space="preserve">  –   5 баллов </w:t>
            </w:r>
          </w:p>
          <w:p w:rsidR="00EC0DFD" w:rsidRDefault="00EC0DFD" w:rsidP="00662743">
            <w:pPr>
              <w:spacing w:line="276" w:lineRule="auto"/>
            </w:pPr>
          </w:p>
        </w:tc>
      </w:tr>
      <w:tr w:rsidR="00EC0DFD" w:rsidTr="0066274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0"/>
                <w:tab w:val="left" w:pos="2520"/>
              </w:tabs>
              <w:snapToGrid w:val="0"/>
              <w:ind w:left="180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</w:pPr>
            <w: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31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Укомплектованность учреждения кадрами, их соответствие квалификационным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</w:pPr>
            <w:r>
              <w:t xml:space="preserve">оцениваемый показатель присутствует  – 100% 1- балл; </w:t>
            </w:r>
          </w:p>
          <w:p w:rsidR="00EC0DFD" w:rsidRDefault="00EC0DFD" w:rsidP="00662743">
            <w:pPr>
              <w:spacing w:line="276" w:lineRule="auto"/>
            </w:pPr>
            <w:r>
              <w:t>60%-0 баллов;</w:t>
            </w:r>
          </w:p>
        </w:tc>
      </w:tr>
      <w:tr w:rsidR="00EC0DFD" w:rsidTr="0066274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jc w:val="center"/>
            </w:pPr>
            <w: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31"/>
              <w:snapToGrid w:val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Отсутствие текучести кадров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</w:pPr>
            <w:r>
              <w:t xml:space="preserve">оцениваемый показатель присутствует  – 100% 1 - балл;  </w:t>
            </w:r>
          </w:p>
          <w:p w:rsidR="00EC0DFD" w:rsidRDefault="00EC0DFD" w:rsidP="00662743">
            <w:pPr>
              <w:snapToGrid w:val="0"/>
            </w:pPr>
            <w:r>
              <w:t>65% - 0 баллов</w:t>
            </w:r>
          </w:p>
        </w:tc>
      </w:tr>
      <w:tr w:rsidR="00EC0DFD" w:rsidTr="00662743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>Максимальное количество баллов по критерию - 7</w:t>
            </w:r>
          </w:p>
        </w:tc>
      </w:tr>
      <w:tr w:rsidR="00EC0DFD" w:rsidTr="00662743">
        <w:trPr>
          <w:trHeight w:val="555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tabs>
                <w:tab w:val="left" w:pos="11610"/>
              </w:tabs>
              <w:snapToGrid w:val="0"/>
              <w:spacing w:line="276" w:lineRule="auto"/>
            </w:pPr>
            <w:r>
              <w:t>Максимальное количество баллов по всем критериям –136 баллов</w:t>
            </w:r>
          </w:p>
        </w:tc>
      </w:tr>
    </w:tbl>
    <w:p w:rsidR="00EC0DFD" w:rsidRDefault="00EC0DFD" w:rsidP="00EC0DFD">
      <w:pPr>
        <w:jc w:val="center"/>
      </w:pPr>
    </w:p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tbl>
      <w:tblPr>
        <w:tblStyle w:val="ab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EC0DFD" w:rsidTr="00662743">
        <w:tc>
          <w:tcPr>
            <w:tcW w:w="4472" w:type="dxa"/>
            <w:hideMark/>
          </w:tcPr>
          <w:p w:rsidR="00EC0DFD" w:rsidRDefault="00EC0DFD" w:rsidP="00662743">
            <w:pPr>
              <w:jc w:val="right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Утвержден</w:t>
            </w:r>
          </w:p>
          <w:p w:rsidR="00EC0DFD" w:rsidRPr="00B43ADE" w:rsidRDefault="00EC0DFD" w:rsidP="00662743">
            <w:pPr>
              <w:jc w:val="right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 xml:space="preserve"> постановлением администрации МР «Цунтинский район»</w:t>
            </w:r>
          </w:p>
          <w:p w:rsidR="00EC0DFD" w:rsidRPr="00B43ADE" w:rsidRDefault="00EC0DFD" w:rsidP="00662743">
            <w:pPr>
              <w:jc w:val="right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197</w:t>
            </w:r>
            <w:r w:rsidRPr="00B43ADE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11</w:t>
            </w:r>
            <w:r w:rsidRPr="00B43AD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 2017</w:t>
            </w:r>
            <w:r w:rsidRPr="00B43ADE">
              <w:rPr>
                <w:sz w:val="28"/>
                <w:szCs w:val="28"/>
              </w:rPr>
              <w:t xml:space="preserve">г. </w:t>
            </w: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DFD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spacing w:line="360" w:lineRule="auto"/>
        <w:jc w:val="center"/>
      </w:pPr>
    </w:p>
    <w:p w:rsidR="00EC0DFD" w:rsidRDefault="00EC0DFD" w:rsidP="00EC0D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EC0DFD" w:rsidRDefault="00EC0DFD" w:rsidP="00EC0D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деятельности учреждения и руководителя муниципального  казенного  учреждения  </w:t>
      </w:r>
    </w:p>
    <w:p w:rsidR="00EC0DFD" w:rsidRDefault="00EC0DFD" w:rsidP="00EC0D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97194">
        <w:rPr>
          <w:sz w:val="28"/>
          <w:szCs w:val="28"/>
        </w:rPr>
        <w:t>Межпоселенческая районная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библиотека» муниципального района «Цунтинский район»</w:t>
      </w:r>
    </w:p>
    <w:p w:rsidR="00EC0DFD" w:rsidRDefault="00EC0DFD" w:rsidP="00EC0DFD">
      <w:pPr>
        <w:rPr>
          <w:caps/>
        </w:rPr>
      </w:pPr>
    </w:p>
    <w:tbl>
      <w:tblPr>
        <w:tblW w:w="15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8"/>
        <w:gridCol w:w="7612"/>
        <w:gridCol w:w="1559"/>
        <w:gridCol w:w="4936"/>
      </w:tblGrid>
      <w:tr w:rsidR="00EC0DFD" w:rsidTr="00662743">
        <w:trPr>
          <w:trHeight w:val="70"/>
          <w:tblHeader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Баллы </w:t>
            </w:r>
          </w:p>
        </w:tc>
      </w:tr>
      <w:tr w:rsidR="00EC0DFD" w:rsidTr="00662743">
        <w:trPr>
          <w:trHeight w:val="41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Эффективность обеспечения работы учреждений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spacing w:line="276" w:lineRule="auto"/>
              <w:ind w:left="720" w:hanging="360"/>
              <w:rPr>
                <w:b/>
                <w:i/>
              </w:rPr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ind w:right="-57"/>
              <w:jc w:val="both"/>
            </w:pPr>
            <w:r>
              <w:t>Состояние материально-технической базы учреждения культуры. Соответствие модельным стандартам.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 хорошее 2 балла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удовлетворительное 1 балл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неудовлетворительное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Pr="005D77F9" w:rsidRDefault="00EC0DFD" w:rsidP="006627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D77F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ind w:right="-57"/>
              <w:jc w:val="both"/>
            </w:pPr>
            <w:r>
              <w:t>Обеспечение бесперебойной работы оборудования, техники, различной аппаратуры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удовлетворительное  2 балла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неудовлетворительное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spacing w:line="276" w:lineRule="auto"/>
              <w:ind w:left="720" w:hanging="360"/>
            </w:pPr>
            <w: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 xml:space="preserve">Обеспечение условий в учреждении для выполнения: </w:t>
            </w:r>
          </w:p>
          <w:p w:rsidR="00EC0DFD" w:rsidRDefault="00EC0DFD" w:rsidP="00662743">
            <w:pPr>
              <w:snapToGrid w:val="0"/>
              <w:spacing w:line="276" w:lineRule="auto"/>
            </w:pPr>
            <w:r>
              <w:t>требований пожарной безопасности</w:t>
            </w:r>
          </w:p>
          <w:p w:rsidR="00EC0DFD" w:rsidRDefault="00EC0DFD" w:rsidP="00662743">
            <w:pPr>
              <w:snapToGrid w:val="0"/>
              <w:spacing w:line="276" w:lineRule="auto"/>
            </w:pPr>
            <w:r>
              <w:t>требований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 удовлетворительное 2 балла 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неудовлетворительное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>Готовность учреждения  к работе в осенне-зимний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100 %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балл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 xml:space="preserve">Максимальное количество баллов по критерию-8                                                              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Эффективность использования и развития ресурсного обеспечения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spacing w:line="276" w:lineRule="auto"/>
              <w:ind w:left="720" w:hanging="360"/>
              <w:rPr>
                <w:b/>
                <w:i/>
              </w:rPr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Улучшение материально-технической базы (приобретение технического оборудования – компьютеров, принтеров, телевизоров, видео и технического оборудования, книжных стеллажей) за предыдущий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единица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балл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spacing w:line="276" w:lineRule="auto"/>
              <w:ind w:left="720" w:hanging="360"/>
            </w:pPr>
            <w:r>
              <w:lastRenderedPageBreak/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 xml:space="preserve">Наличие у   учреждения своего сайта (web – страницы), обновляемого не реже 2 раз в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присутствует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балл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spacing w:line="276" w:lineRule="auto"/>
              <w:ind w:left="0"/>
            </w:pPr>
            <w:r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Наличие и использование компьютерной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  <w:r>
              <w:t>За 1 единицу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  <w:r>
              <w:t>2 балла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>Получение грантов и премий за инновационную деятельность, участие в конкурсах, программах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единица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4 - балла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Доля  работников  культуры в общей численности работников:</w:t>
            </w:r>
          </w:p>
          <w:p w:rsidR="00EC0DFD" w:rsidRDefault="00EC0DFD" w:rsidP="00662743">
            <w:pPr>
              <w:pStyle w:val="a8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с высшим  образованием;</w:t>
            </w:r>
          </w:p>
          <w:p w:rsidR="00EC0DFD" w:rsidRDefault="00EC0DFD" w:rsidP="00662743">
            <w:pPr>
              <w:pStyle w:val="a8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 средним специальным;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100%   2 балла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50%  1 балл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30%  0 баллов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100%  2 балла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50% 1 балл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30% 0 баллов   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tabs>
                <w:tab w:val="left" w:pos="1440"/>
              </w:tabs>
              <w:snapToGrid w:val="0"/>
              <w:spacing w:line="276" w:lineRule="auto"/>
              <w:ind w:left="0"/>
            </w:pPr>
            <w:r>
              <w:t xml:space="preserve">       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>Привлечение дополнительных средств:</w:t>
            </w:r>
          </w:p>
          <w:p w:rsidR="00EC0DFD" w:rsidRDefault="00EC0DFD" w:rsidP="00662743">
            <w:pPr>
              <w:snapToGrid w:val="0"/>
              <w:spacing w:line="276" w:lineRule="auto"/>
            </w:pPr>
            <w:r>
              <w:t>спонсорских;</w:t>
            </w:r>
          </w:p>
          <w:p w:rsidR="00EC0DFD" w:rsidRDefault="00EC0DFD" w:rsidP="00662743">
            <w:pPr>
              <w:snapToGrid w:val="0"/>
              <w:spacing w:line="276" w:lineRule="auto"/>
            </w:pPr>
            <w:r>
              <w:t>платные услуги;</w:t>
            </w:r>
          </w:p>
          <w:p w:rsidR="00EC0DFD" w:rsidRDefault="00EC0DFD" w:rsidP="00662743">
            <w:pPr>
              <w:snapToGrid w:val="0"/>
              <w:spacing w:line="276" w:lineRule="auto"/>
            </w:pPr>
            <w:r>
              <w:t xml:space="preserve"> иная приносящая доход  деятельность;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за каждую 1 тыс. руб . 1 балл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 за каждые 2 тыс. руб. 3 балла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за каждые 5 тыс. руб. 5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spacing w:line="276" w:lineRule="auto"/>
              <w:ind w:left="360"/>
            </w:pPr>
            <w:r>
              <w:t>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>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100 %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50 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Pr="002549B4" w:rsidRDefault="00EC0DFD" w:rsidP="0066274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549B4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>Участие в создании новых постоянных, временных и передвижных экспозиций и выставок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2 балла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Pr="002549B4" w:rsidRDefault="00EC0DFD" w:rsidP="0066274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>Освоение и внедрение инновационных методов работы, направленных на развитие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2 балла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Pr="002549B4" w:rsidRDefault="00EC0DFD" w:rsidP="0066274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>Ведение электронного каталога в соответствии с дорожной картой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5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Pr="002549B4" w:rsidRDefault="00EC0DFD" w:rsidP="0066274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</w:pPr>
            <w:r>
              <w:t>Высокий уровень подготовки, творческая активность в организации и проведении культурно-просветительских, обучающих мероприятий, методической и издательской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5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spacing w:line="276" w:lineRule="auto"/>
              <w:ind w:left="360"/>
            </w:pPr>
            <w:r>
              <w:t>12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Участие  работников культуры в научно-практических конференциях, семинарах (выступления с докладами, публикации)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5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Pr="002549B4" w:rsidRDefault="00EC0DFD" w:rsidP="00662743">
            <w:pPr>
              <w:spacing w:line="276" w:lineRule="auto"/>
              <w:ind w:left="-108" w:firstLine="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Участие в конкурсах: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всероссийских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межрегиональных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региональных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межрайонных и районных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4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spacing w:line="276" w:lineRule="auto"/>
              <w:ind w:left="360"/>
            </w:pPr>
            <w:r>
              <w:lastRenderedPageBreak/>
              <w:t>14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Реализация маркетинговых проектов в сфере библиотечной деятельности учреждений  (опросы населения, анкетирование, тестирование и пр.), подкрепленное аналитическим материалом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1 проект </w:t>
            </w:r>
            <w:r>
              <w:rPr>
                <w:lang w:val="en-US"/>
              </w:rPr>
              <w:t xml:space="preserve">- </w:t>
            </w:r>
            <w:r>
              <w:t>3 балла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spacing w:line="276" w:lineRule="auto"/>
              <w:ind w:left="360"/>
            </w:pPr>
            <w:r>
              <w:t>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 публикаций в СМИ  о деятельности учреждений (не менее 1 раза в месяц)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 12 публикаций 3 балла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6 публикаций 1 балл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spacing w:line="276" w:lineRule="auto"/>
              <w:ind w:left="360"/>
            </w:pPr>
            <w:r>
              <w:t>16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Наличие   работников, прошедших аттестацию  в общем числе  работников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 1 работник </w:t>
            </w:r>
            <w:r>
              <w:rPr>
                <w:lang w:val="en-US"/>
              </w:rPr>
              <w:t xml:space="preserve">- </w:t>
            </w:r>
            <w:r>
              <w:t>1 балл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snapToGrid w:val="0"/>
              <w:spacing w:line="276" w:lineRule="auto"/>
              <w:ind w:left="360"/>
            </w:pPr>
            <w:r>
              <w:t>17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Количество работников: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звание «Заслуженный работник РФ»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нагрудный знак «За отличную работу в культуре и образовании»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благодарность Министра культуры РФ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звание «Заслуженный работник Республики Дагестан»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  <w:jc w:val="center"/>
            </w:pPr>
          </w:p>
          <w:p w:rsidR="00EC0DFD" w:rsidRDefault="00EC0DFD" w:rsidP="00662743">
            <w:pPr>
              <w:pStyle w:val="aa"/>
              <w:spacing w:before="0" w:beforeAutospacing="0"/>
              <w:jc w:val="center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  <w:jc w:val="center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  <w:jc w:val="center"/>
            </w:pPr>
            <w:r>
              <w:t>4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  <w:jc w:val="center"/>
            </w:pPr>
            <w:r>
              <w:t>3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Pr="00BA6CFD" w:rsidRDefault="00EC0DFD" w:rsidP="00662743">
            <w:pPr>
              <w:snapToGrid w:val="0"/>
              <w:spacing w:line="276" w:lineRule="auto"/>
            </w:pPr>
            <w:r>
              <w:t>Максимальное количество баллов по критерию - 1</w:t>
            </w:r>
            <w:r w:rsidRPr="00BA6CFD">
              <w:t>31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Инновационная деятельность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spacing w:line="276" w:lineRule="auto"/>
              <w:ind w:left="720" w:hanging="360"/>
              <w:rPr>
                <w:b/>
                <w:i/>
              </w:rPr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 Разработка и реализация инновационных творческих проектов,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  <w:r>
              <w:t>1 проект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2 балл; </w:t>
            </w:r>
          </w:p>
          <w:p w:rsidR="00EC0DFD" w:rsidRDefault="00EC0DFD" w:rsidP="00662743">
            <w:pPr>
              <w:snapToGrid w:val="0"/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spacing w:line="276" w:lineRule="auto"/>
              <w:ind w:left="720" w:hanging="360"/>
            </w:pPr>
            <w: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>Внедрение  инновационных  форм и методов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2 балл; </w:t>
            </w:r>
          </w:p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Pr="00BA6CFD" w:rsidRDefault="00EC0DFD" w:rsidP="00662743">
            <w:pPr>
              <w:snapToGrid w:val="0"/>
              <w:spacing w:line="276" w:lineRule="auto"/>
            </w:pPr>
            <w:r>
              <w:t>Максимальное количество баллов по критерию - 4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: Эффективность финансово-хозяйственной деятельности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1800"/>
                <w:tab w:val="left" w:pos="2520"/>
              </w:tabs>
              <w:snapToGrid w:val="0"/>
              <w:spacing w:line="276" w:lineRule="auto"/>
              <w:ind w:left="1800" w:hanging="36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Наличие плана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балл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1800"/>
                <w:tab w:val="left" w:pos="2520"/>
              </w:tabs>
              <w:snapToGrid w:val="0"/>
              <w:spacing w:line="276" w:lineRule="auto"/>
              <w:ind w:left="1800" w:hanging="360"/>
              <w:jc w:val="center"/>
              <w:rPr>
                <w:b/>
              </w:rPr>
            </w:pPr>
          </w:p>
          <w:p w:rsidR="00EC0DFD" w:rsidRDefault="00EC0DFD" w:rsidP="006627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Отсутствие замечаний по нецелевому использованию бюджетных и внебюджетных средств (итоги проверок, ревизий хозяйственной деятельности)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2 балла</w:t>
            </w:r>
          </w:p>
        </w:tc>
      </w:tr>
      <w:tr w:rsidR="00EC0DFD" w:rsidTr="0066274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1800"/>
                <w:tab w:val="left" w:pos="2520"/>
              </w:tabs>
              <w:snapToGrid w:val="0"/>
              <w:spacing w:line="276" w:lineRule="auto"/>
              <w:ind w:left="1800" w:hanging="36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балл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both"/>
            </w:pPr>
            <w:r>
              <w:t>Максимальное количество баллов по критерию - 4</w:t>
            </w:r>
          </w:p>
        </w:tc>
      </w:tr>
      <w:tr w:rsidR="00EC0DFD" w:rsidTr="00662743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12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Критерии оценки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: Эффективность управленческой деятельности</w:t>
            </w:r>
          </w:p>
        </w:tc>
      </w:tr>
      <w:tr w:rsidR="00EC0DFD" w:rsidTr="0066274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0"/>
                <w:tab w:val="left" w:pos="2520"/>
              </w:tabs>
              <w:snapToGrid w:val="0"/>
              <w:spacing w:line="276" w:lineRule="auto"/>
              <w:ind w:left="180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31"/>
              <w:snapToGrid w:val="0"/>
              <w:spacing w:line="276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нормативно-правовой базы, соответствующей современным правовым актам, регламентирующей деятельность  учреждения (Устав, Коллективный договор, Соглашения, Положение о платных услугах, Модельный стандарт)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1 балл</w:t>
            </w:r>
          </w:p>
        </w:tc>
      </w:tr>
      <w:tr w:rsidR="00EC0DFD" w:rsidTr="0066274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12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0"/>
                <w:tab w:val="left" w:pos="2520"/>
              </w:tabs>
              <w:snapToGrid w:val="0"/>
              <w:spacing w:line="276" w:lineRule="auto"/>
              <w:ind w:left="1800"/>
              <w:jc w:val="center"/>
              <w:rPr>
                <w:b/>
                <w:i/>
                <w:sz w:val="28"/>
                <w:szCs w:val="28"/>
              </w:rPr>
            </w:pPr>
          </w:p>
          <w:p w:rsidR="00EC0DFD" w:rsidRDefault="00EC0DFD" w:rsidP="006627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31"/>
              <w:snapToGrid w:val="0"/>
              <w:spacing w:line="276" w:lineRule="auto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Укомплектованность учреждения кадрами, их соответствие квалификационным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 xml:space="preserve">100%  1 балл </w:t>
            </w:r>
          </w:p>
          <w:p w:rsidR="00EC0DFD" w:rsidRDefault="00EC0DFD" w:rsidP="00662743">
            <w:pPr>
              <w:snapToGrid w:val="0"/>
              <w:spacing w:line="276" w:lineRule="auto"/>
              <w:jc w:val="center"/>
            </w:pPr>
            <w:r>
              <w:t>50% 0 баллов</w:t>
            </w:r>
          </w:p>
        </w:tc>
      </w:tr>
      <w:tr w:rsidR="00EC0DFD" w:rsidTr="00662743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Pr="00BA6CFD" w:rsidRDefault="00EC0DFD" w:rsidP="00662743">
            <w:pPr>
              <w:snapToGrid w:val="0"/>
              <w:spacing w:line="276" w:lineRule="auto"/>
              <w:jc w:val="both"/>
            </w:pPr>
            <w:r>
              <w:t>Максимальное количество баллов по критерию</w:t>
            </w:r>
            <w:r w:rsidRPr="00BA6CFD">
              <w:t xml:space="preserve"> </w:t>
            </w:r>
            <w:r>
              <w:t>-</w:t>
            </w:r>
            <w:r w:rsidRPr="00BA6CFD">
              <w:t xml:space="preserve"> 2</w:t>
            </w:r>
          </w:p>
        </w:tc>
      </w:tr>
      <w:tr w:rsidR="00EC0DFD" w:rsidTr="00662743">
        <w:trPr>
          <w:trHeight w:val="555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Pr="00BA6CFD" w:rsidRDefault="00EC0DFD" w:rsidP="00662743">
            <w:pPr>
              <w:snapToGrid w:val="0"/>
              <w:spacing w:line="276" w:lineRule="auto"/>
            </w:pPr>
            <w:r>
              <w:t>Максимальное количество баллов по всем критериям -</w:t>
            </w:r>
            <w:r w:rsidRPr="00BA6CFD">
              <w:t xml:space="preserve"> 1</w:t>
            </w:r>
            <w:r>
              <w:t>49</w:t>
            </w:r>
          </w:p>
        </w:tc>
      </w:tr>
    </w:tbl>
    <w:p w:rsidR="00EC0DFD" w:rsidRDefault="00EC0DFD" w:rsidP="00EC0DFD">
      <w:pPr>
        <w:jc w:val="center"/>
      </w:pPr>
    </w:p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Приложение№3                                                                                                                        </w:t>
      </w:r>
    </w:p>
    <w:p w:rsidR="00EC0DFD" w:rsidRDefault="00EC0DFD" w:rsidP="00EC0D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3ADE">
        <w:rPr>
          <w:sz w:val="28"/>
          <w:szCs w:val="28"/>
        </w:rPr>
        <w:t>Утвержден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 xml:space="preserve"> постановлением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 xml:space="preserve"> администрации МР «Цунтинский район»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№</w:t>
      </w:r>
      <w:r>
        <w:rPr>
          <w:sz w:val="28"/>
          <w:szCs w:val="28"/>
        </w:rPr>
        <w:t>197</w:t>
      </w:r>
      <w:r w:rsidRPr="00B43ADE">
        <w:rPr>
          <w:sz w:val="28"/>
          <w:szCs w:val="28"/>
        </w:rPr>
        <w:t xml:space="preserve"> от «</w:t>
      </w:r>
      <w:r>
        <w:rPr>
          <w:sz w:val="28"/>
          <w:szCs w:val="28"/>
        </w:rPr>
        <w:t>11</w:t>
      </w:r>
      <w:r w:rsidRPr="00B43ADE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2017</w:t>
      </w:r>
      <w:r w:rsidRPr="00B43ADE">
        <w:rPr>
          <w:sz w:val="28"/>
          <w:szCs w:val="28"/>
        </w:rPr>
        <w:t xml:space="preserve">г. </w:t>
      </w:r>
    </w:p>
    <w:p w:rsidR="00EC0DFD" w:rsidRDefault="00EC0DFD" w:rsidP="00EC0DFD">
      <w:pPr>
        <w:ind w:left="10620" w:firstLine="708"/>
        <w:jc w:val="right"/>
      </w:pPr>
    </w:p>
    <w:p w:rsidR="00EC0DFD" w:rsidRDefault="00EC0DFD" w:rsidP="00EC0D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EC0DFD" w:rsidRDefault="00EC0DFD" w:rsidP="00EC0D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деятельности  учреждения  и руководителя муниципального  казенного образовательного учреждения дополнительного образования детей   «Детский дом творчества и искусства» с. Кидеро, </w:t>
      </w:r>
    </w:p>
    <w:p w:rsidR="00EC0DFD" w:rsidRDefault="00EC0DFD" w:rsidP="00EC0D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EC0DFD" w:rsidRDefault="00EC0DFD" w:rsidP="00EC0DFD">
      <w:pPr>
        <w:rPr>
          <w:sz w:val="28"/>
          <w:szCs w:val="28"/>
        </w:rPr>
      </w:pPr>
    </w:p>
    <w:tbl>
      <w:tblPr>
        <w:tblW w:w="15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9"/>
        <w:gridCol w:w="7617"/>
        <w:gridCol w:w="31"/>
        <w:gridCol w:w="1529"/>
        <w:gridCol w:w="4929"/>
      </w:tblGrid>
      <w:tr w:rsidR="00EC0DFD" w:rsidTr="00662743">
        <w:trPr>
          <w:trHeight w:val="70"/>
          <w:tblHeader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№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 xml:space="preserve">Баллы </w:t>
            </w:r>
          </w:p>
        </w:tc>
      </w:tr>
      <w:tr w:rsidR="00EC0DFD" w:rsidTr="00662743">
        <w:trPr>
          <w:trHeight w:val="413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Критерии оценки 1: Эффективность обеспечения работы учреждения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4"/>
              </w:num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  <w:ind w:right="-57"/>
            </w:pPr>
            <w:r>
              <w:t>Состояние материально-технической базы осуществления образовательного процесса</w:t>
            </w:r>
          </w:p>
          <w:p w:rsidR="00EC0DFD" w:rsidRDefault="00EC0DFD" w:rsidP="00662743">
            <w:pPr>
              <w:pStyle w:val="aa"/>
              <w:spacing w:before="0" w:beforeAutospacing="0" w:after="0"/>
              <w:ind w:right="-57"/>
            </w:pPr>
          </w:p>
          <w:p w:rsidR="00EC0DFD" w:rsidRDefault="00EC0DFD" w:rsidP="00662743">
            <w:pPr>
              <w:pStyle w:val="aa"/>
              <w:spacing w:before="0" w:beforeAutospacing="0" w:after="0"/>
              <w:ind w:right="-57"/>
            </w:pPr>
            <w:r>
              <w:t>- наличие оборудованных учебных кабинетов по предметам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хорошее – 2 балла;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удовлетворительное  - 1 балл; 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неудовлетворительное – 0 баллов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за каждый аттестованный - 5 баллов 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5"/>
              </w:num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Обеспечение условий в учреждении для выполнения требований: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-пожарной безопасности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требований охраны труда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санитарно-гигиенических условий процесса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  <w: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100% – 2 балла;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50%   - 1 балл;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5"/>
              </w:num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napToGrid w:val="0"/>
              <w:jc w:val="both"/>
            </w:pPr>
            <w:r>
              <w:t>Готовность учреждения  к работе в осенне-зимний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  <w: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FD" w:rsidRDefault="00EC0DFD" w:rsidP="00662743">
            <w:pPr>
              <w:snapToGrid w:val="0"/>
              <w:jc w:val="both"/>
            </w:pPr>
            <w:r>
              <w:t>100% - 1 балл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ind w:left="360"/>
            </w:pPr>
            <w:r>
              <w:t>4.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Количество обучающихся в учреждении 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 0,5 балла  за каждого обучающего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ind w:left="360"/>
            </w:pPr>
            <w:r>
              <w:t>5.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Сохранность контингента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  <w: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от 90 до100%- 4 балла;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от 80 до90% - 3 балла;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от 70 до 80% - 2 балла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 до 70% - 1 балл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2"/>
              <w:snapToGrid w:val="0"/>
              <w:ind w:left="0"/>
            </w:pPr>
            <w:r>
              <w:t xml:space="preserve">      6.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Наличие обучающихся на «отлично» и «хорошо»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свыше 100 учащихся– 2 балла</w:t>
            </w:r>
          </w:p>
          <w:p w:rsidR="00EC0DFD" w:rsidRDefault="00EC0DFD" w:rsidP="00662743">
            <w:pPr>
              <w:snapToGrid w:val="0"/>
              <w:jc w:val="both"/>
            </w:pPr>
            <w:r>
              <w:t>до 80  учащихся– 1 балл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Максимальное количество баллов по критерию - 25,5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center"/>
            </w:pPr>
            <w:r>
              <w:lastRenderedPageBreak/>
              <w:t xml:space="preserve">Критерий </w:t>
            </w:r>
            <w:r>
              <w:rPr>
                <w:lang w:val="en-US"/>
              </w:rPr>
              <w:t>II</w:t>
            </w:r>
            <w:r>
              <w:t>: Эффективность использования и развития ресурсного обеспечения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6"/>
              </w:numPr>
              <w:spacing w:before="100" w:beforeAutospacing="1" w:after="100" w:afterAutospacing="1"/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rPr>
                <w:color w:val="000000"/>
              </w:rPr>
              <w:t>Наличие всех видов благоустройства на начало текущего</w:t>
            </w:r>
            <w:r>
              <w:t xml:space="preserve"> учебного 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года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оцениваемый показатель присутствует – 1 балл; 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Наличие в учреждении библиотеки </w:t>
            </w:r>
            <w:r>
              <w:rPr>
                <w:color w:val="000000"/>
              </w:rPr>
              <w:t xml:space="preserve">и медиатеки, использование их ресурсов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оцениваемый показатель присутствует – 1 балл; 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rPr>
                <w:color w:val="000000"/>
              </w:rPr>
              <w:t>Улучшение материально-технической базы (приобретение современного оборудования, музыкальных инструментов и танцевальных костюмов и т.д.) за предыдущий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  <w:r>
              <w:t xml:space="preserve">За 1 единицу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9"/>
              </w:numPr>
              <w:spacing w:before="100" w:beforeAutospacing="1" w:after="100" w:afterAutospacing="1"/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 xml:space="preserve">Наличие у учреждения своего сайта (web – страницы), обновляемого не реже 2 раз в месяц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after="0"/>
            </w:pPr>
            <w:r>
              <w:t xml:space="preserve">присутствует – 1 балл </w:t>
            </w:r>
          </w:p>
          <w:p w:rsidR="00EC0DFD" w:rsidRDefault="00EC0DFD" w:rsidP="00662743">
            <w:pPr>
              <w:pStyle w:val="aa"/>
              <w:spacing w:before="0" w:beforeAutospacing="0"/>
            </w:pP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Наличие и использование в организации образовательного процесса компьютерной техники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  <w:jc w:val="center"/>
            </w:pPr>
            <w:r>
              <w:t>За 1 единицу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Количество работников учреждения: 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имеющих высшую квалификационную категорию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имеющих 1 квалификационную категорию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имеющих 2 квалификационную категорию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1 балл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ind w:left="363"/>
            </w:pPr>
            <w:r>
              <w:t>7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Количество работников, повысивших квалификацию и получивших удостоверения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3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ind w:left="363"/>
            </w:pPr>
            <w:r>
              <w:t>8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Количество работников, которым была присвоена квалификационная категория в результате аттестации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3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ind w:left="363"/>
            </w:pPr>
            <w:r>
              <w:t>9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Количество работников: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звание «Заслуженный работник РФ»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нагрудный знак «За отличную работу в культуре и образовании»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lastRenderedPageBreak/>
              <w:t>имеющих благодарность Министра культуры РФ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имеющих звание «Заслуженный работник Республики Дагестан»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</w:p>
          <w:p w:rsidR="00EC0DFD" w:rsidRDefault="00EC0DFD" w:rsidP="00662743">
            <w:pPr>
              <w:pStyle w:val="aa"/>
              <w:spacing w:before="0" w:beforeAutospacing="0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lastRenderedPageBreak/>
              <w:t>4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3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ind w:left="363"/>
            </w:pPr>
            <w:r>
              <w:lastRenderedPageBreak/>
              <w:t>10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ind w:right="-108"/>
            </w:pPr>
            <w:r>
              <w:t>Проведение культурно-массовых мероприятий на уровне муниципального образования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/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4 балла за каждое мероприятие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ind w:left="363"/>
            </w:pPr>
            <w:r>
              <w:t>11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Проведение мероприятий на базе учреждения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/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2 балла за каждое мероприятие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jc w:val="center"/>
            </w:pPr>
            <w:r>
              <w:t>12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Участие в конкурсах, фестивалях: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всероссийских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межрегиональных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региональных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- межрайонных и районных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5 баллов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4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 за каждого работника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каждого работника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rPr>
                <w:bCs/>
                <w:iCs/>
              </w:rPr>
              <w:t>Максимальное количество баллов по критерию - 56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rPr>
                <w:bCs/>
                <w:iCs/>
                <w:sz w:val="27"/>
                <w:szCs w:val="27"/>
              </w:rPr>
              <w:t xml:space="preserve">                                                 Критерии оценки </w:t>
            </w:r>
            <w:r>
              <w:rPr>
                <w:bCs/>
                <w:iCs/>
                <w:sz w:val="27"/>
                <w:szCs w:val="27"/>
                <w:lang w:val="en-US"/>
              </w:rPr>
              <w:t>III</w:t>
            </w:r>
            <w:r>
              <w:rPr>
                <w:bCs/>
                <w:iCs/>
                <w:sz w:val="27"/>
                <w:szCs w:val="27"/>
              </w:rPr>
              <w:t>: Инновационная деятельность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Работа учреждения в режиме инновации и эксперимента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>Участие учреждения в экспериментальной работе по модернизации дополнительного образования муниципального уровня, закрепленного соответствующим приказом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2 балла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 предпрофессиональных образовательных программ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1 балл за каждую программу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</w:pPr>
            <w:r>
              <w:t>Создание творческих лабораторий по методическому обеспечению образовательного процесса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каждую лабораторию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Максимальное количество баллов по критерию - 8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a"/>
              <w:spacing w:beforeAutospacing="0" w:after="0"/>
              <w:ind w:left="720"/>
              <w:jc w:val="center"/>
            </w:pPr>
            <w:r>
              <w:rPr>
                <w:bCs/>
                <w:iCs/>
                <w:sz w:val="27"/>
                <w:szCs w:val="27"/>
              </w:rPr>
              <w:t xml:space="preserve">Критерии оценки </w:t>
            </w:r>
            <w:r>
              <w:rPr>
                <w:bCs/>
                <w:iCs/>
                <w:sz w:val="27"/>
                <w:szCs w:val="27"/>
                <w:lang w:val="en-US"/>
              </w:rPr>
              <w:t>IV</w:t>
            </w:r>
            <w:r>
              <w:rPr>
                <w:bCs/>
                <w:iCs/>
                <w:sz w:val="27"/>
                <w:szCs w:val="27"/>
              </w:rPr>
              <w:t>: Создание условий для сохранения здоровья обучающихся</w:t>
            </w:r>
          </w:p>
          <w:p w:rsidR="00EC0DFD" w:rsidRDefault="00EC0DFD" w:rsidP="00662743">
            <w:pPr>
              <w:snapToGrid w:val="0"/>
              <w:jc w:val="both"/>
            </w:pP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t xml:space="preserve">Наличие программы здоровье сбережения по формированию здорового образа жизни и безопасности жизни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оцениваемый показатель присутствует – 1 балл; 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aa"/>
            </w:pPr>
            <w:r>
              <w:rPr>
                <w:bCs/>
                <w:iCs/>
              </w:rPr>
              <w:lastRenderedPageBreak/>
              <w:t>Максимальное количество баллов по критерию - 1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aa"/>
              <w:jc w:val="center"/>
            </w:pPr>
            <w:r>
              <w:rPr>
                <w:bCs/>
                <w:iCs/>
                <w:sz w:val="27"/>
                <w:szCs w:val="27"/>
              </w:rPr>
              <w:t xml:space="preserve">Критерии оценки </w:t>
            </w:r>
            <w:r>
              <w:rPr>
                <w:bCs/>
                <w:iCs/>
                <w:sz w:val="27"/>
                <w:szCs w:val="27"/>
                <w:lang w:val="en-US"/>
              </w:rPr>
              <w:t>V</w:t>
            </w:r>
            <w:r>
              <w:rPr>
                <w:bCs/>
                <w:iCs/>
                <w:sz w:val="27"/>
                <w:szCs w:val="27"/>
              </w:rPr>
              <w:t>: Эффективность финансово-хозяйственной деятельности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pacing w:before="100" w:beforeAutospacing="1" w:after="100" w:afterAutospacing="1"/>
              <w:ind w:left="720"/>
            </w:pPr>
          </w:p>
          <w:p w:rsidR="00EC0DFD" w:rsidRDefault="00EC0DFD" w:rsidP="00662743">
            <w:pPr>
              <w:pStyle w:val="aa"/>
              <w:jc w:val="center"/>
            </w:pPr>
            <w:r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Привлечение внебюджетных средств на развитие дополнительного образования детей:</w:t>
            </w:r>
          </w:p>
          <w:p w:rsidR="00EC0DFD" w:rsidRDefault="00EC0DFD" w:rsidP="00662743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спонсорских</w:t>
            </w:r>
          </w:p>
          <w:p w:rsidR="00EC0DFD" w:rsidRDefault="00EC0DFD" w:rsidP="00662743">
            <w:pPr>
              <w:pStyle w:val="aa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платные образовательные услуги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rPr>
                <w:color w:val="000000"/>
              </w:rPr>
              <w:t>иная приносящая доход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1 балл за каждую 1 000 рублей 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каждые 4 000 рублей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 за каждые 5 000 рублей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  <w:jc w:val="center"/>
            </w:pPr>
            <w: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rPr>
                <w:color w:val="000000"/>
              </w:rPr>
              <w:t xml:space="preserve">Отсутствие замечаний по нецелевому использованию бюджетных и внебюджетных средств (итоги проверок, ревизий хозяйственной деятельности)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оцениваемый показатель присутствует – 1 балл; 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spacing w:before="100" w:beforeAutospacing="1" w:after="100" w:afterAutospacing="1"/>
            </w:pPr>
            <w:r>
              <w:t xml:space="preserve">      3</w:t>
            </w:r>
          </w:p>
          <w:p w:rsidR="00EC0DFD" w:rsidRDefault="00EC0DFD" w:rsidP="00662743">
            <w:pPr>
              <w:pStyle w:val="aa"/>
              <w:ind w:left="1803" w:hanging="363"/>
            </w:pPr>
            <w:r>
              <w:t>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</w:pPr>
            <w:r>
              <w:rPr>
                <w:color w:val="000000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 xml:space="preserve">оцениваемый показатель присутствует – 1 балл; </w:t>
            </w:r>
          </w:p>
          <w:p w:rsidR="00EC0DFD" w:rsidRDefault="00EC0DFD" w:rsidP="00662743">
            <w:pPr>
              <w:pStyle w:val="aa"/>
              <w:spacing w:before="0" w:beforeAutospacing="0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aa"/>
            </w:pPr>
            <w:r>
              <w:rPr>
                <w:bCs/>
                <w:iCs/>
              </w:rPr>
              <w:t>Максимальное количество баллов по критерию - 8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aa"/>
              <w:jc w:val="center"/>
            </w:pPr>
            <w:r>
              <w:rPr>
                <w:bCs/>
                <w:iCs/>
                <w:sz w:val="27"/>
                <w:szCs w:val="27"/>
              </w:rPr>
              <w:t xml:space="preserve">Критерии оценки </w:t>
            </w:r>
            <w:r>
              <w:rPr>
                <w:bCs/>
                <w:iCs/>
                <w:sz w:val="27"/>
                <w:szCs w:val="27"/>
                <w:lang w:val="en-US"/>
              </w:rPr>
              <w:t>VI</w:t>
            </w:r>
            <w:r>
              <w:rPr>
                <w:bCs/>
                <w:iCs/>
                <w:sz w:val="27"/>
                <w:szCs w:val="27"/>
              </w:rPr>
              <w:t>: Эффективность результата деятельности образовательного учреждения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2"/>
              <w:snapToGrid w:val="0"/>
              <w:ind w:left="360"/>
            </w:pPr>
            <w:r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snapToGrid w:val="0"/>
            </w:pPr>
            <w:r>
              <w:t>Выполнение муниципального задания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snapToGrid w:val="0"/>
              <w:jc w:val="center"/>
            </w:pPr>
            <w: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FD" w:rsidRDefault="00EC0DFD" w:rsidP="00662743">
            <w:pPr>
              <w:snapToGrid w:val="0"/>
              <w:jc w:val="both"/>
            </w:pPr>
            <w:r>
              <w:t xml:space="preserve">оцениваемый показатель присутствует  – 50 баллов; </w:t>
            </w:r>
          </w:p>
          <w:p w:rsidR="00EC0DFD" w:rsidRDefault="00EC0DFD" w:rsidP="00662743">
            <w:pPr>
              <w:snapToGrid w:val="0"/>
              <w:jc w:val="both"/>
            </w:pPr>
            <w:r>
              <w:t>оцениваемый показатель отсутствует - 0 баллов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2"/>
              <w:snapToGrid w:val="0"/>
              <w:ind w:left="360"/>
            </w:pPr>
            <w: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</w:pPr>
            <w:r>
              <w:t>Выполнение учебного плана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5 баллов за каждый 1% невыполнения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2"/>
              <w:snapToGrid w:val="0"/>
              <w:ind w:left="360"/>
            </w:pPr>
            <w:r>
              <w:t>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</w:pPr>
            <w:r>
              <w:t>Количество выпускников, поступивших в учебные заведения сферы культуры и искусства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5 баллов за каждого выпускника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2"/>
              <w:snapToGrid w:val="0"/>
              <w:ind w:left="360"/>
            </w:pPr>
            <w:r>
              <w:t>4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t>Результаты конкурсов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за участие в международных (1-е, 2-е, 3-е места)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за участие во всероссийских (1-е, 2-е, 3-е места)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за участие в краевых (1-е, 2-е, 3-е места)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за участие в районных (1-е, 2-е, 3-е места)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5 баллов за каждое место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4 балла за каждое место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3 балла за каждое место</w:t>
            </w:r>
          </w:p>
          <w:p w:rsidR="00EC0DFD" w:rsidRDefault="00EC0DFD" w:rsidP="00662743">
            <w:pPr>
              <w:pStyle w:val="aa"/>
              <w:spacing w:before="0" w:beforeAutospacing="0" w:after="0"/>
            </w:pPr>
            <w:r>
              <w:t>2 балла за каждое место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aa"/>
            </w:pPr>
            <w:r>
              <w:rPr>
                <w:bCs/>
                <w:iCs/>
              </w:rPr>
              <w:lastRenderedPageBreak/>
              <w:t>Максимальное количество баллов по критерию - 24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aa"/>
              <w:ind w:left="720"/>
              <w:jc w:val="center"/>
            </w:pPr>
            <w:r>
              <w:rPr>
                <w:bCs/>
                <w:iCs/>
                <w:sz w:val="27"/>
                <w:szCs w:val="27"/>
              </w:rPr>
              <w:t xml:space="preserve">Критерии оценки </w:t>
            </w:r>
            <w:r>
              <w:rPr>
                <w:bCs/>
                <w:iCs/>
                <w:sz w:val="27"/>
                <w:szCs w:val="27"/>
                <w:lang w:val="en-US"/>
              </w:rPr>
              <w:t>VII</w:t>
            </w:r>
            <w:r>
              <w:rPr>
                <w:bCs/>
                <w:iCs/>
                <w:sz w:val="27"/>
                <w:szCs w:val="27"/>
              </w:rPr>
              <w:t>: Эффективность управленческой деятельности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2"/>
              <w:snapToGrid w:val="0"/>
              <w:ind w:left="360"/>
            </w:pPr>
            <w:r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aa"/>
              <w:spacing w:before="0" w:beforeAutospacing="0" w:after="0"/>
            </w:pPr>
            <w:r>
              <w:rPr>
                <w:color w:val="000000"/>
              </w:rPr>
              <w:t>Наличие нормативно-правовой базы, соответствующей современным правовым актам, регламентирующей деятельность образовательного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1 балл</w:t>
            </w:r>
          </w:p>
        </w:tc>
      </w:tr>
      <w:tr w:rsidR="00EC0DFD" w:rsidTr="0066274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DFD" w:rsidRDefault="00EC0DFD" w:rsidP="00662743">
            <w:pPr>
              <w:pStyle w:val="2"/>
              <w:snapToGrid w:val="0"/>
              <w:ind w:left="360"/>
            </w:pPr>
            <w: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</w:pPr>
            <w:r>
              <w:t>Наличие удостоверения о лицензировании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FD" w:rsidRDefault="00EC0DFD" w:rsidP="00662743">
            <w:pPr>
              <w:pStyle w:val="aa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a"/>
              <w:spacing w:before="0" w:beforeAutospacing="0"/>
            </w:pPr>
            <w:r>
              <w:t>5 баллов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Максимальное количество баллов по критерию - 6</w:t>
            </w:r>
          </w:p>
        </w:tc>
      </w:tr>
      <w:tr w:rsidR="00EC0DFD" w:rsidTr="0066274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FD" w:rsidRDefault="00EC0DFD" w:rsidP="00662743">
            <w:pPr>
              <w:snapToGrid w:val="0"/>
              <w:jc w:val="both"/>
            </w:pPr>
            <w:r>
              <w:t>Максимальное количество баллов по всем критериям – 128,5</w:t>
            </w:r>
          </w:p>
        </w:tc>
      </w:tr>
    </w:tbl>
    <w:p w:rsidR="00EC0DFD" w:rsidRDefault="00EC0DFD" w:rsidP="00EC0DF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EC0DFD" w:rsidRDefault="00EC0DFD" w:rsidP="00EC0DFD">
      <w:pPr>
        <w:jc w:val="center"/>
      </w:pPr>
    </w:p>
    <w:p w:rsidR="00EC0DFD" w:rsidRDefault="00EC0DFD" w:rsidP="00EC0DFD">
      <w:pPr>
        <w:jc w:val="center"/>
      </w:pPr>
    </w:p>
    <w:p w:rsidR="00EC0DFD" w:rsidRDefault="00EC0DFD" w:rsidP="00EC0DFD">
      <w:pPr>
        <w:jc w:val="center"/>
      </w:pPr>
    </w:p>
    <w:p w:rsidR="00EC0DFD" w:rsidRDefault="00EC0DFD" w:rsidP="00EC0DFD">
      <w:pPr>
        <w:ind w:firstLine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EC0DFD" w:rsidRPr="00223AF2" w:rsidTr="00662743">
        <w:tc>
          <w:tcPr>
            <w:tcW w:w="5039" w:type="dxa"/>
          </w:tcPr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</w:p>
          <w:p w:rsidR="00EC0DFD" w:rsidRDefault="00EC0DFD" w:rsidP="0066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4.</w:t>
            </w:r>
          </w:p>
          <w:p w:rsidR="00EC0DFD" w:rsidRDefault="00EC0DFD" w:rsidP="00662743">
            <w:pPr>
              <w:jc w:val="right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Утвержден</w:t>
            </w:r>
          </w:p>
          <w:p w:rsidR="00EC0DFD" w:rsidRDefault="00EC0DFD" w:rsidP="00662743">
            <w:pPr>
              <w:jc w:val="right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EC0DFD" w:rsidRPr="00B43ADE" w:rsidRDefault="00EC0DFD" w:rsidP="00662743">
            <w:pPr>
              <w:jc w:val="right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МР «Цунтинский район»</w:t>
            </w:r>
          </w:p>
          <w:p w:rsidR="00EC0DFD" w:rsidRPr="00B43ADE" w:rsidRDefault="00EC0DFD" w:rsidP="00662743">
            <w:pPr>
              <w:jc w:val="right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197</w:t>
            </w:r>
            <w:r w:rsidRPr="00B43ADE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11</w:t>
            </w:r>
            <w:r w:rsidRPr="00B43AD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 2017</w:t>
            </w:r>
            <w:r w:rsidRPr="00B43ADE">
              <w:rPr>
                <w:sz w:val="28"/>
                <w:szCs w:val="28"/>
              </w:rPr>
              <w:t xml:space="preserve">г. </w:t>
            </w:r>
          </w:p>
          <w:p w:rsidR="00EC0DFD" w:rsidRPr="00223AF2" w:rsidRDefault="00EC0DFD" w:rsidP="00662743">
            <w:pPr>
              <w:jc w:val="right"/>
              <w:rPr>
                <w:sz w:val="28"/>
                <w:szCs w:val="28"/>
              </w:rPr>
            </w:pPr>
          </w:p>
        </w:tc>
      </w:tr>
    </w:tbl>
    <w:p w:rsidR="00EC0DFD" w:rsidRDefault="00EC0DFD" w:rsidP="00EC0DFD">
      <w:pPr>
        <w:rPr>
          <w:b/>
          <w:sz w:val="28"/>
          <w:szCs w:val="28"/>
        </w:rPr>
      </w:pPr>
    </w:p>
    <w:p w:rsidR="00EC0DFD" w:rsidRDefault="00EC0DFD" w:rsidP="00EC0D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целевые показатели эффективности деятельности работников муниципальных казенных учреждений культуры и педагогических работников образовательных организации   администрации муниципального района  «Цунтинский район»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7920"/>
      </w:tblGrid>
      <w:tr w:rsidR="00EC0DFD" w:rsidRPr="00923B9C" w:rsidTr="00662743">
        <w:tc>
          <w:tcPr>
            <w:tcW w:w="14884" w:type="dxa"/>
            <w:gridSpan w:val="2"/>
          </w:tcPr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 xml:space="preserve">Показатели для определения размеров стимулирующих выплат </w:t>
            </w:r>
          </w:p>
          <w:p w:rsidR="00EC0DFD" w:rsidRPr="00923B9C" w:rsidRDefault="00EC0DFD" w:rsidP="00662743">
            <w:pPr>
              <w:jc w:val="center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для работников</w:t>
            </w:r>
            <w:r>
              <w:rPr>
                <w:sz w:val="28"/>
                <w:szCs w:val="28"/>
              </w:rPr>
              <w:t xml:space="preserve"> МКУК «Центр традиционной культуры народов России»</w:t>
            </w: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Высокое профессиональное мастерство с учетом фактической загрузки</w:t>
            </w:r>
            <w:r>
              <w:rPr>
                <w:sz w:val="28"/>
                <w:szCs w:val="28"/>
              </w:rPr>
              <w:t>, выполнение показателей</w:t>
            </w:r>
          </w:p>
        </w:tc>
        <w:tc>
          <w:tcPr>
            <w:tcW w:w="7920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Данный показатель оценки эффективности деятельности работников определяется на основании внутренних локальных актов учреждений, в которых устанавливается средняя загрузка по должности (профессии) и применяется при ее перевыполнении или как минимум достижении. Средняя загрузка определяется исходя из общих количественных параметров работы, которые объективно применимы к анализу деятельности в должности (профессии) (</w:t>
            </w:r>
            <w:r>
              <w:rPr>
                <w:sz w:val="28"/>
                <w:szCs w:val="28"/>
              </w:rPr>
              <w:t>количество клубных формирований, численность их участников, количество культурно-досуговых мероприятий на платной основе на одного творческого работника, количество коллективов, имеющих звание «народный», количество концертов ими данных, количество предоставляемых платных услуг, участие в смотрах, фестивалях, конкурсах всероссийских, региональных, районных, своевременное выполнение плана работы,</w:t>
            </w:r>
            <w:r w:rsidRPr="00923B9C">
              <w:rPr>
                <w:sz w:val="28"/>
                <w:szCs w:val="28"/>
              </w:rPr>
              <w:t xml:space="preserve"> соответствующи</w:t>
            </w:r>
            <w:r>
              <w:rPr>
                <w:sz w:val="28"/>
                <w:szCs w:val="28"/>
              </w:rPr>
              <w:t>х</w:t>
            </w:r>
            <w:r w:rsidRPr="00923B9C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923B9C">
              <w:rPr>
                <w:sz w:val="28"/>
                <w:szCs w:val="28"/>
              </w:rPr>
              <w:t xml:space="preserve">. Данный показатель оценки </w:t>
            </w:r>
            <w:r w:rsidRPr="00923B9C">
              <w:rPr>
                <w:sz w:val="28"/>
                <w:szCs w:val="28"/>
              </w:rPr>
              <w:lastRenderedPageBreak/>
              <w:t>эффективности деятельности работников может быть применен при установлении стимулирующих выплат (премия, надбавка, повышающий коэффициент)</w:t>
            </w:r>
            <w:r>
              <w:t xml:space="preserve"> </w:t>
            </w:r>
            <w:r w:rsidRPr="00923B9C">
              <w:rPr>
                <w:b/>
                <w:sz w:val="28"/>
                <w:szCs w:val="28"/>
              </w:rPr>
              <w:t>за интенсивность и высокие результаты работы, премий по итогам работы.</w:t>
            </w: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Высокий уровень подготовки, творческая активность в организации и проведении культурно-массовых мероприятий,  методической работе. Особые </w:t>
            </w:r>
            <w:r w:rsidRPr="00923B9C">
              <w:rPr>
                <w:sz w:val="28"/>
                <w:szCs w:val="28"/>
              </w:rPr>
              <w:t>творческие достижения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подготовки и творческая активность работника являются профессионально-деловыми качествами работника, характеризующими не только его личную результативность, но и высокий уровень мотивации. В этой связи данный показатель оценки работника рекомендуется  применять также и с целью поддержания его мотивации, конечно же, для учета в заработной  плате работника оценки его труда в соответствии с личной  результативностью, как фактической, так и планируемой.</w:t>
            </w:r>
            <w:r w:rsidRPr="00923B9C">
              <w:rPr>
                <w:sz w:val="28"/>
                <w:szCs w:val="28"/>
              </w:rPr>
              <w:t xml:space="preserve"> Под особыми творческими достижениями могут подразумеваться, такие личные профессиональные достижения, как: номинация на профессиональную премию; фактическое выполнение работы, отличающейся своей сложностью, творческое новаторство. Данный показатель оценки эффективности деятельности работников может быть применен при установлении стимулирующих выплат (премия, надбавка, повышающий коэффициент)</w:t>
            </w:r>
            <w:r>
              <w:t xml:space="preserve"> </w:t>
            </w:r>
            <w:r w:rsidRPr="00923B9C">
              <w:rPr>
                <w:b/>
                <w:sz w:val="28"/>
                <w:szCs w:val="28"/>
              </w:rPr>
              <w:t>за качество выполняемых работ, премий по итогам работы.</w:t>
            </w:r>
            <w:r>
              <w:rPr>
                <w:b/>
                <w:sz w:val="28"/>
                <w:szCs w:val="28"/>
              </w:rPr>
              <w:t xml:space="preserve"> В соответствии с Положением о порядке и условиях установления стимулирующих выплат.</w:t>
            </w:r>
          </w:p>
        </w:tc>
      </w:tr>
      <w:tr w:rsidR="00EC0DFD" w:rsidRPr="00923B9C" w:rsidTr="00662743">
        <w:tc>
          <w:tcPr>
            <w:tcW w:w="14884" w:type="dxa"/>
            <w:gridSpan w:val="2"/>
          </w:tcPr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Показатели для определения размеров стимулирующих выплат</w:t>
            </w:r>
            <w:r>
              <w:rPr>
                <w:sz w:val="28"/>
                <w:szCs w:val="28"/>
              </w:rPr>
              <w:t xml:space="preserve"> </w:t>
            </w:r>
          </w:p>
          <w:p w:rsidR="00EC0DFD" w:rsidRPr="00923B9C" w:rsidRDefault="00EC0DFD" w:rsidP="00662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923B9C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 МКУ «Межпоселенческая  районная библиотека»</w:t>
            </w: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 xml:space="preserve">Выполнение и перевыполнение плановых показателей по количеству посещений, комплектования </w:t>
            </w:r>
            <w:r w:rsidRPr="00923B9C">
              <w:rPr>
                <w:sz w:val="28"/>
                <w:szCs w:val="28"/>
              </w:rPr>
              <w:lastRenderedPageBreak/>
              <w:t>библиотечных фондов, справочно-библиографического обслуживания и книговыдачи в год</w:t>
            </w:r>
          </w:p>
        </w:tc>
        <w:tc>
          <w:tcPr>
            <w:tcW w:w="7920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lastRenderedPageBreak/>
              <w:t>Данный показатель в первую очередь распространяется на работников</w:t>
            </w:r>
            <w:r>
              <w:rPr>
                <w:sz w:val="28"/>
                <w:szCs w:val="28"/>
              </w:rPr>
              <w:t>,</w:t>
            </w:r>
            <w:r w:rsidRPr="00923B9C">
              <w:rPr>
                <w:sz w:val="28"/>
                <w:szCs w:val="28"/>
              </w:rPr>
              <w:t xml:space="preserve"> от трудовых функций</w:t>
            </w:r>
            <w:r>
              <w:rPr>
                <w:sz w:val="28"/>
                <w:szCs w:val="28"/>
              </w:rPr>
              <w:t xml:space="preserve"> </w:t>
            </w:r>
            <w:r w:rsidRPr="00923B9C">
              <w:rPr>
                <w:sz w:val="28"/>
                <w:szCs w:val="28"/>
              </w:rPr>
              <w:t xml:space="preserve">которых зависит выполнение установленного плана. Как правило, </w:t>
            </w:r>
            <w:r w:rsidRPr="00BD7D52">
              <w:rPr>
                <w:b/>
                <w:sz w:val="28"/>
                <w:szCs w:val="28"/>
              </w:rPr>
              <w:t>составление</w:t>
            </w:r>
            <w:r>
              <w:rPr>
                <w:sz w:val="28"/>
                <w:szCs w:val="28"/>
              </w:rPr>
              <w:t xml:space="preserve"> </w:t>
            </w:r>
            <w:r w:rsidRPr="00923B9C">
              <w:rPr>
                <w:b/>
                <w:sz w:val="28"/>
                <w:szCs w:val="28"/>
              </w:rPr>
              <w:lastRenderedPageBreak/>
              <w:t>перспективных, текущих планов и контроль за их выполнением</w:t>
            </w:r>
            <w:r w:rsidRPr="0092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входит </w:t>
            </w:r>
            <w:r w:rsidRPr="00923B9C">
              <w:rPr>
                <w:sz w:val="28"/>
                <w:szCs w:val="28"/>
              </w:rPr>
              <w:t>в должностны</w:t>
            </w:r>
            <w:r>
              <w:rPr>
                <w:sz w:val="28"/>
                <w:szCs w:val="28"/>
              </w:rPr>
              <w:t>е</w:t>
            </w:r>
            <w:r w:rsidRPr="00923B9C">
              <w:rPr>
                <w:sz w:val="28"/>
                <w:szCs w:val="28"/>
              </w:rPr>
              <w:t xml:space="preserve"> обязанност</w:t>
            </w:r>
            <w:r>
              <w:rPr>
                <w:sz w:val="28"/>
                <w:szCs w:val="28"/>
              </w:rPr>
              <w:t>и</w:t>
            </w:r>
            <w:r w:rsidRPr="00923B9C">
              <w:rPr>
                <w:sz w:val="28"/>
                <w:szCs w:val="28"/>
              </w:rPr>
              <w:t xml:space="preserve"> руководителей соответствующих структурных подразделений</w:t>
            </w:r>
            <w:r>
              <w:rPr>
                <w:sz w:val="28"/>
                <w:szCs w:val="28"/>
              </w:rPr>
              <w:t>,</w:t>
            </w:r>
            <w:r w:rsidRPr="0092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23B9C">
              <w:rPr>
                <w:sz w:val="28"/>
                <w:szCs w:val="28"/>
              </w:rPr>
              <w:t xml:space="preserve">днако по итогам отчетного периода (квартал, полугодие, год) </w:t>
            </w:r>
            <w:r>
              <w:rPr>
                <w:sz w:val="28"/>
                <w:szCs w:val="28"/>
              </w:rPr>
              <w:t xml:space="preserve">этот показатель </w:t>
            </w:r>
            <w:r w:rsidRPr="00923B9C">
              <w:rPr>
                <w:sz w:val="28"/>
                <w:szCs w:val="28"/>
              </w:rPr>
              <w:t>может быть применен ко всему персоналу. Данный показатель оценки эффективности деятельности работников может быть применен при установлении стимулирующих выплат</w:t>
            </w:r>
            <w:r>
              <w:t xml:space="preserve"> </w:t>
            </w:r>
            <w:r w:rsidRPr="00923B9C">
              <w:rPr>
                <w:sz w:val="28"/>
                <w:szCs w:val="28"/>
              </w:rPr>
              <w:t xml:space="preserve">(премия, надбавка, повышающий коэффициент) </w:t>
            </w:r>
            <w:r w:rsidRPr="00923B9C">
              <w:rPr>
                <w:b/>
                <w:sz w:val="28"/>
                <w:szCs w:val="28"/>
              </w:rPr>
              <w:t>за интенсивность и высокие результаты работы, премий по итогам работы.</w:t>
            </w: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lastRenderedPageBreak/>
              <w:t>Количество и высокий уровень отреставрированных единиц</w:t>
            </w:r>
          </w:p>
        </w:tc>
        <w:tc>
          <w:tcPr>
            <w:tcW w:w="7920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Работа по реставрации является важной составляющей деятельности учреждения. Данная работа может быть разной по сложности и от этого требует отдельных профессиональных качеств (усидчивость, аккуратность, терпение). В этой связи может возникнуть ситуация, когда не все работники будут выполнять ее одинаково и с надлежащим качеством. При этом по выполнению других функций к ним не будет претензий. Введение в систему стимулирования данного показателя позволит в сложившейся ситуации привлечь к данной работе специалистов</w:t>
            </w:r>
            <w:r>
              <w:rPr>
                <w:sz w:val="28"/>
                <w:szCs w:val="28"/>
              </w:rPr>
              <w:t>,</w:t>
            </w:r>
            <w:r w:rsidRPr="00923B9C">
              <w:rPr>
                <w:sz w:val="28"/>
                <w:szCs w:val="28"/>
              </w:rPr>
              <w:t xml:space="preserve"> готовых ее исполнять в необходимом количестве (согласно установленно</w:t>
            </w:r>
            <w:r>
              <w:rPr>
                <w:sz w:val="28"/>
                <w:szCs w:val="28"/>
              </w:rPr>
              <w:t>му</w:t>
            </w:r>
            <w:r w:rsidRPr="00923B9C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у</w:t>
            </w:r>
            <w:r w:rsidRPr="00923B9C">
              <w:rPr>
                <w:sz w:val="28"/>
                <w:szCs w:val="28"/>
              </w:rPr>
              <w:t>) и с надлежащим качеством. Данный показатель оценки эффективности деятельности работников может быть применен при установлении стимулирующих выплат</w:t>
            </w:r>
            <w:r>
              <w:t xml:space="preserve"> </w:t>
            </w:r>
            <w:r w:rsidRPr="00923B9C">
              <w:rPr>
                <w:sz w:val="28"/>
                <w:szCs w:val="28"/>
              </w:rPr>
              <w:t xml:space="preserve">(премия, надбавка, повышающий коэффициент) </w:t>
            </w:r>
            <w:r w:rsidRPr="00923B9C">
              <w:rPr>
                <w:b/>
                <w:sz w:val="28"/>
                <w:szCs w:val="28"/>
              </w:rPr>
              <w:t>за интенсивность и высокие результаты работы, за качество выполняемых работ, премий по итогам работы.</w:t>
            </w: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lastRenderedPageBreak/>
              <w:t>Освоение и внедрение инновационных методов работы, направленных на развитие библиотеки</w:t>
            </w:r>
          </w:p>
        </w:tc>
        <w:tc>
          <w:tcPr>
            <w:tcW w:w="7920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Освоение и внедрение новых методик и технологий позволяет выходить на более высокий уровень, как предоставления услуг, так и организации рабочего процесса. Однако на начальном этапе требует от работников дополнительных усилий по освоению новаций. Для усиления заинтересованности работников в освоении и внедрении инновационных методов работы, целесообразно установить данный показатель в увязке с временными требованиями, отведенными на данный процесс. Данный показатель оценки эффективности деятельности работников может быть применен при установлении стимулирующих выплат</w:t>
            </w:r>
            <w:r>
              <w:t xml:space="preserve"> </w:t>
            </w:r>
            <w:r w:rsidRPr="00923B9C">
              <w:rPr>
                <w:sz w:val="28"/>
                <w:szCs w:val="28"/>
              </w:rPr>
              <w:t xml:space="preserve">(премия, надбавка, повышающий коэффициент) </w:t>
            </w:r>
            <w:r w:rsidRPr="00923B9C">
              <w:rPr>
                <w:b/>
                <w:sz w:val="28"/>
                <w:szCs w:val="28"/>
              </w:rPr>
              <w:t>за интенсивность и высокие результаты работы, премий по итогам работы.</w:t>
            </w:r>
          </w:p>
        </w:tc>
      </w:tr>
      <w:tr w:rsidR="00EC0DFD" w:rsidRPr="00923B9C" w:rsidTr="00662743">
        <w:tc>
          <w:tcPr>
            <w:tcW w:w="14884" w:type="dxa"/>
            <w:gridSpan w:val="2"/>
          </w:tcPr>
          <w:p w:rsidR="00EC0DFD" w:rsidRDefault="00EC0DFD" w:rsidP="00662743">
            <w:pPr>
              <w:jc w:val="center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Показатели для определения стимулирующих выплат для педагогических работников</w:t>
            </w:r>
          </w:p>
          <w:p w:rsidR="00EC0DFD" w:rsidRPr="00923B9C" w:rsidRDefault="00EC0DFD" w:rsidP="00662743">
            <w:pPr>
              <w:jc w:val="center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 xml:space="preserve"> в  </w:t>
            </w:r>
            <w:r>
              <w:rPr>
                <w:sz w:val="28"/>
                <w:szCs w:val="28"/>
              </w:rPr>
              <w:t xml:space="preserve">МКОУ ДОД « Детский дом творчества и искусства» </w:t>
            </w:r>
          </w:p>
        </w:tc>
      </w:tr>
      <w:tr w:rsidR="00EC0DFD" w:rsidRPr="00923B9C" w:rsidTr="00662743">
        <w:trPr>
          <w:trHeight w:val="90"/>
        </w:trPr>
        <w:tc>
          <w:tcPr>
            <w:tcW w:w="6964" w:type="dxa"/>
          </w:tcPr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 xml:space="preserve">Количество призеров </w:t>
            </w:r>
            <w:r>
              <w:rPr>
                <w:sz w:val="28"/>
                <w:szCs w:val="28"/>
              </w:rPr>
              <w:t>фестивалей,</w:t>
            </w:r>
            <w:r w:rsidRPr="00923B9C">
              <w:rPr>
                <w:sz w:val="28"/>
                <w:szCs w:val="28"/>
              </w:rPr>
              <w:t xml:space="preserve"> конкурсов, частота участия в конкурсах</w:t>
            </w: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Merge w:val="restart"/>
          </w:tcPr>
          <w:p w:rsidR="00EC0DFD" w:rsidRPr="00923B9C" w:rsidRDefault="00EC0DFD" w:rsidP="00662743">
            <w:pPr>
              <w:jc w:val="both"/>
              <w:rPr>
                <w:b/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Данные показатели характеризуют потенциал работника, его творческую активность, уровень подготовки и позволяют при оценке работника количественно измерить его результативность. Данные показатели оценки эффективности деятельности работников может быть применен при установлении стимулирующих выплат</w:t>
            </w:r>
            <w:r>
              <w:t xml:space="preserve"> </w:t>
            </w:r>
            <w:r w:rsidRPr="00923B9C">
              <w:rPr>
                <w:sz w:val="28"/>
                <w:szCs w:val="28"/>
              </w:rPr>
              <w:t xml:space="preserve">(премия, надбавка, повышающий коэффициент): </w:t>
            </w:r>
            <w:r w:rsidRPr="00923B9C">
              <w:rPr>
                <w:b/>
                <w:sz w:val="28"/>
                <w:szCs w:val="28"/>
              </w:rPr>
              <w:t>за качество выполняемых работ, премий по итогам работы</w:t>
            </w:r>
          </w:p>
          <w:p w:rsidR="00EC0DFD" w:rsidRPr="00923B9C" w:rsidRDefault="00EC0DFD" w:rsidP="00662743">
            <w:pPr>
              <w:jc w:val="both"/>
              <w:rPr>
                <w:b/>
                <w:sz w:val="28"/>
                <w:szCs w:val="28"/>
              </w:rPr>
            </w:pPr>
            <w:r w:rsidRPr="00923B9C">
              <w:rPr>
                <w:b/>
                <w:sz w:val="28"/>
                <w:szCs w:val="28"/>
              </w:rPr>
              <w:t>за интенсивность и высокие результаты работы, премий по итогам работы</w:t>
            </w:r>
          </w:p>
          <w:p w:rsidR="00EC0DFD" w:rsidRPr="00923B9C" w:rsidRDefault="00EC0DFD" w:rsidP="00662743">
            <w:pPr>
              <w:jc w:val="both"/>
              <w:rPr>
                <w:b/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b/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b/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b/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b/>
                <w:sz w:val="28"/>
                <w:szCs w:val="28"/>
              </w:rPr>
            </w:pP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</w:tc>
      </w:tr>
      <w:tr w:rsidR="00EC0DFD" w:rsidRPr="00923B9C" w:rsidTr="00662743">
        <w:tc>
          <w:tcPr>
            <w:tcW w:w="6964" w:type="dxa"/>
          </w:tcPr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Работа по методическому обеспечению учебного процесса</w:t>
            </w:r>
          </w:p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учебного плана;</w:t>
            </w:r>
          </w:p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учеников, поступивших в учебные заведения;</w:t>
            </w:r>
          </w:p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экспериментальная работа;</w:t>
            </w: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образовательных программ.</w:t>
            </w:r>
          </w:p>
        </w:tc>
        <w:tc>
          <w:tcPr>
            <w:tcW w:w="7920" w:type="dxa"/>
            <w:vMerge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lastRenderedPageBreak/>
              <w:t>Количество выступлений на  педсовете, метод</w:t>
            </w:r>
            <w:r>
              <w:rPr>
                <w:sz w:val="28"/>
                <w:szCs w:val="28"/>
              </w:rPr>
              <w:t xml:space="preserve">ических </w:t>
            </w:r>
            <w:r w:rsidRPr="00923B9C">
              <w:rPr>
                <w:sz w:val="28"/>
                <w:szCs w:val="28"/>
              </w:rPr>
              <w:t>объединениях, внедрение опыта педагога на уровне образовательного учреждения, количество проведенных и положительно отрецензированных открытых занятий для взаимопосещения</w:t>
            </w:r>
          </w:p>
        </w:tc>
        <w:tc>
          <w:tcPr>
            <w:tcW w:w="7920" w:type="dxa"/>
            <w:vMerge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 xml:space="preserve">Участие в профессиональных конкурсах, в работе научно-практических конференций внутренних, отраслевых и др. - частота посещения конференций, </w:t>
            </w:r>
            <w:r>
              <w:rPr>
                <w:sz w:val="28"/>
                <w:szCs w:val="28"/>
              </w:rPr>
              <w:t>к</w:t>
            </w:r>
            <w:r w:rsidRPr="00923B9C">
              <w:rPr>
                <w:sz w:val="28"/>
                <w:szCs w:val="28"/>
              </w:rPr>
              <w:t>оличество выступлений в течение учебного года</w:t>
            </w:r>
          </w:p>
        </w:tc>
        <w:tc>
          <w:tcPr>
            <w:tcW w:w="7920" w:type="dxa"/>
            <w:vMerge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</w:tc>
      </w:tr>
      <w:tr w:rsidR="00EC0DFD" w:rsidRPr="00923B9C" w:rsidTr="00662743">
        <w:tc>
          <w:tcPr>
            <w:tcW w:w="6964" w:type="dxa"/>
          </w:tcPr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имеющих:</w:t>
            </w:r>
          </w:p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высшую квалификационную категорию;</w:t>
            </w:r>
          </w:p>
          <w:p w:rsidR="00EC0DFD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квалификационную категорию;</w:t>
            </w:r>
          </w:p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квалификационную категорию.</w:t>
            </w:r>
          </w:p>
        </w:tc>
        <w:tc>
          <w:tcPr>
            <w:tcW w:w="7920" w:type="dxa"/>
            <w:vMerge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</w:tc>
      </w:tr>
      <w:tr w:rsidR="00EC0DFD" w:rsidRPr="00923B9C" w:rsidTr="00662743">
        <w:tc>
          <w:tcPr>
            <w:tcW w:w="6964" w:type="dxa"/>
          </w:tcPr>
          <w:p w:rsidR="00EC0DFD" w:rsidRPr="00923B9C" w:rsidRDefault="00EC0DFD" w:rsidP="00662743">
            <w:pPr>
              <w:rPr>
                <w:sz w:val="28"/>
                <w:szCs w:val="28"/>
              </w:rPr>
            </w:pPr>
            <w:r w:rsidRPr="00923B9C">
              <w:rPr>
                <w:sz w:val="28"/>
                <w:szCs w:val="28"/>
              </w:rPr>
              <w:t>Победы (номинации) в профессиональных конкурсах</w:t>
            </w:r>
          </w:p>
        </w:tc>
        <w:tc>
          <w:tcPr>
            <w:tcW w:w="7920" w:type="dxa"/>
            <w:vMerge/>
          </w:tcPr>
          <w:p w:rsidR="00EC0DFD" w:rsidRPr="00923B9C" w:rsidRDefault="00EC0DFD" w:rsidP="00662743">
            <w:pPr>
              <w:jc w:val="both"/>
              <w:rPr>
                <w:sz w:val="28"/>
                <w:szCs w:val="28"/>
              </w:rPr>
            </w:pPr>
          </w:p>
        </w:tc>
      </w:tr>
    </w:tbl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/>
    <w:p w:rsidR="00EC0DFD" w:rsidRDefault="00EC0DFD" w:rsidP="00EC0DFD">
      <w:pPr>
        <w:jc w:val="right"/>
        <w:rPr>
          <w:sz w:val="28"/>
          <w:szCs w:val="28"/>
        </w:rPr>
      </w:pP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lastRenderedPageBreak/>
        <w:t>Приложение № 5.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Утвержден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3ADE">
        <w:rPr>
          <w:sz w:val="28"/>
          <w:szCs w:val="28"/>
        </w:rPr>
        <w:t>остановлением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 xml:space="preserve"> администрации МР «Цунтинский район»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№</w:t>
      </w:r>
      <w:r>
        <w:rPr>
          <w:sz w:val="28"/>
          <w:szCs w:val="28"/>
        </w:rPr>
        <w:t>197</w:t>
      </w:r>
      <w:r w:rsidRPr="00B43ADE">
        <w:rPr>
          <w:sz w:val="28"/>
          <w:szCs w:val="28"/>
        </w:rPr>
        <w:t xml:space="preserve"> от «</w:t>
      </w:r>
      <w:r>
        <w:rPr>
          <w:sz w:val="28"/>
          <w:szCs w:val="28"/>
        </w:rPr>
        <w:t>11</w:t>
      </w:r>
      <w:r w:rsidRPr="00B43ADE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2017</w:t>
      </w:r>
      <w:r w:rsidRPr="00B43ADE">
        <w:rPr>
          <w:sz w:val="28"/>
          <w:szCs w:val="28"/>
        </w:rPr>
        <w:t xml:space="preserve">г. </w:t>
      </w:r>
    </w:p>
    <w:p w:rsidR="00EC0DFD" w:rsidRPr="00B43ADE" w:rsidRDefault="00EC0DFD" w:rsidP="00EC0DFD">
      <w:pPr>
        <w:rPr>
          <w:sz w:val="28"/>
          <w:szCs w:val="28"/>
        </w:rPr>
      </w:pPr>
    </w:p>
    <w:p w:rsidR="00EC0DFD" w:rsidRPr="00B43ADE" w:rsidRDefault="00EC0DFD" w:rsidP="00EC0DFD">
      <w:pPr>
        <w:rPr>
          <w:sz w:val="28"/>
          <w:szCs w:val="28"/>
        </w:rPr>
      </w:pPr>
    </w:p>
    <w:p w:rsidR="00EC0DFD" w:rsidRPr="00B43ADE" w:rsidRDefault="00EC0DFD" w:rsidP="00EC0DFD">
      <w:pPr>
        <w:jc w:val="center"/>
        <w:rPr>
          <w:sz w:val="28"/>
          <w:szCs w:val="28"/>
        </w:rPr>
      </w:pPr>
      <w:r w:rsidRPr="0071096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эффективности деятельности  учреждений   и директоров  муниципальных   казенных  образовательного учреждений   образования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293"/>
        <w:gridCol w:w="5821"/>
        <w:gridCol w:w="2250"/>
      </w:tblGrid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Целевые показатели эффективности и результативности деятельности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 эффективности и результативности деятельности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Периодичность представления отчетности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I: Эффективность обеспечения доступности качественного образования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Организация вариативности обучения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организуется;</w:t>
            </w:r>
            <w:r w:rsidRPr="00B43ADE">
              <w:rPr>
                <w:sz w:val="28"/>
                <w:szCs w:val="28"/>
              </w:rPr>
              <w:br/>
              <w:t>0 баллов – не организуется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Средний балл ЕГЭ по русскому языку и математике  выпускников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средний балл  ЕГЭ по русскому языку и математике  выше среднего по республике;</w:t>
            </w:r>
            <w:r w:rsidRPr="00B43ADE">
              <w:rPr>
                <w:sz w:val="28"/>
                <w:szCs w:val="28"/>
              </w:rPr>
              <w:br/>
              <w:t>1 балл – средний балл  ЕГЭ по русскому языку и математике  на уровне  среднего по республике;</w:t>
            </w:r>
            <w:r w:rsidRPr="00B43ADE">
              <w:rPr>
                <w:sz w:val="28"/>
                <w:szCs w:val="28"/>
              </w:rPr>
              <w:br/>
              <w:t xml:space="preserve">0 балла – средний балл  ЕГЭ по русскому </w:t>
            </w:r>
            <w:r w:rsidRPr="00B43ADE">
              <w:rPr>
                <w:sz w:val="28"/>
                <w:szCs w:val="28"/>
              </w:rPr>
              <w:lastRenderedPageBreak/>
              <w:t xml:space="preserve">языку и математике ниже среднего по республике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выпускников, не сдавших ЕГЭ по обязательным предметам, в общей численности выпускников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отсутствуют выпускники, не сдавшие ЕГЭ по обязательным предметам;</w:t>
            </w:r>
            <w:r w:rsidRPr="00B43ADE">
              <w:rPr>
                <w:sz w:val="28"/>
                <w:szCs w:val="28"/>
              </w:rPr>
              <w:br/>
              <w:t>0 баллов – количество выпускников, не сдавших ЕГЭ по обязательным предметам, не выше регионального показателя</w:t>
            </w:r>
            <w:r w:rsidRPr="00B43ADE">
              <w:rPr>
                <w:sz w:val="28"/>
                <w:szCs w:val="28"/>
              </w:rPr>
              <w:br/>
              <w:t>-2 балла выше регионального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 обучающихся от общего кол-ва выпускников 9-х классов, успешно сдавших ГИА по обязательным предметам  в форме основного государственного экзамена (ОГЭ)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отсутствуют выпускники,  не прошедшие ГИА по обязательным предметам;</w:t>
            </w:r>
            <w:r w:rsidRPr="00B43ADE">
              <w:rPr>
                <w:sz w:val="28"/>
                <w:szCs w:val="28"/>
              </w:rPr>
              <w:br/>
              <w:t>1 балл – показатель на уровне среднего по республике;</w:t>
            </w:r>
            <w:r w:rsidRPr="00B43ADE">
              <w:rPr>
                <w:sz w:val="28"/>
                <w:szCs w:val="28"/>
              </w:rPr>
              <w:br/>
              <w:t>0 баллов – показатель выше среднего по республике;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Результативность участия обучающихся в олимпиадах и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наличие участников на международном уровне;</w:t>
            </w:r>
            <w:r w:rsidRPr="00B43ADE">
              <w:rPr>
                <w:sz w:val="28"/>
                <w:szCs w:val="28"/>
              </w:rPr>
              <w:br/>
              <w:t>1,5 балла – наличие участников на федеральном уровне;</w:t>
            </w:r>
            <w:r w:rsidRPr="00B43ADE">
              <w:rPr>
                <w:sz w:val="28"/>
                <w:szCs w:val="28"/>
              </w:rPr>
              <w:br/>
              <w:t>1 балл – наличие участников на региональном уровне;</w:t>
            </w:r>
            <w:r w:rsidRPr="00B43ADE">
              <w:rPr>
                <w:sz w:val="28"/>
                <w:szCs w:val="28"/>
              </w:rPr>
              <w:br/>
              <w:t>0,5 наличие победителей и призеров на муниципальном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Результативность организации физкультурно-оздоровительной и спортивной работы в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наличие участников спортивных соревнований  на международном уровне;</w:t>
            </w:r>
            <w:r w:rsidRPr="00B43ADE">
              <w:rPr>
                <w:sz w:val="28"/>
                <w:szCs w:val="28"/>
              </w:rPr>
              <w:br/>
              <w:t xml:space="preserve">1,5 балла – наличие участников спортивных </w:t>
            </w:r>
            <w:r w:rsidRPr="00B43ADE">
              <w:rPr>
                <w:sz w:val="28"/>
                <w:szCs w:val="28"/>
              </w:rPr>
              <w:lastRenderedPageBreak/>
              <w:t>соревнований  на федеральном уровне;</w:t>
            </w:r>
            <w:r w:rsidRPr="00B43ADE">
              <w:rPr>
                <w:sz w:val="28"/>
                <w:szCs w:val="28"/>
              </w:rPr>
              <w:br/>
              <w:t>1 балл – наличие участников спортивных соревнований  на региональном уровне;</w:t>
            </w:r>
            <w:r w:rsidRPr="00B43ADE">
              <w:rPr>
                <w:sz w:val="28"/>
                <w:szCs w:val="28"/>
              </w:rPr>
              <w:br/>
              <w:t>0,5 наличие победителей и призеров спортивных соревнований  на муниципальном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Реализация программ дополнительного образования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охват программами дополнительного образования составляет выше среднего по району;</w:t>
            </w:r>
            <w:r w:rsidRPr="00B43ADE">
              <w:rPr>
                <w:sz w:val="28"/>
                <w:szCs w:val="28"/>
              </w:rPr>
              <w:br/>
              <w:t>1 балл - охват программами дополнительного образования составляет на уровне среднего по району;</w:t>
            </w:r>
            <w:r w:rsidRPr="00B43ADE">
              <w:rPr>
                <w:sz w:val="28"/>
                <w:szCs w:val="28"/>
              </w:rPr>
              <w:br/>
              <w:t>0 баллов – охват меньше среднего по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Реализация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–да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В практике работы применяются электронные дневники успеваемости и электронные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Реализация в учреждении социокультурных проектов (школьный музей, научное общество обучающихся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II: эффективность развития инфраструктуры образовательной организации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Готовность образовательной организации  к новому учебному году: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-1 балл принято с замечаниями;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- принято без замечаний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br/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Благоустройство территории и здания 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отсутствие замечаний к содержанию здания и территории; </w:t>
            </w:r>
            <w:r w:rsidRPr="00B43ADE">
              <w:rPr>
                <w:sz w:val="28"/>
                <w:szCs w:val="28"/>
              </w:rPr>
              <w:br/>
              <w:t>0 баллов – есть замечания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III: Эффективность управленческой деятельности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Функционирование системы государственно-общественного управления (закреплена в уставе, наличие локальных актов, планов, протоколов)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да </w:t>
            </w:r>
            <w:r w:rsidRPr="00B43ADE">
              <w:rPr>
                <w:sz w:val="28"/>
                <w:szCs w:val="28"/>
              </w:rPr>
              <w:br/>
              <w:t>0 баллов –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Наличие действующей программы развития  (срок действия – не менее3-х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Уровень оборудования кабинетов в соответствии с требованиями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максимальный;</w:t>
            </w:r>
            <w:r w:rsidRPr="00B43ADE">
              <w:rPr>
                <w:sz w:val="28"/>
                <w:szCs w:val="28"/>
              </w:rPr>
              <w:br/>
              <w:t>1 балл – необходимый;</w:t>
            </w:r>
            <w:r w:rsidRPr="00B43ADE">
              <w:rPr>
                <w:sz w:val="28"/>
                <w:szCs w:val="28"/>
              </w:rPr>
              <w:br/>
              <w:t>0,5 балла - минимальный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Работа с  обоснованными обращениями граждан по вопросам организации образовательного процесса и его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 - отсутствие обоснованных обращений граждан по вопросам организации образовательного процесса и его результатов;</w:t>
            </w:r>
            <w:r w:rsidRPr="00B43ADE">
              <w:rPr>
                <w:sz w:val="28"/>
                <w:szCs w:val="28"/>
              </w:rPr>
              <w:br/>
              <w:t>1 балл – одно обоснованное обращение граждан по вопросам организации образовательного процесса и его результатов, при условии его оперативного устранения; </w:t>
            </w:r>
            <w:r w:rsidRPr="00B43ADE">
              <w:rPr>
                <w:sz w:val="28"/>
                <w:szCs w:val="28"/>
              </w:rPr>
              <w:br/>
            </w:r>
            <w:r w:rsidRPr="00B43ADE">
              <w:rPr>
                <w:sz w:val="28"/>
                <w:szCs w:val="28"/>
              </w:rPr>
              <w:lastRenderedPageBreak/>
              <w:t>0 баллов - более одного  обоснованного обращения граждан по вопросам организации образовательного процесса и его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Обеспечение положительной динамики роста средней заработной платы учителей в сравнении с аналогичным периодом прошлого года (с нарастающим итогом)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положительная динамика роста средней заработной платы в сравнении с периодом прошлого года; </w:t>
            </w:r>
            <w:r w:rsidRPr="00B43ADE">
              <w:rPr>
                <w:sz w:val="28"/>
                <w:szCs w:val="28"/>
              </w:rPr>
              <w:br/>
              <w:t>0 баллов - отсутствие положительной динамики роста средней заработной платы в сравнении с периодом прошлого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Наличие системы оценки работы образовательной организации с учетом мнения участников образовательных отношений и коллегиального органа управления образовательной организацией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Предоставление первоочередных муниципальных услуг в электронном виде (в соответствии с календарным планом перехода на предоставление первоочередных государственных и муниципальных услуг, оказываемых муниципальными образовательными организациями Республики Дагестан)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 xml:space="preserve">Профилактика правонарушений у обучающихся (наличие правонарушений обучающихся, зафиксированных вступившим в силу решением КДН об административном наказании или </w:t>
            </w:r>
            <w:r w:rsidRPr="00B43ADE">
              <w:rPr>
                <w:sz w:val="28"/>
                <w:szCs w:val="28"/>
              </w:rPr>
              <w:lastRenderedPageBreak/>
              <w:t>решением суда о применении мер уголовной ответственности)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1 балл – нет </w:t>
            </w:r>
            <w:r w:rsidRPr="00B43ADE">
              <w:rPr>
                <w:sz w:val="28"/>
                <w:szCs w:val="28"/>
              </w:rPr>
              <w:br/>
              <w:t>-1 балл -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Результативность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отсутствие замечаний по использованию бюджетных и внебюджетных средств ( итоги проверок, ревизий, своевременное предоставление финансовых отчетов, информации по запросам и требованиям);</w:t>
            </w:r>
            <w:r w:rsidRPr="00B43ADE">
              <w:rPr>
                <w:sz w:val="28"/>
                <w:szCs w:val="28"/>
              </w:rPr>
              <w:br/>
              <w:t>0 баллов –  имеются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Сетевое взаимодействие с общественными организациями, образовательными организациями, совместное использование ресурсов (интеллектуальных, материальных, кадровых, финансовых), оформленное юридически (договор, соглашение)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сайт образовательного учреждения соответствует ст.29 ФЗ- №273 «Об образовании в РФ»;</w:t>
            </w:r>
            <w:r w:rsidRPr="00B43ADE">
              <w:rPr>
                <w:sz w:val="28"/>
                <w:szCs w:val="28"/>
              </w:rPr>
              <w:br/>
              <w:t>0 баллов –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IV: развитие кадрового  потенциала образовательной организации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на начало учебного года нет вакансий;</w:t>
            </w:r>
            <w:r w:rsidRPr="00B43ADE">
              <w:rPr>
                <w:sz w:val="28"/>
                <w:szCs w:val="28"/>
              </w:rPr>
              <w:br/>
            </w:r>
            <w:r w:rsidRPr="00B43ADE">
              <w:rPr>
                <w:sz w:val="28"/>
                <w:szCs w:val="28"/>
              </w:rPr>
              <w:lastRenderedPageBreak/>
              <w:t>1 балл - имеется вакансия, но учебные часы перераспределены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педагогов с высшим и (или) средним профессиональным образованием или прошедших соответствующую переподготовку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100% </w:t>
            </w:r>
            <w:r w:rsidRPr="00B43ADE">
              <w:rPr>
                <w:sz w:val="28"/>
                <w:szCs w:val="28"/>
              </w:rPr>
              <w:br/>
              <w:t>0 баллов - менее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Соответствие базового образования учителей профилю преподаваемых предметов, учебных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- 100% учителей ведут учебные предметы в соответствии с базовым педагогическим образованием и прошли курсы ПК по совмещаемым предметам;</w:t>
            </w:r>
            <w:r w:rsidRPr="00B43ADE">
              <w:rPr>
                <w:sz w:val="28"/>
                <w:szCs w:val="28"/>
              </w:rPr>
              <w:br/>
              <w:t>0баллов - менее 100% учителей ведут учебные предметы в соответствии с базовым педагогическим образованием 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молодых педагогических работников (до 35 лет) на начало текущего учебного года, в общем числе педагогических работников на начало текущего учебного года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выше среднереспубликанского показателя;</w:t>
            </w:r>
            <w:r w:rsidRPr="00B43ADE">
              <w:rPr>
                <w:sz w:val="28"/>
                <w:szCs w:val="28"/>
              </w:rPr>
              <w:br/>
              <w:t>1 балл – на уровне среднего значения по республике;</w:t>
            </w:r>
            <w:r w:rsidRPr="00B43ADE">
              <w:rPr>
                <w:sz w:val="28"/>
                <w:szCs w:val="28"/>
              </w:rPr>
              <w:br/>
              <w:t>0 баллов – ниже среднего по республике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педагогических работников, имеющих на начало текущего учебного года высшую квалификационную категорию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 балла - выше  среднереспубликанского значения; </w:t>
            </w:r>
            <w:r w:rsidRPr="00B43ADE">
              <w:rPr>
                <w:sz w:val="28"/>
                <w:szCs w:val="28"/>
              </w:rPr>
              <w:br/>
              <w:t>2 балла –на уровне среднереспубликанского значения;</w:t>
            </w:r>
            <w:r w:rsidRPr="00B43ADE">
              <w:rPr>
                <w:sz w:val="28"/>
                <w:szCs w:val="28"/>
              </w:rPr>
              <w:br/>
              <w:t>-1 балл – ниже  среднереспубликанского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аттестованных педагогических работников на начало текущего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- 100% </w:t>
            </w:r>
            <w:r w:rsidRPr="00B43ADE">
              <w:rPr>
                <w:sz w:val="28"/>
                <w:szCs w:val="28"/>
              </w:rPr>
              <w:br/>
              <w:t>0 баллов - менее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педагогических работников, прошедших повышение квалификации за последние три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- 100% </w:t>
            </w:r>
            <w:r w:rsidRPr="00B43ADE">
              <w:rPr>
                <w:sz w:val="28"/>
                <w:szCs w:val="28"/>
              </w:rPr>
              <w:br/>
              <w:t>0 баллов - менее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Наличие учителей-призеров или победителей конкурсов профессионального мастерства муниципального или регионального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 балла – призеры и победители регионального уровня </w:t>
            </w:r>
            <w:r w:rsidRPr="00B43ADE">
              <w:rPr>
                <w:sz w:val="28"/>
                <w:szCs w:val="28"/>
              </w:rPr>
              <w:br/>
              <w:t>2 балла – призеры и победители муниципального уровня;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0"/>
              <w:gridCol w:w="96"/>
              <w:gridCol w:w="111"/>
            </w:tblGrid>
            <w:tr w:rsidR="00EC0DFD" w:rsidRPr="00B43ADE" w:rsidTr="006627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DFD" w:rsidRPr="00B43ADE" w:rsidRDefault="00EC0DFD" w:rsidP="00662743">
                  <w:pPr>
                    <w:spacing w:before="75" w:after="75"/>
                    <w:rPr>
                      <w:sz w:val="28"/>
                      <w:szCs w:val="28"/>
                    </w:rPr>
                  </w:pPr>
                  <w:r w:rsidRPr="00B43ADE">
                    <w:rPr>
                      <w:sz w:val="28"/>
                      <w:szCs w:val="28"/>
                    </w:rPr>
                    <w:t>Наличие публикаций, подготовленных педагогическими работниками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DFD" w:rsidRPr="00B43ADE" w:rsidRDefault="00EC0DFD" w:rsidP="00662743">
                  <w:pPr>
                    <w:spacing w:before="75" w:after="7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0DFD" w:rsidRPr="00B43ADE" w:rsidRDefault="00EC0DFD" w:rsidP="00662743">
                  <w:pPr>
                    <w:spacing w:before="75" w:after="7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V: эффективность обеспечения условий, направленных на здоровье сбережение и безопасность участников образовательного процесса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Реализация программ по сохранению и укреплению здоровья обучающихся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-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Соблюдение требований безопасности в ходе работы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отсутствие случаев травматизма обучающихся во время осуществления образовательной деятельности, сотрудников на рабочем месте;</w:t>
            </w:r>
            <w:r w:rsidRPr="00B43ADE">
              <w:rPr>
                <w:sz w:val="28"/>
                <w:szCs w:val="28"/>
              </w:rPr>
              <w:br/>
              <w:t xml:space="preserve">-2 балла – имеют место случаи травматизма </w:t>
            </w:r>
            <w:r w:rsidRPr="00B43ADE">
              <w:rPr>
                <w:sz w:val="28"/>
                <w:szCs w:val="28"/>
              </w:rPr>
              <w:lastRenderedPageBreak/>
              <w:t>обучающихся во время осуществления образовательной деятельности, сотрудников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обучающихся, пользующихся горячим питанием, в общем числе обучающихся образовательного учреждения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выше среднего показателя по району;</w:t>
            </w:r>
            <w:r w:rsidRPr="00B43ADE">
              <w:rPr>
                <w:sz w:val="28"/>
                <w:szCs w:val="28"/>
              </w:rPr>
              <w:br/>
              <w:t>1 балл – на уровне среднего показателя по району;</w:t>
            </w:r>
            <w:r w:rsidRPr="00B43ADE">
              <w:rPr>
                <w:sz w:val="28"/>
                <w:szCs w:val="28"/>
              </w:rPr>
              <w:br/>
              <w:t>0 баллов – ниже среднего показателя по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обучающихся, охваченных разнообразными формами занятости и  оздоровления  во время летних школьных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выше среднего показателя по району; 1балл – на уровне среднего показателя по району; </w:t>
            </w:r>
            <w:r w:rsidRPr="00B43ADE">
              <w:rPr>
                <w:sz w:val="28"/>
                <w:szCs w:val="28"/>
              </w:rPr>
              <w:br/>
              <w:t>0 баллов – ниже среднего  показателя по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обучающихся, занимающихся в спортивных кружках и секциях в общем числе обучающихся образовательной организации (на начало текущего учебного года)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выше среднего показателя по району;</w:t>
            </w:r>
            <w:r w:rsidRPr="00B43ADE">
              <w:rPr>
                <w:sz w:val="28"/>
                <w:szCs w:val="28"/>
              </w:rPr>
              <w:br/>
              <w:t>1 балл – на уровне среднего показателя по району;</w:t>
            </w:r>
            <w:r w:rsidRPr="00B43ADE">
              <w:rPr>
                <w:sz w:val="28"/>
                <w:szCs w:val="28"/>
              </w:rPr>
              <w:br/>
              <w:t>0 баллов – ниже среднего показателя по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Итого – 66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</w:tbl>
    <w:p w:rsidR="00EC0DFD" w:rsidRPr="00B43ADE" w:rsidRDefault="000B6B9D" w:rsidP="00EC0DF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noshade="t" o:hr="t" fillcolor="#480000" stroked="f"/>
        </w:pict>
      </w:r>
    </w:p>
    <w:p w:rsidR="00EC0DFD" w:rsidRPr="00B43ADE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jc w:val="right"/>
        <w:rPr>
          <w:sz w:val="28"/>
          <w:szCs w:val="28"/>
        </w:rPr>
      </w:pP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Приложение № 6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</w:p>
    <w:p w:rsidR="00EC0DFD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Утвержден</w:t>
      </w:r>
    </w:p>
    <w:p w:rsidR="00EC0DFD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3AD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B43ADE">
        <w:rPr>
          <w:sz w:val="28"/>
          <w:szCs w:val="28"/>
        </w:rPr>
        <w:t xml:space="preserve">администрации 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МР «Цунтинский район»</w:t>
      </w:r>
    </w:p>
    <w:p w:rsidR="00EC0DFD" w:rsidRPr="00B43ADE" w:rsidRDefault="00EC0DFD" w:rsidP="00EC0DFD">
      <w:pPr>
        <w:jc w:val="right"/>
        <w:rPr>
          <w:sz w:val="28"/>
          <w:szCs w:val="28"/>
        </w:rPr>
      </w:pPr>
      <w:r w:rsidRPr="00B43ADE">
        <w:rPr>
          <w:sz w:val="28"/>
          <w:szCs w:val="28"/>
        </w:rPr>
        <w:t>№</w:t>
      </w:r>
      <w:r>
        <w:rPr>
          <w:sz w:val="28"/>
          <w:szCs w:val="28"/>
        </w:rPr>
        <w:t>197</w:t>
      </w:r>
      <w:r w:rsidRPr="00B43ADE">
        <w:rPr>
          <w:sz w:val="28"/>
          <w:szCs w:val="28"/>
        </w:rPr>
        <w:t xml:space="preserve"> от «</w:t>
      </w:r>
      <w:r>
        <w:rPr>
          <w:sz w:val="28"/>
          <w:szCs w:val="28"/>
        </w:rPr>
        <w:t>11</w:t>
      </w:r>
      <w:r w:rsidRPr="00B43ADE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2017</w:t>
      </w:r>
      <w:r w:rsidRPr="00B43ADE">
        <w:rPr>
          <w:sz w:val="28"/>
          <w:szCs w:val="28"/>
        </w:rPr>
        <w:t xml:space="preserve">г. </w:t>
      </w:r>
    </w:p>
    <w:p w:rsidR="00EC0DFD" w:rsidRPr="00B43ADE" w:rsidRDefault="00EC0DFD" w:rsidP="00EC0DFD">
      <w:pPr>
        <w:jc w:val="center"/>
        <w:rPr>
          <w:sz w:val="28"/>
          <w:szCs w:val="28"/>
        </w:rPr>
      </w:pPr>
    </w:p>
    <w:p w:rsidR="00EC0DFD" w:rsidRPr="00B43ADE" w:rsidRDefault="00EC0DFD" w:rsidP="00EC0DFD">
      <w:pPr>
        <w:jc w:val="right"/>
        <w:rPr>
          <w:sz w:val="28"/>
          <w:szCs w:val="28"/>
        </w:rPr>
      </w:pPr>
    </w:p>
    <w:p w:rsidR="00EC0DFD" w:rsidRPr="00B43ADE" w:rsidRDefault="00EC0DFD" w:rsidP="00EC0DFD">
      <w:pPr>
        <w:jc w:val="center"/>
        <w:rPr>
          <w:sz w:val="28"/>
          <w:szCs w:val="28"/>
        </w:rPr>
      </w:pPr>
      <w:r w:rsidRPr="00B43ADE">
        <w:rPr>
          <w:sz w:val="28"/>
          <w:szCs w:val="28"/>
        </w:rPr>
        <w:t>Показат</w:t>
      </w:r>
      <w:r>
        <w:rPr>
          <w:sz w:val="28"/>
          <w:szCs w:val="28"/>
        </w:rPr>
        <w:t>ели эффективности деятельности учреждения</w:t>
      </w:r>
      <w:r w:rsidRPr="00B43ADE">
        <w:rPr>
          <w:sz w:val="28"/>
          <w:szCs w:val="28"/>
        </w:rPr>
        <w:t xml:space="preserve"> и руководителя муниципального </w:t>
      </w:r>
      <w:r>
        <w:rPr>
          <w:sz w:val="28"/>
          <w:szCs w:val="28"/>
        </w:rPr>
        <w:t>казенного образовательного</w:t>
      </w:r>
      <w:r w:rsidRPr="00B43ADE">
        <w:rPr>
          <w:sz w:val="28"/>
          <w:szCs w:val="28"/>
        </w:rPr>
        <w:t xml:space="preserve"> учреждения дополнительного образования детей   «Детско-юношеская спортивная школа» с. Кидеро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5939"/>
        <w:gridCol w:w="6030"/>
        <w:gridCol w:w="2385"/>
      </w:tblGrid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Целевые показатели эффективности и результативности деятельности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</w:t>
            </w:r>
            <w:r w:rsidRPr="00B43ADE">
              <w:rPr>
                <w:sz w:val="28"/>
                <w:szCs w:val="28"/>
              </w:rPr>
              <w:t>эффективности и результативности деятельности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Периодичность представления отчетности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4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I: эффективность обеспечения доступности дополнительного образования детей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обучающихся в организации на начало учебного года от предельной наполняемости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100% </w:t>
            </w:r>
            <w:r w:rsidRPr="00B43ADE">
              <w:rPr>
                <w:sz w:val="28"/>
                <w:szCs w:val="28"/>
              </w:rPr>
              <w:br/>
              <w:t>0 баллов – менее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Сохранность контингента воспитанников от первоначального комплектования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100% </w:t>
            </w:r>
            <w:r w:rsidRPr="00B43ADE">
              <w:rPr>
                <w:sz w:val="28"/>
                <w:szCs w:val="28"/>
              </w:rPr>
              <w:br/>
              <w:t>0 баллов – менее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Организация образовательной деятельности на базе образовательных организаций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за каждую образовательную организацию, но не более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 победителей и призёров конкурсов и соревнований муниципального уровня от общего количества участников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от 80%  до 100%  </w:t>
            </w:r>
            <w:r w:rsidRPr="00B43ADE">
              <w:rPr>
                <w:sz w:val="28"/>
                <w:szCs w:val="28"/>
              </w:rPr>
              <w:br/>
              <w:t>1 балл -  от 50% до 79% </w:t>
            </w:r>
            <w:r w:rsidRPr="00B43ADE">
              <w:rPr>
                <w:sz w:val="28"/>
                <w:szCs w:val="28"/>
              </w:rPr>
              <w:br/>
              <w:t>0 баллов – менее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победителей и призёров от общего количества участников конкурсов и соревнований регионального уровня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от 80% до 100% </w:t>
            </w:r>
            <w:r w:rsidRPr="00B43ADE">
              <w:rPr>
                <w:sz w:val="28"/>
                <w:szCs w:val="28"/>
              </w:rPr>
              <w:br/>
              <w:t>1 балл - от 50% до 79% </w:t>
            </w:r>
            <w:r w:rsidRPr="00B43ADE">
              <w:rPr>
                <w:sz w:val="28"/>
                <w:szCs w:val="28"/>
              </w:rPr>
              <w:br/>
              <w:t>0 баллов – менее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 призёров от общего количества участников конкурсов и соревнований всероссийского и международного уровней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имеются призеры и победители</w:t>
            </w:r>
            <w:r w:rsidRPr="00B43ADE">
              <w:rPr>
                <w:sz w:val="28"/>
                <w:szCs w:val="28"/>
              </w:rPr>
              <w:br/>
              <w:t>1 балл – имеются участники </w:t>
            </w:r>
            <w:r w:rsidRPr="00B43ADE">
              <w:rPr>
                <w:sz w:val="28"/>
                <w:szCs w:val="28"/>
              </w:rPr>
              <w:br/>
              <w:t>0 баллов – нет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Результативность организации физкультурно-оздоровительной и спортивной работы в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наличие участников спортивных соревнований  на международном уровне;</w:t>
            </w:r>
            <w:r w:rsidRPr="00B43ADE">
              <w:rPr>
                <w:sz w:val="28"/>
                <w:szCs w:val="28"/>
              </w:rPr>
              <w:br/>
              <w:t>1,5 балла – наличие участников спортивных соревнований  на федеральном уровне;</w:t>
            </w:r>
            <w:r w:rsidRPr="00B43ADE">
              <w:rPr>
                <w:sz w:val="28"/>
                <w:szCs w:val="28"/>
              </w:rPr>
              <w:br/>
              <w:t>1 балл – наличие участников спортивных соревнований  на региональном уровне;</w:t>
            </w:r>
            <w:r w:rsidRPr="00B43ADE">
              <w:rPr>
                <w:sz w:val="28"/>
                <w:szCs w:val="28"/>
              </w:rPr>
              <w:br/>
              <w:t>0,5 наличие победителей и призеров спортивных соревнований  на муниципальном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Результативность участия организации (руководителя, педагогического коллектива) в конкурсах, фестивалях, смотрах, соревнованиях и т.д. в текущем календарном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Участие (независимо от количества специалистов-участников мероприятия):</w:t>
            </w:r>
            <w:r w:rsidRPr="00B43ADE">
              <w:rPr>
                <w:sz w:val="28"/>
                <w:szCs w:val="28"/>
              </w:rPr>
              <w:br/>
              <w:t>2 балла – всероссийского и регионального уровней;</w:t>
            </w:r>
            <w:r w:rsidRPr="00B43ADE">
              <w:rPr>
                <w:sz w:val="28"/>
                <w:szCs w:val="28"/>
              </w:rPr>
              <w:br/>
              <w:t>1 балл – муниципального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Наличие публикаций, подготовленных педагогическими работниками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да;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Реализация социокультурных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организация проекта;</w:t>
            </w:r>
            <w:r w:rsidRPr="00B43ADE">
              <w:rPr>
                <w:sz w:val="28"/>
                <w:szCs w:val="28"/>
              </w:rPr>
              <w:br/>
              <w:t>1 балл – участие в проектах различного уровня (независимо от количества)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II: эффективность управленческой деятельности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Функционирование системы государственно-общественного управления (закреплена в уставе, наличие локальных актов, планов, протоколов)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да </w:t>
            </w:r>
            <w:r w:rsidRPr="00B43ADE">
              <w:rPr>
                <w:sz w:val="28"/>
                <w:szCs w:val="28"/>
              </w:rPr>
              <w:br/>
              <w:t>0 баллов –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Наличие действующей программы развития  (срок действия – не менее3-х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Работа с  обоснованными обращениями граждан по вопросам организации образовательного процесса и его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 - отсутствие обоснованных обращений граждан по вопросам организации образовательного процесса и его результатов;</w:t>
            </w:r>
            <w:r w:rsidRPr="00B43ADE">
              <w:rPr>
                <w:sz w:val="28"/>
                <w:szCs w:val="28"/>
              </w:rPr>
              <w:br/>
              <w:t>1 балл – одно обоснованное обращение граждан по вопросам организации образовательного процесса и его результатов, при условии его оперативного устранения; </w:t>
            </w:r>
            <w:r w:rsidRPr="00B43ADE">
              <w:rPr>
                <w:sz w:val="28"/>
                <w:szCs w:val="28"/>
              </w:rPr>
              <w:br/>
              <w:t>0 баллов - более одного  обоснованного обращения граждан по вопросам организации образовательного процесса и его результатов.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 xml:space="preserve">Обеспечение положительной динамики роста средней заработной платы учителей в сравнении </w:t>
            </w:r>
            <w:r w:rsidRPr="00B43ADE">
              <w:rPr>
                <w:sz w:val="28"/>
                <w:szCs w:val="28"/>
              </w:rPr>
              <w:lastRenderedPageBreak/>
              <w:t>с аналогичным периодом прошлого года (с нарастающим итогом)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2 балла - положительная динамика роста средней заработной платы в сравнении с периодом прошлого года; </w:t>
            </w:r>
            <w:r w:rsidRPr="00B43ADE">
              <w:rPr>
                <w:sz w:val="28"/>
                <w:szCs w:val="28"/>
              </w:rPr>
              <w:br/>
            </w:r>
            <w:r w:rsidRPr="00B43ADE">
              <w:rPr>
                <w:sz w:val="28"/>
                <w:szCs w:val="28"/>
              </w:rPr>
              <w:lastRenderedPageBreak/>
              <w:t>0 баллов - отсутствие положительной динамики роста средней заработной платы в сравнении с периодом прошлого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Наличие системы оценки работы образовательной организации с учетом мнения участников образовательных отношений и коллегиального органа управления образовательной организацией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1 балл – да</w:t>
            </w:r>
            <w:r w:rsidRPr="00B43ADE">
              <w:rPr>
                <w:sz w:val="28"/>
                <w:szCs w:val="28"/>
              </w:rPr>
              <w:br/>
              <w:t>0 баллов -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Результативность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отсутствие замечаний по использованию бюджетных и внебюджетных средств ( итоги проверок, ревизий, своевременное предоставление финансовых отчетов, информации по запросам и требованиям);</w:t>
            </w:r>
            <w:r w:rsidRPr="00B43ADE">
              <w:rPr>
                <w:sz w:val="28"/>
                <w:szCs w:val="28"/>
              </w:rPr>
              <w:br/>
              <w:t>0 баллов –  имеются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сайт образовательного учреждения соответствует ст.29 ФЗ- №273 «Об образовании в РФ»;</w:t>
            </w:r>
            <w:r w:rsidRPr="00B43ADE">
              <w:rPr>
                <w:sz w:val="28"/>
                <w:szCs w:val="28"/>
              </w:rPr>
              <w:br/>
              <w:t>0 баллов –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Критерии оценки I</w:t>
            </w:r>
            <w:r w:rsidRPr="00B43ADE">
              <w:rPr>
                <w:sz w:val="28"/>
                <w:szCs w:val="28"/>
                <w:lang w:val="en-US"/>
              </w:rPr>
              <w:t>II</w:t>
            </w:r>
            <w:r w:rsidRPr="00B43ADE">
              <w:rPr>
                <w:sz w:val="28"/>
                <w:szCs w:val="28"/>
              </w:rPr>
              <w:t>: эффективность развития кадрового  потенциала образовательной организации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t>3</w:t>
            </w:r>
            <w:r w:rsidRPr="00B43ADE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на начало учебного года нет вакансий;</w:t>
            </w:r>
            <w:r w:rsidRPr="00B43ADE">
              <w:rPr>
                <w:sz w:val="28"/>
                <w:szCs w:val="28"/>
              </w:rPr>
              <w:br/>
              <w:t>1 балл - имеется вакансия, но учебные часы перераспределены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lastRenderedPageBreak/>
              <w:t>3</w:t>
            </w:r>
            <w:r w:rsidRPr="00B43ADE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молодых педагогических работников (до 35 лет) на начало текущего учебного года, в общем числе педагогических работников на начало текущего учебного года</w:t>
            </w:r>
          </w:p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– выше среднереспубликанск</w:t>
            </w:r>
            <w:r w:rsidRPr="00B43ADE">
              <w:rPr>
                <w:sz w:val="28"/>
                <w:szCs w:val="28"/>
              </w:rPr>
              <w:t>ого показателя;</w:t>
            </w:r>
            <w:r w:rsidRPr="00B43ADE">
              <w:rPr>
                <w:sz w:val="28"/>
                <w:szCs w:val="28"/>
              </w:rPr>
              <w:br/>
              <w:t>1 балл – на уровне среднего значения по области;</w:t>
            </w:r>
            <w:r w:rsidRPr="00B43ADE">
              <w:rPr>
                <w:sz w:val="28"/>
                <w:szCs w:val="28"/>
              </w:rPr>
              <w:br/>
              <w:t>0 баллов – ниже среднего по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t>3</w:t>
            </w:r>
            <w:r w:rsidRPr="00B43ADE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аттестованных педагогических работников на начало текущего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- 100% </w:t>
            </w:r>
            <w:r w:rsidRPr="00B43ADE">
              <w:rPr>
                <w:sz w:val="28"/>
                <w:szCs w:val="28"/>
              </w:rPr>
              <w:br/>
              <w:t>0 баллов - менее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t>3</w:t>
            </w:r>
            <w:r w:rsidRPr="00B43ADE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Доля педагогических работников, прошедших повышение квалификации за последние три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- 100% </w:t>
            </w:r>
            <w:r w:rsidRPr="00B43ADE">
              <w:rPr>
                <w:sz w:val="28"/>
                <w:szCs w:val="28"/>
              </w:rPr>
              <w:br/>
              <w:t>0 баллов - менее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t>3</w:t>
            </w:r>
            <w:r w:rsidRPr="00B43ADE">
              <w:rPr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Наличие педагогов дополнительного образования-призеров или победителей конкурсов профессионального мастерства муниципального или регионального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призеры и победители муниципального уровня; </w:t>
            </w:r>
            <w:r w:rsidRPr="00B43ADE">
              <w:rPr>
                <w:sz w:val="28"/>
                <w:szCs w:val="28"/>
              </w:rPr>
              <w:br/>
              <w:t>3 балла – призеры и победители регионального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 xml:space="preserve">Критерии оценки </w:t>
            </w:r>
            <w:r w:rsidRPr="00B43ADE">
              <w:rPr>
                <w:sz w:val="28"/>
                <w:szCs w:val="28"/>
                <w:lang w:val="en-US"/>
              </w:rPr>
              <w:t>I</w:t>
            </w:r>
            <w:r w:rsidRPr="00B43ADE">
              <w:rPr>
                <w:sz w:val="28"/>
                <w:szCs w:val="28"/>
              </w:rPr>
              <w:t>V: эффективность обеспечения условий, направленных на здоровье сбережение и безопасность участников образовательного процесса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t>4</w:t>
            </w:r>
            <w:r w:rsidRPr="00B43ADE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Соблюдение требований безопасности в ходе работы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- отсутствие случаев травматизма обучающихся во время осуществления образовательной деятельности, сотрудников на рабочем месте;</w:t>
            </w:r>
            <w:r w:rsidRPr="00B43ADE">
              <w:rPr>
                <w:sz w:val="28"/>
                <w:szCs w:val="28"/>
              </w:rPr>
              <w:br/>
              <w:t>-2 балла – имеют место случаи травматизма обучающихся во время осуществления образовательной деятельности, сотрудников на рабочем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lastRenderedPageBreak/>
              <w:t>4</w:t>
            </w:r>
            <w:r w:rsidRPr="00B43ADE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Организация летнего отдыха и  занятости  обучающихся во время летних школьных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использованы разнообразные формы отдыха и занятости (профильные лагеря, дворовая практика, прогулочные группы и др.0,5 за каждую форму, но не более 2-х);</w:t>
            </w:r>
            <w:r w:rsidRPr="00B43ADE">
              <w:rPr>
                <w:sz w:val="28"/>
                <w:szCs w:val="28"/>
              </w:rPr>
              <w:br/>
              <w:t>0 баллов – летний отдых и занятость детей не организованы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  <w:lang w:val="en-US"/>
              </w:rPr>
              <w:t>4</w:t>
            </w:r>
            <w:r w:rsidRPr="00B43ADE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Организация работы с обучающимися, стоящими на учете в КДН и 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2 балла – 90% - 100% детей, стоящих на профилактическом учете,  занимаются  в кружках и секциях;</w:t>
            </w:r>
            <w:r w:rsidRPr="00B43ADE">
              <w:rPr>
                <w:sz w:val="28"/>
                <w:szCs w:val="28"/>
              </w:rPr>
              <w:br/>
              <w:t>1 балл – 50% - 89%</w:t>
            </w:r>
            <w:r w:rsidRPr="00B43ADE">
              <w:rPr>
                <w:sz w:val="28"/>
                <w:szCs w:val="28"/>
              </w:rPr>
              <w:br/>
              <w:t>0 баллов – менее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годовая</w:t>
            </w:r>
          </w:p>
        </w:tc>
      </w:tr>
      <w:tr w:rsidR="00EC0DFD" w:rsidRPr="00B43ADE" w:rsidTr="006627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Итого – 61балл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DFD" w:rsidRPr="00B43ADE" w:rsidRDefault="00EC0DFD" w:rsidP="00662743">
            <w:pPr>
              <w:spacing w:before="75" w:after="75"/>
              <w:rPr>
                <w:sz w:val="28"/>
                <w:szCs w:val="28"/>
              </w:rPr>
            </w:pPr>
            <w:r w:rsidRPr="00B43ADE">
              <w:rPr>
                <w:sz w:val="28"/>
                <w:szCs w:val="28"/>
              </w:rPr>
              <w:t> </w:t>
            </w:r>
          </w:p>
        </w:tc>
      </w:tr>
    </w:tbl>
    <w:p w:rsidR="00EC0DFD" w:rsidRPr="00B43ADE" w:rsidRDefault="000B6B9D" w:rsidP="00EC0DFD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noshade="t" o:hr="t" fillcolor="#480000" stroked="f"/>
        </w:pict>
      </w:r>
    </w:p>
    <w:p w:rsidR="00EC0DFD" w:rsidRPr="00B43ADE" w:rsidRDefault="00EC0DFD" w:rsidP="00EC0DFD">
      <w:pPr>
        <w:rPr>
          <w:sz w:val="28"/>
          <w:szCs w:val="28"/>
        </w:rPr>
      </w:pPr>
    </w:p>
    <w:p w:rsidR="00EC0DFD" w:rsidRPr="00B43ADE" w:rsidRDefault="00EC0DFD" w:rsidP="00EC0DFD">
      <w:pPr>
        <w:rPr>
          <w:sz w:val="28"/>
          <w:szCs w:val="28"/>
        </w:rPr>
      </w:pPr>
    </w:p>
    <w:p w:rsidR="00EC0DFD" w:rsidRPr="00B43ADE" w:rsidRDefault="00EC0DFD" w:rsidP="00EC0DFD">
      <w:pPr>
        <w:rPr>
          <w:sz w:val="28"/>
          <w:szCs w:val="28"/>
        </w:rPr>
      </w:pPr>
    </w:p>
    <w:p w:rsidR="00EC0DFD" w:rsidRPr="00B43ADE" w:rsidRDefault="00EC0DFD" w:rsidP="00EC0DFD">
      <w:pPr>
        <w:rPr>
          <w:sz w:val="28"/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  <w:sectPr w:rsidR="00EC0DFD" w:rsidSect="00111CA4">
          <w:pgSz w:w="16838" w:h="11906" w:orient="landscape"/>
          <w:pgMar w:top="851" w:right="851" w:bottom="1701" w:left="992" w:header="720" w:footer="720" w:gutter="0"/>
          <w:cols w:space="720"/>
        </w:sect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Pr="00152A8E" w:rsidRDefault="00EC0DFD" w:rsidP="00EC0DFD">
      <w:pPr>
        <w:jc w:val="right"/>
        <w:rPr>
          <w:sz w:val="24"/>
          <w:szCs w:val="24"/>
        </w:rPr>
      </w:pPr>
      <w:r w:rsidRPr="00152A8E">
        <w:rPr>
          <w:sz w:val="24"/>
          <w:szCs w:val="24"/>
        </w:rPr>
        <w:t>Приложение №7</w:t>
      </w:r>
    </w:p>
    <w:p w:rsidR="00EC0DFD" w:rsidRPr="00152A8E" w:rsidRDefault="00EC0DFD" w:rsidP="00EC0DF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52A8E">
        <w:rPr>
          <w:sz w:val="24"/>
          <w:szCs w:val="24"/>
        </w:rPr>
        <w:t>Утверждено</w:t>
      </w:r>
    </w:p>
    <w:p w:rsidR="00EC0DFD" w:rsidRPr="00152A8E" w:rsidRDefault="00EC0DFD" w:rsidP="00EC0DF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52A8E">
        <w:rPr>
          <w:sz w:val="24"/>
          <w:szCs w:val="24"/>
        </w:rPr>
        <w:t>Постановлением</w:t>
      </w:r>
    </w:p>
    <w:p w:rsidR="00EC0DFD" w:rsidRPr="00152A8E" w:rsidRDefault="00EC0DFD" w:rsidP="00EC0DF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52A8E">
        <w:rPr>
          <w:sz w:val="24"/>
          <w:szCs w:val="24"/>
        </w:rPr>
        <w:t>администрации  МР « Цунтинский район»</w:t>
      </w:r>
    </w:p>
    <w:p w:rsidR="00EC0DFD" w:rsidRPr="00152A8E" w:rsidRDefault="00EC0DFD" w:rsidP="00EC0DF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sz w:val="24"/>
          <w:szCs w:val="24"/>
        </w:rPr>
        <w:t>№________ от «_____» ___________ 2017 г.</w:t>
      </w:r>
    </w:p>
    <w:p w:rsidR="00EC0DFD" w:rsidRPr="00152A8E" w:rsidRDefault="00EC0DFD" w:rsidP="00EC0DFD">
      <w:pPr>
        <w:jc w:val="right"/>
        <w:rPr>
          <w:sz w:val="24"/>
          <w:szCs w:val="24"/>
        </w:rPr>
      </w:pPr>
    </w:p>
    <w:p w:rsidR="00EC0DFD" w:rsidRPr="00152A8E" w:rsidRDefault="00EC0DFD" w:rsidP="00EC0DFD">
      <w:pPr>
        <w:jc w:val="center"/>
        <w:rPr>
          <w:sz w:val="24"/>
          <w:szCs w:val="24"/>
        </w:rPr>
      </w:pPr>
    </w:p>
    <w:p w:rsidR="00EC0DFD" w:rsidRPr="00152A8E" w:rsidRDefault="00EC0DFD" w:rsidP="00EC0DFD">
      <w:pPr>
        <w:jc w:val="center"/>
        <w:rPr>
          <w:sz w:val="24"/>
          <w:szCs w:val="24"/>
        </w:rPr>
      </w:pPr>
    </w:p>
    <w:p w:rsidR="00EC0DFD" w:rsidRPr="00152A8E" w:rsidRDefault="00EC0DFD" w:rsidP="00EC0DFD">
      <w:pPr>
        <w:jc w:val="center"/>
        <w:rPr>
          <w:sz w:val="24"/>
          <w:szCs w:val="24"/>
        </w:rPr>
      </w:pPr>
      <w:r w:rsidRPr="00152A8E">
        <w:rPr>
          <w:sz w:val="24"/>
          <w:szCs w:val="24"/>
        </w:rPr>
        <w:t>Положение</w:t>
      </w:r>
    </w:p>
    <w:p w:rsidR="00EC0DFD" w:rsidRPr="00152A8E" w:rsidRDefault="00EC0DFD" w:rsidP="00EC0DFD">
      <w:pPr>
        <w:jc w:val="center"/>
        <w:rPr>
          <w:sz w:val="24"/>
          <w:szCs w:val="24"/>
        </w:rPr>
      </w:pPr>
      <w:r w:rsidRPr="00152A8E">
        <w:rPr>
          <w:sz w:val="24"/>
          <w:szCs w:val="24"/>
        </w:rPr>
        <w:t xml:space="preserve">о формировании показателей результативности и методики оценки профессиональной деятельности муниципальных служащих  </w:t>
      </w:r>
    </w:p>
    <w:p w:rsidR="00EC0DFD" w:rsidRPr="00152A8E" w:rsidRDefault="00EC0DFD" w:rsidP="00EC0DFD">
      <w:pPr>
        <w:jc w:val="center"/>
        <w:rPr>
          <w:sz w:val="24"/>
          <w:szCs w:val="24"/>
        </w:rPr>
      </w:pPr>
    </w:p>
    <w:p w:rsidR="00EC0DFD" w:rsidRPr="00152A8E" w:rsidRDefault="00EC0DFD" w:rsidP="00EC0DFD">
      <w:pPr>
        <w:jc w:val="center"/>
        <w:rPr>
          <w:sz w:val="24"/>
          <w:szCs w:val="24"/>
        </w:rPr>
      </w:pPr>
      <w:r w:rsidRPr="00152A8E">
        <w:rPr>
          <w:sz w:val="24"/>
          <w:szCs w:val="24"/>
        </w:rPr>
        <w:t>1. Общие положения</w:t>
      </w:r>
    </w:p>
    <w:p w:rsidR="00EC0DFD" w:rsidRPr="00152A8E" w:rsidRDefault="00EC0DFD" w:rsidP="00EC0DFD">
      <w:pPr>
        <w:rPr>
          <w:sz w:val="24"/>
          <w:szCs w:val="24"/>
        </w:rPr>
      </w:pPr>
      <w:r w:rsidRPr="00152A8E">
        <w:rPr>
          <w:sz w:val="24"/>
          <w:szCs w:val="24"/>
        </w:rPr>
        <w:t xml:space="preserve">        </w:t>
      </w:r>
    </w:p>
    <w:p w:rsidR="00EC0DFD" w:rsidRPr="00152A8E" w:rsidRDefault="00EC0DFD" w:rsidP="00EC0DFD">
      <w:pPr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 xml:space="preserve">1.1. Настоящее  положение  разработано в целях реализации Республиканской долгосрочной целевой программы «Развитие государственной гражданской службы Республики Дагестан и муниципальной службы в Республике Дагестан  на 2017-2019 годы», утвержденной постановлением Правительства Республики  Дагестан             от 30 декабря 2016 г. № 417. </w:t>
      </w:r>
    </w:p>
    <w:p w:rsidR="00EC0DFD" w:rsidRPr="00152A8E" w:rsidRDefault="00EC0DFD" w:rsidP="00EC0DFD">
      <w:pPr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1.2. Основной задачей разработки данного положения является внедрение в деятельность администрации муниципального района «Цунтинский район»  элементов управления по результатам на основе оценки профессиональной деятельности муниципальных служащих.</w:t>
      </w:r>
    </w:p>
    <w:p w:rsidR="00EC0DFD" w:rsidRPr="00152A8E" w:rsidRDefault="00EC0DFD" w:rsidP="00EC0DFD">
      <w:pPr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1.3. В рамках настоящего положения применяются следующие понятия:</w:t>
      </w:r>
    </w:p>
    <w:p w:rsidR="00EC0DFD" w:rsidRPr="00152A8E" w:rsidRDefault="00EC0DFD" w:rsidP="00EC0D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sz w:val="24"/>
          <w:szCs w:val="24"/>
        </w:rPr>
        <w:t xml:space="preserve">              оценка профессиональной деятельности муниципального служащего – оценка эффективности и результативности профессиональной служебной деятельности муниципального служащего;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показатели профессиональной деятельности – показатели эффективности и результативности профессиональной служебной деятельности муниципального  служащего, установленные на основе функций и должностных обязанностей муниципального служащего и предусмотренные в его должностной инструкции, а также иные показатели, определенные органом местного самоуправления;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оцениваемый период – интервал времени, по результатам работы в котором оценивается деятельность муниципального служащего (в целях применения настоящего положения оцениваемый период принимается равным трем календарным месяцам);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результат профессиональной деятельности – итог профессиональной служебной деятельности муниципального служащего по выполнению своих должностных обязанностей, закрепленных в его должностной инструкции.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1.4. Оценку профессиональной деятельности муниципальных служащих предлагается осуществлять по двум направлениям: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в целях материального стимулирования муниципального служащего;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муниципального служащего замещаемой должности муниципальной службы (аттестация).  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2. Оценка эффективности деятельности муниципальных служащих </w:t>
      </w:r>
    </w:p>
    <w:p w:rsidR="00EC0DFD" w:rsidRPr="00152A8E" w:rsidRDefault="00EC0DFD" w:rsidP="00EC0D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в целях материального стимулирования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2.1. В соответствии с законом Республики Дагестан от 11.03.2008  № 9 «О муниципальной службе в Республике Дагестан» (далее также –  закон Республики Дагестан </w:t>
      </w:r>
      <w:r w:rsidRPr="00152A8E">
        <w:rPr>
          <w:rFonts w:ascii="Times New Roman" w:hAnsi="Times New Roman" w:cs="Times New Roman"/>
          <w:sz w:val="24"/>
          <w:szCs w:val="24"/>
        </w:rPr>
        <w:lastRenderedPageBreak/>
        <w:t>№ 9) к дополнительным выплатам оплаты труда муниципального служащего относится выплата премий за выполнение особо важных и сложных заданий (далее – премии).</w:t>
      </w:r>
    </w:p>
    <w:p w:rsidR="00EC0DFD" w:rsidRPr="00152A8E" w:rsidRDefault="00EC0DFD" w:rsidP="00EC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2.2. 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</w:t>
      </w:r>
    </w:p>
    <w:p w:rsidR="00EC0DFD" w:rsidRPr="00152A8E" w:rsidRDefault="00EC0DFD" w:rsidP="00EC0DFD">
      <w:pPr>
        <w:pStyle w:val="ConsPlusNormal"/>
        <w:widowControl/>
        <w:tabs>
          <w:tab w:val="left" w:pos="7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2.3. Согласно  главы  6 статьи 22 пункта 2 закона № 9 органы местного самоуправления самостоятельно определяют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Федерации, указанным  законом Республики Дагестан и иными нормативными правовыми актами Республики Дагестан.</w:t>
      </w:r>
    </w:p>
    <w:p w:rsidR="00EC0DFD" w:rsidRPr="00152A8E" w:rsidRDefault="00EC0DFD" w:rsidP="00EC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2.4. В качестве основных видов премирования предусматриваются:  </w:t>
      </w:r>
    </w:p>
    <w:p w:rsidR="00EC0DFD" w:rsidRPr="00152A8E" w:rsidRDefault="00EC0DFD" w:rsidP="00EC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единовременные премии;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ежеквартальные премии;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2.5. Выплата единовременных премий осуществляется по результатам выполнения разовых и иных поручений муниципальными служащими при наличии экономии денежных средств по фонду оплаты труда.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2.6. Фонд для выплаты ежеквартальных премий муниципальным служащим формируется в пределах утвержденного фонда оплаты труда муниципальных служащих.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 xml:space="preserve">2.7. Выплату ежеквартальных премий возможно осуществлять в следующем порядке: 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1)МКУ «Централизованная бухгалтерия» ежеквартально определяет: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размер премиального фонда администрации МР «Цунтинский район».             При расчете премиального фонда также учитывается 70 процентов сложившейся экономии по фонду оплаты труда;</w:t>
      </w:r>
    </w:p>
    <w:p w:rsidR="00EC0DFD" w:rsidRPr="00152A8E" w:rsidRDefault="00EC0DFD" w:rsidP="00EC0DFD">
      <w:pPr>
        <w:autoSpaceDE w:val="0"/>
        <w:rPr>
          <w:sz w:val="24"/>
          <w:szCs w:val="24"/>
        </w:rPr>
      </w:pPr>
      <w:r w:rsidRPr="00152A8E">
        <w:rPr>
          <w:sz w:val="24"/>
          <w:szCs w:val="24"/>
        </w:rPr>
        <w:t>расчетный размер премиального фонда по каждому самостоятельному структурному подразделению администрации МР «Цунтинский район», исходя из утвержденной штатной численности подразделения и средней суммы премиального фонда на одну штатную единицу, сложившейся в целом по администрации МР «Цунтинский район».</w:t>
      </w:r>
    </w:p>
    <w:p w:rsidR="00EC0DFD" w:rsidRPr="00152A8E" w:rsidRDefault="00EC0DFD" w:rsidP="00EC0DFD">
      <w:pPr>
        <w:autoSpaceDE w:val="0"/>
        <w:rPr>
          <w:sz w:val="24"/>
          <w:szCs w:val="24"/>
        </w:rPr>
      </w:pPr>
      <w:r w:rsidRPr="00152A8E">
        <w:rPr>
          <w:sz w:val="24"/>
          <w:szCs w:val="24"/>
        </w:rPr>
        <w:t xml:space="preserve"> При расчете численности должность руководителя соответствующего структурного подразделения не учитывается;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2) расчетная сумма премиального фонда по каждому самостоятельному структурному подразделению представляется на утверждение главе МР «Цунтинский район» по окончанию каждого квартала, в IV квартале – в декабре учетного периода. Глава МР «Цунтинский район»  утверждает сумму премии к выплате по каждому самостоятельному структурному подразделению, исходя из расчетной суммы;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3) размеры ежеквартальной премии муниципальным служащим самостоятельных структурных подразделений утверждаются главой МР «Цунтинский район» с учетом предложений руководителей соответствующих структурных подразделений;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 xml:space="preserve">4) размеры ежеквартальных премий определяются на основе оценки профессиональной деятельности муниципальных служащих. </w:t>
      </w:r>
    </w:p>
    <w:p w:rsidR="00EC0DFD" w:rsidRPr="00152A8E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3. Алгоритм оценки профессиональной деятельности </w:t>
      </w:r>
    </w:p>
    <w:p w:rsidR="00EC0DFD" w:rsidRPr="00152A8E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EC0DFD" w:rsidRPr="00152A8E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3.1. С учетом порядка выплаты ежеквартальных премий, указанного в разделе 2 настоящего положения,    оценка  профессиональной деятельности муниципальных служащих будет осуществляться в два этапа.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lastRenderedPageBreak/>
        <w:t>3.1.1. Первый этап – оценка эффективности деятельности самостоятельных структурных подразделений администрации МР «Цунтинский район», в целях распределения премиального фонда.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3.1.2. Второй этап – оценка эффективности профессиональной деятельности муниципальных служащих с учетом показателей эффективности деятельности самостоятельных структурных подразделений администрации МР «Цунтинский район», степень достижения которых учитывается при определении размера ежеквартальной премии.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3.2. Блок-схема оценки профессиональной деятельности муниципальных служащих прилагается (приложение №1).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A8E">
        <w:rPr>
          <w:rFonts w:ascii="Times New Roman" w:eastAsia="Calibri" w:hAnsi="Times New Roman" w:cs="Times New Roman"/>
          <w:sz w:val="24"/>
          <w:szCs w:val="24"/>
        </w:rPr>
        <w:t>4.  Методика оценки профессиональной деятельности муниципальных служащих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4.1. Оценку эффективности деятельности самостоятельных структурных подразделений администрации МР «Цунтинский район»,  проводится  на основе показателей эффективности деятельности администрации МР «Цунтинский район», утвержденных Указом Президента Российской Федерации от 28.04.2008 № 607 «Об оценке эффективности деятельности органов местного самоуправления городских округов и муниципальных районов» (далее – Указ Президента РФ № 607) и Распоряжением Правительства Российской Федерации 11.09.2008 № 1313-р.</w:t>
      </w:r>
      <w:r w:rsidRPr="00152A8E">
        <w:rPr>
          <w:rStyle w:val="af0"/>
          <w:sz w:val="24"/>
          <w:szCs w:val="24"/>
        </w:rPr>
        <w:footnoteReference w:id="1"/>
      </w:r>
      <w:r w:rsidRPr="00152A8E">
        <w:rPr>
          <w:sz w:val="24"/>
          <w:szCs w:val="24"/>
        </w:rPr>
        <w:t xml:space="preserve">   </w:t>
      </w:r>
    </w:p>
    <w:p w:rsidR="00EC0DFD" w:rsidRPr="00152A8E" w:rsidRDefault="00EC0DFD" w:rsidP="00EC0DFD">
      <w:pPr>
        <w:autoSpaceDE w:val="0"/>
        <w:ind w:firstLine="540"/>
        <w:rPr>
          <w:sz w:val="24"/>
          <w:szCs w:val="24"/>
        </w:rPr>
      </w:pPr>
      <w:r w:rsidRPr="00152A8E">
        <w:rPr>
          <w:sz w:val="24"/>
          <w:szCs w:val="24"/>
        </w:rPr>
        <w:t xml:space="preserve">  4.2. Достигнутые значения показателей для оценки эффективности деятельности администрации МР «Цунтинский район» за отчетный год, а также их планируемые значения на 3-летний период, содержатся в докладе главы муниципального района, формируемые с учетом требований, предусмотренных Указом Президента РФ № 607. </w:t>
      </w:r>
    </w:p>
    <w:p w:rsidR="00EC0DFD" w:rsidRPr="00152A8E" w:rsidRDefault="00EC0DFD" w:rsidP="00EC0DFD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4.3. Учитывая вышеизложенное, представляется целесообразным интегрировать в систему материального стимулирования муниципальных служащих достижение плановых (целевых) значений показателей, предусмотренных в докладе главы муниципального  района. </w:t>
      </w: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4.4. В целях достижения плановых (целевых) значений показателей эффективности, необходимо обеспечить соответствующее закрепление показателей за самостоятельными структурными подразделениями администрации МР «Цунтинский район»  с учетом задач и направлений их деятельности. 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4.5. Кроме показателей, определенных в соответствии с Указом Президента РФ № 607, в перечень индикаторов для оценки самостоятельных структурных подразделений администрации МР «Цунтинский район» могут быть включены:  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показатели, направленные на повышение эффективности расходования бюджетных средств </w:t>
      </w:r>
      <w:r w:rsidRPr="00152A8E">
        <w:rPr>
          <w:rFonts w:ascii="Times New Roman" w:hAnsi="Times New Roman" w:cs="Times New Roman"/>
          <w:i/>
          <w:sz w:val="24"/>
          <w:szCs w:val="24"/>
        </w:rPr>
        <w:t>(к примеру, выполнение плановых показателей формирования муниципального заказа в рамках реализации муниципальных долгосрочных целевых программ)</w:t>
      </w:r>
      <w:r w:rsidRPr="00152A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иные показатели, соответствующие целям и задачам деятельности самостоятельного структурного подразделения администрации МР «Цунтинский район».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lastRenderedPageBreak/>
        <w:t>4.6. Показатели эффективности деятельности самостоятельных структурных подразделений администрации МР «Цунтинский район», а также их промежуточные (поквартальные) плановые значения на текущий год, целесообразно устанавливать правовым актом администрации МР «Цунтинский район».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4.7. Критерием оценки выполнения показателей эффективности является степень достижения самостоятельным структурным подразделением администрации МР «Цунтинский район» их плановых (целевых) значений.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4.8. Результаты оценки деятельности самостоятельных структурных подразделений  учитываются  при определении размера премиального фонда по каждому самостоятельному структурному подразделению администрации МР «Цунтинский район».    </w:t>
      </w: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4.9. По итогам каждого квартала руководители самостоятельных структурных подразделений формируют отчеты о достигнутых значениях показателей за отчетный квартал, и предоставляют их главе МР «Цунтинский район» по установленной форме (приложение № 2).  </w:t>
      </w: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4.10. На основе отчетных данных МКУ «Централизованная бухгалтерия» рассчитываются корректирующие коэффициенты размера премиального фонда по каждому самостоятельному структурному подразделению администрации МР «Цунтинский район». </w:t>
      </w: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4.11. Корректирующий   коэффициент  распределения премиального фонда за достижение показателей эффективности (К 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 xml:space="preserve">ПЭ </w:t>
      </w:r>
      <w:r w:rsidRPr="00152A8E">
        <w:rPr>
          <w:rFonts w:ascii="Times New Roman" w:hAnsi="Times New Roman" w:cs="Times New Roman"/>
          <w:sz w:val="24"/>
          <w:szCs w:val="24"/>
        </w:rPr>
        <w:t xml:space="preserve">), показателей эффективности использования бюджетных средств (К 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 xml:space="preserve">ПБ </w:t>
      </w:r>
      <w:r w:rsidRPr="00152A8E">
        <w:rPr>
          <w:rFonts w:ascii="Times New Roman" w:hAnsi="Times New Roman" w:cs="Times New Roman"/>
          <w:sz w:val="24"/>
          <w:szCs w:val="24"/>
        </w:rPr>
        <w:t xml:space="preserve">), а также иных показателей эффективности (К 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 xml:space="preserve">ИП </w:t>
      </w:r>
      <w:r w:rsidRPr="00152A8E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C0DFD" w:rsidRPr="00152A8E" w:rsidRDefault="00EC0DFD" w:rsidP="00EC0DFD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C0DFD" w:rsidRPr="00152A8E" w:rsidRDefault="00EC0DFD" w:rsidP="00EC0DFD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8E">
        <w:rPr>
          <w:rFonts w:ascii="Times New Roman" w:hAnsi="Times New Roman" w:cs="Times New Roman"/>
          <w:b/>
          <w:sz w:val="24"/>
          <w:szCs w:val="24"/>
        </w:rPr>
        <w:t xml:space="preserve">                       К </w:t>
      </w:r>
      <w:r w:rsidRPr="00152A8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П </w:t>
      </w:r>
      <w:r w:rsidRPr="00152A8E">
        <w:rPr>
          <w:rFonts w:ascii="Times New Roman" w:hAnsi="Times New Roman" w:cs="Times New Roman"/>
          <w:b/>
          <w:sz w:val="24"/>
          <w:szCs w:val="24"/>
        </w:rPr>
        <w:t xml:space="preserve"> = К </w:t>
      </w:r>
      <w:r w:rsidRPr="00152A8E">
        <w:rPr>
          <w:rFonts w:ascii="Times New Roman" w:hAnsi="Times New Roman" w:cs="Times New Roman"/>
          <w:b/>
          <w:sz w:val="24"/>
          <w:szCs w:val="24"/>
          <w:vertAlign w:val="subscript"/>
        </w:rPr>
        <w:t>ПЭ</w:t>
      </w:r>
      <w:r w:rsidRPr="00152A8E">
        <w:rPr>
          <w:rFonts w:ascii="Times New Roman" w:hAnsi="Times New Roman" w:cs="Times New Roman"/>
          <w:b/>
          <w:sz w:val="24"/>
          <w:szCs w:val="24"/>
        </w:rPr>
        <w:t xml:space="preserve"> х 0,4 + К </w:t>
      </w:r>
      <w:r w:rsidRPr="00152A8E">
        <w:rPr>
          <w:rFonts w:ascii="Times New Roman" w:hAnsi="Times New Roman" w:cs="Times New Roman"/>
          <w:b/>
          <w:sz w:val="24"/>
          <w:szCs w:val="24"/>
          <w:vertAlign w:val="subscript"/>
        </w:rPr>
        <w:t>ПБ</w:t>
      </w:r>
      <w:r w:rsidRPr="00152A8E">
        <w:rPr>
          <w:rFonts w:ascii="Times New Roman" w:hAnsi="Times New Roman" w:cs="Times New Roman"/>
          <w:b/>
          <w:sz w:val="24"/>
          <w:szCs w:val="24"/>
        </w:rPr>
        <w:t xml:space="preserve"> х 0,4 + К </w:t>
      </w:r>
      <w:r w:rsidRPr="00152A8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ИП </w:t>
      </w:r>
      <w:r w:rsidRPr="00152A8E">
        <w:rPr>
          <w:rFonts w:ascii="Times New Roman" w:hAnsi="Times New Roman" w:cs="Times New Roman"/>
          <w:b/>
          <w:sz w:val="24"/>
          <w:szCs w:val="24"/>
        </w:rPr>
        <w:t>х 0,2</w:t>
      </w:r>
      <w:r w:rsidRPr="00152A8E">
        <w:rPr>
          <w:rFonts w:ascii="Times New Roman" w:hAnsi="Times New Roman" w:cs="Times New Roman"/>
          <w:sz w:val="24"/>
          <w:szCs w:val="24"/>
        </w:rPr>
        <w:t xml:space="preserve">, </w:t>
      </w:r>
      <w:r w:rsidRPr="00152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DFD" w:rsidRPr="00152A8E" w:rsidRDefault="00EC0DFD" w:rsidP="00EC0DF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где:    </w:t>
      </w:r>
    </w:p>
    <w:p w:rsidR="00EC0DFD" w:rsidRPr="00152A8E" w:rsidRDefault="00EC0DFD" w:rsidP="00EC0D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К 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>ПЭ</w:t>
      </w:r>
      <w:r w:rsidRPr="00152A8E">
        <w:rPr>
          <w:rFonts w:ascii="Times New Roman" w:hAnsi="Times New Roman" w:cs="Times New Roman"/>
          <w:sz w:val="24"/>
          <w:szCs w:val="24"/>
        </w:rPr>
        <w:t xml:space="preserve"> – корректирующий коэффициент показателей эффективности;</w:t>
      </w:r>
    </w:p>
    <w:p w:rsidR="00EC0DFD" w:rsidRPr="00152A8E" w:rsidRDefault="00EC0DFD" w:rsidP="00EC0D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К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> ПБ</w:t>
      </w:r>
      <w:r w:rsidRPr="00152A8E">
        <w:rPr>
          <w:rFonts w:ascii="Times New Roman" w:hAnsi="Times New Roman" w:cs="Times New Roman"/>
          <w:sz w:val="24"/>
          <w:szCs w:val="24"/>
        </w:rPr>
        <w:t xml:space="preserve"> –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52A8E">
        <w:rPr>
          <w:rFonts w:ascii="Times New Roman" w:hAnsi="Times New Roman" w:cs="Times New Roman"/>
          <w:sz w:val="24"/>
          <w:szCs w:val="24"/>
        </w:rPr>
        <w:t xml:space="preserve">корректирующий коэффициент показателей эффективности использования бюджетных средств;  </w:t>
      </w:r>
    </w:p>
    <w:p w:rsidR="00EC0DFD" w:rsidRPr="00152A8E" w:rsidRDefault="00EC0DFD" w:rsidP="00EC0D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К 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152A8E">
        <w:rPr>
          <w:rFonts w:ascii="Times New Roman" w:hAnsi="Times New Roman" w:cs="Times New Roman"/>
          <w:sz w:val="24"/>
          <w:szCs w:val="24"/>
        </w:rPr>
        <w:t xml:space="preserve"> – корректирующий коэффициент по иным показателям эффективности.  </w:t>
      </w:r>
    </w:p>
    <w:p w:rsidR="00EC0DFD" w:rsidRPr="00152A8E" w:rsidRDefault="00EC0DFD" w:rsidP="00EC0D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4.12. Корректирующий    коэффициент    показателей    эффективности                    (К 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 xml:space="preserve">ПЭ </w:t>
      </w:r>
      <w:r w:rsidRPr="00152A8E">
        <w:rPr>
          <w:rFonts w:ascii="Times New Roman" w:hAnsi="Times New Roman" w:cs="Times New Roman"/>
          <w:sz w:val="24"/>
          <w:szCs w:val="24"/>
        </w:rPr>
        <w:t xml:space="preserve">) рассчитывается по формуле: </w:t>
      </w:r>
    </w:p>
    <w:p w:rsidR="00EC0DFD" w:rsidRPr="00152A8E" w:rsidRDefault="00EC0DFD" w:rsidP="00EC0DF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8817A" wp14:editId="37EBDF9E">
            <wp:extent cx="3495675" cy="4762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где:</w:t>
      </w: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К 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>ПЭ</w:t>
      </w:r>
      <w:r w:rsidRPr="00152A8E">
        <w:rPr>
          <w:rFonts w:ascii="Times New Roman" w:hAnsi="Times New Roman" w:cs="Times New Roman"/>
          <w:sz w:val="24"/>
          <w:szCs w:val="24"/>
        </w:rPr>
        <w:t xml:space="preserve"> – корректирующие коэффициенты по каждому показателю эффективности;</w:t>
      </w:r>
    </w:p>
    <w:p w:rsidR="00EC0DFD" w:rsidRPr="00152A8E" w:rsidRDefault="00EC0DFD" w:rsidP="00EC0DF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N </w:t>
      </w:r>
      <w:r w:rsidRPr="00152A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152A8E">
        <w:rPr>
          <w:rFonts w:ascii="Times New Roman" w:hAnsi="Times New Roman" w:cs="Times New Roman"/>
          <w:sz w:val="24"/>
          <w:szCs w:val="24"/>
        </w:rPr>
        <w:t xml:space="preserve"> – общее количество утвержденных показателей эффективности.</w:t>
      </w:r>
    </w:p>
    <w:p w:rsidR="00EC0DFD" w:rsidRPr="00152A8E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       4.13. В зависимости от степени достижения планового значения каждого показателя эффективности устанавливается соответствующий корректирующий коэффициент показателя эффективности.</w:t>
      </w:r>
    </w:p>
    <w:p w:rsidR="00EC0DFD" w:rsidRPr="00152A8E" w:rsidRDefault="00EC0DFD" w:rsidP="00EC0DFD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4.14. В случае выполнения или перевыполнения по итогам отчетного квартала планового значения показателя эффективности корректирующий коэффициент показателя эффективности принимается равным 1.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4.15. По недостигнутому показателю эффективности корректирующий коэффициент показателя эффективности устанавливается в зависимости от уровня отклонения фактически достигнутого значения показателя эффективности от утвержденного на отчетный квартал планового значения в следующих размерах:</w:t>
      </w:r>
    </w:p>
    <w:p w:rsidR="00EC0DFD" w:rsidRPr="00152A8E" w:rsidRDefault="00EC0DFD" w:rsidP="00EC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71"/>
      </w:tblGrid>
      <w:tr w:rsidR="00EC0DFD" w:rsidRPr="00152A8E" w:rsidTr="00662743">
        <w:trPr>
          <w:cantSplit/>
          <w:trHeight w:val="154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фактического значения  недостигнутого по итогам квартала  показателя эффективности от     утвержденного планового значения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 по    недостигнутому показателю      </w:t>
            </w:r>
            <w:r w:rsidRPr="00152A8E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итогам работы за квартал (К</w:t>
            </w:r>
            <w:r w:rsidRPr="00152A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ПЭ </w:t>
            </w: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DFD" w:rsidRPr="00152A8E" w:rsidRDefault="00EC0DFD" w:rsidP="006627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i          </w:t>
            </w:r>
            <w:r w:rsidRPr="00152A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C0DFD" w:rsidRPr="00152A8E" w:rsidTr="0066274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До 5 %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C0DFD" w:rsidRPr="00152A8E" w:rsidTr="0066274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От 5 до 10%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C0DFD" w:rsidRPr="00152A8E" w:rsidTr="00662743">
        <w:trPr>
          <w:cantSplit/>
          <w:trHeight w:val="345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0DFD" w:rsidRPr="00152A8E" w:rsidTr="00662743">
        <w:trPr>
          <w:cantSplit/>
          <w:trHeight w:val="240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Более 20%</w:t>
            </w:r>
          </w:p>
        </w:tc>
        <w:tc>
          <w:tcPr>
            <w:tcW w:w="4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Pr="00152A8E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0DFD" w:rsidRPr="00152A8E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Pr="00152A8E" w:rsidRDefault="00EC0DFD" w:rsidP="00EC0DF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A8E">
        <w:rPr>
          <w:rFonts w:ascii="Times New Roman" w:hAnsi="Times New Roman" w:cs="Times New Roman"/>
          <w:sz w:val="24"/>
          <w:szCs w:val="24"/>
        </w:rPr>
        <w:tab/>
        <w:t xml:space="preserve">4.16. Аналогичный расчет корректирующих коэффициентов осуществляется для показателей эффективности использования бюджетных средств, а также иных показателей эффективности.  </w:t>
      </w:r>
    </w:p>
    <w:p w:rsidR="00EC0DFD" w:rsidRPr="00152A8E" w:rsidRDefault="00EC0DFD" w:rsidP="00EC0DF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A8E">
        <w:rPr>
          <w:rFonts w:ascii="Times New Roman" w:hAnsi="Times New Roman" w:cs="Times New Roman"/>
          <w:sz w:val="24"/>
          <w:szCs w:val="24"/>
        </w:rPr>
        <w:tab/>
        <w:t xml:space="preserve">4.17. На втором этапе осуществляется непосредственно оценка деятельности муниципального служащего в целях его материального стимулирования. </w:t>
      </w:r>
    </w:p>
    <w:p w:rsidR="00EC0DFD" w:rsidRPr="00152A8E" w:rsidRDefault="00EC0DFD" w:rsidP="00EC0DF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4.18. Оценка профессиональной деятельности муниципального служащего осуществляется на основе: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показателей эффективности профессиональной служебной деятельности муниципального служащего;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показателей результативности профессиональной служебной деятельности муниципального служащего;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показателей эффективности деятельности самостоятельного структурного подразделения администрации МР «Цунтинский район», степень достижения которых учитывается при определении размера премиального фонда по данному структурному подразделению.</w:t>
      </w:r>
      <w:r w:rsidRPr="00152A8E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15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4.19. Показатели эффективности и результативности профессиональной служебной деятельности муниципального служащего закрепляются в его должностной инструкции.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4.20. Показатели эффективности деятельности самостоятельных структурных подразделений администрации МР «Цунтинский район», степень достижения которых учитывается при определении размера премиального фонда по данному структурному подразделению, устанавливаются в соответствии с пунктами 4.4 – 4.6 настоящего положения. 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4.21. Показатели профессиональной деятельности муниципального служащего включают в себя количественные, качественные и временные характеристики.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4.21.1. Количественные характеристики указывают на объем выполненной работы, выраженный в определенных единицах измерения (количество оформленных документов, выполнение плановых заданий и др.);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4.21.2. К качественным характеристикам относятся такие, как безошибочность, точность, аккуратность, инновационность при оформлении соответствующих документов и материалов (технический, правовой, экономический, организационный уровень и т.д.), предлагаемых и принимаемых решений.</w:t>
      </w:r>
    </w:p>
    <w:p w:rsidR="00EC0DFD" w:rsidRPr="00152A8E" w:rsidRDefault="00EC0DFD" w:rsidP="00EC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lastRenderedPageBreak/>
        <w:t xml:space="preserve">  4.21.3. Временные характеристики учитывают соблюдение различных сроков, установленных муниципальными правовыми актами, законодательством, </w:t>
      </w:r>
      <w:r w:rsidRPr="00152A8E">
        <w:rPr>
          <w:rFonts w:ascii="Times New Roman" w:hAnsi="Times New Roman" w:cs="Times New Roman"/>
          <w:color w:val="000000"/>
          <w:sz w:val="24"/>
          <w:szCs w:val="24"/>
        </w:rPr>
        <w:t>выполнение особо важных и сложных заданий в отведенное время</w:t>
      </w:r>
      <w:r w:rsidRPr="00152A8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C0DFD" w:rsidRPr="00152A8E" w:rsidRDefault="00EC0DFD" w:rsidP="00EC0DF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  4.22. Оценка показателей деятельности муниципальных служащих, находящихся в соответствии с организационной структурой администрации МР «Цунтинский район» в непосредственном подчинении руководителя соответствующего самостоятельного структурного подразделения, производится руководителем данного подразделения.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4.22.1. Оценка показателей деятельности руководителей самостоятельных структурных подразделений органа местного самоуправления, производится главой, заместителем или  управляющим делами в администрации МР «Цунтинский район», курирующий соответствующие структурные  подразделения.   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В свою очередь оценка показателей деятельности заместителей главы администрации муниципального района, управляющего делами (руководителя аппарата) администрации муниципального района, а также муниципальных служащих, находящихся в соответствии с организационной структурой администрации в непосредственном подчинении главы муниципального района «Цунтинский район», производится главой муниципального района «Цунтинский район».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4.23. Руководители самостоятельных структурных подразделений администрации МР «Цунтинский район» определяют для муниципальных служащих дифференцированные размеры денежного поощрения на основе отчетов о выполнении показателей деятельности муниципальных служащих, а также с учетом степени достижения плановых (целевых) значений показателей эффективности деятельности самостоятельного структурного подразделения администрации МР «Цунтинский район» по итогам оцениваемого периода.</w:t>
      </w:r>
    </w:p>
    <w:p w:rsidR="00EC0DFD" w:rsidRPr="00152A8E" w:rsidRDefault="00EC0DFD" w:rsidP="00EC0DF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sz w:val="24"/>
          <w:szCs w:val="24"/>
        </w:rPr>
        <w:t xml:space="preserve">4.24. Расчетный размер ежеквартальной премии </w:t>
      </w:r>
      <w:r w:rsidRPr="00152A8E">
        <w:rPr>
          <w:rFonts w:ascii="Times New Roman" w:hAnsi="Times New Roman"/>
          <w:b/>
          <w:sz w:val="24"/>
          <w:szCs w:val="24"/>
        </w:rPr>
        <w:t xml:space="preserve">(Р </w:t>
      </w:r>
      <w:r w:rsidRPr="00152A8E">
        <w:rPr>
          <w:rFonts w:ascii="Times New Roman" w:hAnsi="Times New Roman"/>
          <w:b/>
          <w:sz w:val="24"/>
          <w:szCs w:val="24"/>
          <w:vertAlign w:val="subscript"/>
        </w:rPr>
        <w:t>РЕП</w:t>
      </w:r>
      <w:r w:rsidRPr="00152A8E">
        <w:rPr>
          <w:rFonts w:ascii="Times New Roman" w:hAnsi="Times New Roman"/>
          <w:b/>
          <w:sz w:val="24"/>
          <w:szCs w:val="24"/>
        </w:rPr>
        <w:t xml:space="preserve">) </w:t>
      </w:r>
      <w:r w:rsidRPr="00152A8E">
        <w:rPr>
          <w:rFonts w:ascii="Times New Roman" w:hAnsi="Times New Roman"/>
          <w:sz w:val="24"/>
          <w:szCs w:val="24"/>
        </w:rPr>
        <w:t xml:space="preserve">определяется по формуле:  </w:t>
      </w:r>
    </w:p>
    <w:p w:rsidR="00EC0DFD" w:rsidRPr="00152A8E" w:rsidRDefault="00EC0DFD" w:rsidP="00EC0DFD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EC0DFD" w:rsidRPr="00152A8E" w:rsidRDefault="00EC0DFD" w:rsidP="00EC0DF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EE7003" wp14:editId="4C4C0518">
            <wp:extent cx="22193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FD" w:rsidRPr="00152A8E" w:rsidRDefault="00EC0DFD" w:rsidP="00EC0DFD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EC0DFD" w:rsidRPr="00152A8E" w:rsidRDefault="00EC0DFD" w:rsidP="00EC0D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sz w:val="24"/>
          <w:szCs w:val="24"/>
        </w:rPr>
        <w:t>где:</w:t>
      </w:r>
    </w:p>
    <w:p w:rsidR="00EC0DFD" w:rsidRPr="00152A8E" w:rsidRDefault="00EC0DFD" w:rsidP="00EC0D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b/>
          <w:i/>
          <w:sz w:val="24"/>
          <w:szCs w:val="24"/>
        </w:rPr>
        <w:t xml:space="preserve">К </w:t>
      </w:r>
      <w:r w:rsidRPr="00152A8E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152A8E">
        <w:rPr>
          <w:rFonts w:ascii="Times New Roman" w:hAnsi="Times New Roman"/>
          <w:sz w:val="24"/>
          <w:szCs w:val="24"/>
        </w:rPr>
        <w:t xml:space="preserve"> – корректирующие коэффициенты по показателям эффективности, показателям результативности и показателям</w:t>
      </w:r>
      <w:r w:rsidRPr="00152A8E">
        <w:rPr>
          <w:rFonts w:ascii="Times New Roman" w:hAnsi="Times New Roman"/>
          <w:b/>
          <w:sz w:val="24"/>
          <w:szCs w:val="24"/>
        </w:rPr>
        <w:t xml:space="preserve"> </w:t>
      </w:r>
      <w:r w:rsidRPr="00152A8E">
        <w:rPr>
          <w:rFonts w:ascii="Times New Roman" w:hAnsi="Times New Roman"/>
          <w:sz w:val="24"/>
          <w:szCs w:val="24"/>
        </w:rPr>
        <w:t xml:space="preserve">эффективности деятельности самостоятельного структурного подразделения администрации МР «Цунтинский район», степень достижения  которых учитывается при определении размера ежеквартальной премии.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4.25. Сроки проведения оценки муниципальных служащих для определения размера выплаты ежеквартальной премии: до 10 числа месяца следующего за отчетным.  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4.26. Муниципальным служащим, не обеспечившим по итогам оцениваемого периода выполнение показателей деятельности и плановых показателей эффективности, премия может быть снижена или не выплачена полностью.</w:t>
      </w:r>
    </w:p>
    <w:p w:rsidR="00EC0DFD" w:rsidRPr="00152A8E" w:rsidRDefault="00EC0DFD" w:rsidP="00EC0D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 xml:space="preserve">4.27. В целях исключения субъективных оценок при определении размера ежеквартальной премии муниципального служащего целесообразно привлечение для этих целей организаций, специализирующихся на оценке персонала.       </w:t>
      </w:r>
    </w:p>
    <w:p w:rsidR="00EC0DFD" w:rsidRPr="00152A8E" w:rsidRDefault="00EC0DFD" w:rsidP="00EC0DF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52A8E">
        <w:rPr>
          <w:rFonts w:ascii="Times New Roman" w:hAnsi="Times New Roman" w:cs="Times New Roman"/>
          <w:sz w:val="24"/>
          <w:szCs w:val="24"/>
        </w:rPr>
        <w:t>5. Оценка эффективности деятельности муниципального служащего в целях определения его соответствия замещаемой должности муниципальной службы (аттестация)</w:t>
      </w:r>
    </w:p>
    <w:p w:rsidR="00EC0DFD" w:rsidRPr="00152A8E" w:rsidRDefault="00EC0DFD" w:rsidP="00EC0DFD">
      <w:pPr>
        <w:autoSpaceDE w:val="0"/>
        <w:rPr>
          <w:sz w:val="24"/>
          <w:szCs w:val="24"/>
        </w:rPr>
      </w:pPr>
      <w:r w:rsidRPr="00152A8E">
        <w:rPr>
          <w:sz w:val="24"/>
          <w:szCs w:val="24"/>
        </w:rPr>
        <w:t xml:space="preserve">          5.1. В соответствии с Федеральным законом от 02.03.2007 № 25-ФЗ «О муниципальной службе в Российской Федерации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5.2. Аттестации не подлежат следующие муниципальные служащие.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5.2.1. Замещающие должности муниципальной службы менее одного года.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5.2.2. Достигшие возраста 60 лет.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5.2.3. Беременные женщины.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lastRenderedPageBreak/>
        <w:t>5.2.4. 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5.2.5. Замещающие должности муниципальной службы на основании срочного трудового договора (контракта).</w:t>
      </w:r>
    </w:p>
    <w:p w:rsidR="00EC0DFD" w:rsidRPr="00152A8E" w:rsidRDefault="00EC0DFD" w:rsidP="00EC0DFD">
      <w:pPr>
        <w:pStyle w:val="a4"/>
        <w:tabs>
          <w:tab w:val="left" w:pos="7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sz w:val="24"/>
          <w:szCs w:val="24"/>
        </w:rPr>
        <w:t xml:space="preserve">5.3. Проведение аттестации осуществляется специально созданной администрацией МР «Цунтинский район» аттестационной комиссией.  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bookmarkStart w:id="1" w:name="sub_183"/>
      <w:r w:rsidRPr="00152A8E">
        <w:rPr>
          <w:sz w:val="24"/>
          <w:szCs w:val="24"/>
        </w:rPr>
        <w:t>5.4. Для проведения аттестации муниципальных служащих по решению главы МР «Цунтинский район» издается правовой акт администрации МР «Цунтинский район».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 xml:space="preserve">5.5. Аттестация проводится с приглашением аттестуемого муниципального служащего на заседание аттестационной комиссии. 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5.6. Аттестация проводится в форме структурированного собеседования.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трудовой деятельности муниципального служащего. Обсуждаются профессиональные и личностные качества муниципального служащего применительно к его профессиональной трудовой деятельности.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 xml:space="preserve">5.7. Аттестации может предшествовать тестирование муниципального служащего. Основная цель – оценка муниципального служащего с помощью тестов, позволяющих определить уровень его профессиональных знаний, необходимых для замещения соответствующей должности муниципальной службы. Подведение итогов тестирования проводится по бальной системе. В случае, если количество неправильных ответов превышает 20%, то тестирование считается не пройденным. Результаты тестирования доводятся до членов аттестационной комиссии.  </w:t>
      </w:r>
    </w:p>
    <w:p w:rsidR="00EC0DFD" w:rsidRPr="00152A8E" w:rsidRDefault="00EC0DFD" w:rsidP="00EC0D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2A8E">
        <w:rPr>
          <w:rFonts w:ascii="Times New Roman" w:hAnsi="Times New Roman"/>
          <w:sz w:val="24"/>
          <w:szCs w:val="24"/>
        </w:rPr>
        <w:t xml:space="preserve">          5.7.1.Тестирование может проводиться как кадровой службой администрации МР «Цунтинский район» (специалистом по кадровой работе), так и организацией, специализирующейся на оценке персонала.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>5.7.2. Привлечение специализированной организации для проведения оценки муниципальных служащих осуществляется путем размещения муниципального заказа на выполнение указанных видов работ в соответствии с требованиями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r w:rsidRPr="00152A8E">
        <w:rPr>
          <w:sz w:val="24"/>
          <w:szCs w:val="24"/>
        </w:rPr>
        <w:t xml:space="preserve">5.8.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bookmarkStart w:id="2" w:name="sub_185"/>
      <w:bookmarkEnd w:id="1"/>
      <w:r w:rsidRPr="00152A8E">
        <w:rPr>
          <w:sz w:val="24"/>
          <w:szCs w:val="24"/>
        </w:rPr>
        <w:t>5.9.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 глава МР «Цунтинский район»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C0DFD" w:rsidRPr="00152A8E" w:rsidRDefault="00EC0DFD" w:rsidP="00EC0DFD">
      <w:pPr>
        <w:autoSpaceDE w:val="0"/>
        <w:ind w:firstLine="709"/>
        <w:rPr>
          <w:sz w:val="24"/>
          <w:szCs w:val="24"/>
        </w:rPr>
      </w:pPr>
      <w:bookmarkStart w:id="3" w:name="sub_187"/>
      <w:bookmarkEnd w:id="2"/>
      <w:r w:rsidRPr="00152A8E">
        <w:rPr>
          <w:sz w:val="24"/>
          <w:szCs w:val="24"/>
        </w:rPr>
        <w:t xml:space="preserve">5.10. Положение о проведении аттестации муниципальных служащих утверждено постановлением администрации МР «Цунтинский район» от 22.05.2012 № 52 в соответствии с положением о проведении аттестации муниципальных служащих, утвержденным  законом </w:t>
      </w:r>
      <w:bookmarkEnd w:id="3"/>
      <w:r w:rsidRPr="00152A8E">
        <w:rPr>
          <w:sz w:val="24"/>
          <w:szCs w:val="24"/>
        </w:rPr>
        <w:t>Республики Дагестан от 11.03.2008 № 9 «О муниципальной службе в Республике Дагестан».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C0DFD" w:rsidTr="00662743">
        <w:tc>
          <w:tcPr>
            <w:tcW w:w="5211" w:type="dxa"/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DFD" w:rsidRDefault="00EC0DFD" w:rsidP="00EC0DFD">
      <w:pPr>
        <w:pStyle w:val="ConsPlusNormal"/>
        <w:widowControl/>
        <w:ind w:firstLine="0"/>
        <w:jc w:val="both"/>
      </w:pPr>
    </w:p>
    <w:p w:rsidR="00EC0DFD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EC0DFD" w:rsidRDefault="00EC0DFD" w:rsidP="00EC0D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профессиональной деятельности муниципальных служащих </w:t>
      </w:r>
    </w:p>
    <w:p w:rsidR="00EC0DFD" w:rsidRDefault="00EC0DFD" w:rsidP="00EC0D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показателей эффективности деятельности органов местного самоуправления, утвержденных Указом Президента Российской Федерации от 28.04.2008 № 607, а также иных показателей  </w:t>
      </w:r>
    </w:p>
    <w:p w:rsidR="00EC0DFD" w:rsidRDefault="00EC0DFD" w:rsidP="00EC0D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596B7A6" wp14:editId="22101B72">
                <wp:simplePos x="0" y="0"/>
                <wp:positionH relativeFrom="column">
                  <wp:posOffset>786765</wp:posOffset>
                </wp:positionH>
                <wp:positionV relativeFrom="paragraph">
                  <wp:posOffset>185420</wp:posOffset>
                </wp:positionV>
                <wp:extent cx="4543425" cy="885825"/>
                <wp:effectExtent l="28575" t="20320" r="38100" b="4635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885825"/>
                          <a:chOff x="1239" y="292"/>
                          <a:chExt cx="7155" cy="1395"/>
                        </a:xfrm>
                      </wpg:grpSpPr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39" y="292"/>
                            <a:ext cx="7155" cy="1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6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974706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359"/>
                            <a:ext cx="7019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DFD" w:rsidRDefault="00EC0DFD" w:rsidP="00EC0DFD">
                              <w:pPr>
                                <w:jc w:val="center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color w:val="365F91"/>
                                </w:rPr>
                                <w:t xml:space="preserve">Закрепление показателей эффективности, утвержденных Указом Президента РФ от 28.04.2008 № 607, иных показателей, за структурными подразделениями администрации МР «Цунтинский район» </w:t>
                              </w:r>
                            </w:p>
                            <w:p w:rsidR="00EC0DFD" w:rsidRDefault="00EC0DFD" w:rsidP="00EC0DFD">
                              <w:pPr>
                                <w:jc w:val="center"/>
                              </w:pPr>
                            </w:p>
                            <w:p w:rsidR="00EC0DFD" w:rsidRDefault="00EC0DFD" w:rsidP="00EC0D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54000" tIns="45720" rIns="540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6B7A6" id="Группа 22" o:spid="_x0000_s1026" style="position:absolute;left:0;text-align:left;margin-left:61.95pt;margin-top:14.6pt;width:357.75pt;height:69.75pt;z-index:251659264;mso-wrap-distance-left:0;mso-wrap-distance-right:0" coordorigin="1239,292" coordsize="715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">
                <v:roundrect id="AutoShape 3" o:spid="_x0000_s1027" style="position:absolute;left:1239;top:292;width:7155;height:1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zOcQA&#10;AADbAAAADwAAAGRycy9kb3ducmV2LnhtbESP0WrCQBRE3wv+w3IFX0qzUYOE1FVEaElBLNV+wCV7&#10;mwSzd8PuauLfdwsFH4eZOcOst6PpxI2cby0rmCcpCOLK6pZrBd/nt5cchA/IGjvLpOBOHrabydMa&#10;C20H/qLbKdQiQtgXqKAJoS+k9FVDBn1ie+Lo/VhnMETpaqkdDhFuOrlI05U02HJcaLCnfUPV5XQ1&#10;Cviz5GvmDrl8rg6ZO35k2fLdKjWbjrtXEIHG8Aj/t0utYLGE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cznEAAAA2wAAAA8AAAAAAAAAAAAAAAAAmAIAAGRycy9k&#10;b3ducmV2LnhtbFBLBQYAAAAABAAEAPUAAACJAwAAAAA=&#10;" fillcolor="#f79646" strokecolor="#f2f2f2" strokeweight="1.06mm">
                  <v:stroke joinstyle="miter"/>
                  <v:shadow on="t" color="#974706" opacity="32785f" offset=".35mm,.62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06;top:359;width:7019;height:1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d2cQA&#10;AADbAAAADwAAAGRycy9kb3ducmV2LnhtbESPT2vCQBTE70K/w/IK3uqmam1Js0prETzWpKDHZ/bl&#10;D82+DdltEr+9KxQ8DjPzGybZjKYRPXWutqzgeRaBIM6trrlU8JPtnt5AOI+ssbFMCi7kYLN+mCQY&#10;azvwgfrUlyJA2MWooPK+jaV0eUUG3cy2xMErbGfQB9mVUnc4BLhp5DyKVtJgzWGhwpa2FeW/6Z9R&#10;0H+eeZudMy3d5eV7fyqOX8PrQqnp4/jxDsLT6O/h//ZeK5gv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HdnEAAAA2wAAAA8AAAAAAAAAAAAAAAAAmAIAAGRycy9k&#10;b3ducmV2LnhtbFBLBQYAAAAABAAEAPUAAACJAwAAAAA=&#10;" filled="f" stroked="f">
                  <v:stroke joinstyle="round"/>
                  <v:textbox inset="1.5mm,,1.5mm">
                    <w:txbxContent>
                      <w:p w:rsidR="00EC0DFD" w:rsidRDefault="00EC0DFD" w:rsidP="00EC0DFD">
                        <w:pPr>
                          <w:jc w:val="center"/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 xml:space="preserve">Закрепление показателей эффективности, утвержденных Указом Президента РФ от 28.04.2008 № 607, иных показателей, за структурными подразделениями администрации МР «Цунтинский район» </w:t>
                        </w:r>
                      </w:p>
                      <w:p w:rsidR="00EC0DFD" w:rsidRDefault="00EC0DFD" w:rsidP="00EC0DFD">
                        <w:pPr>
                          <w:jc w:val="center"/>
                        </w:pPr>
                      </w:p>
                      <w:p w:rsidR="00EC0DFD" w:rsidRDefault="00EC0DFD" w:rsidP="00EC0DF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0DFD" w:rsidRDefault="00EC0DFD" w:rsidP="00EC0DF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EF9AA78" wp14:editId="2B0DB76E">
                <wp:simplePos x="0" y="0"/>
                <wp:positionH relativeFrom="column">
                  <wp:posOffset>4194175</wp:posOffset>
                </wp:positionH>
                <wp:positionV relativeFrom="paragraph">
                  <wp:posOffset>97155</wp:posOffset>
                </wp:positionV>
                <wp:extent cx="2476500" cy="466090"/>
                <wp:effectExtent l="1902460" t="244475" r="0" b="2609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466090"/>
                          <a:chOff x="3474" y="196"/>
                          <a:chExt cx="2400" cy="1200"/>
                        </a:xfrm>
                      </wpg:grpSpPr>
                      <wps:wsp>
                        <wps:cNvPr id="20" name="AutoShape 1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74" y="197"/>
                            <a:ext cx="2400" cy="1200"/>
                          </a:xfrm>
                          <a:prstGeom prst="strip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6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622423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874" y="383"/>
                            <a:ext cx="120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DFD" w:rsidRDefault="00EC0DFD" w:rsidP="00EC0D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EC0DFD" w:rsidRDefault="00EC0DFD" w:rsidP="00EC0DFD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AA78" id="Группа 19" o:spid="_x0000_s1029" style="position:absolute;left:0;text-align:left;margin-left:330.25pt;margin-top:7.65pt;width:195pt;height:36.7pt;z-index:251663360;mso-wrap-distance-left:0;mso-wrap-distance-right:0" coordorigin="3474,196" coordsize="24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5" o:spid="_x0000_s1030" type="#_x0000_t93" style="position:absolute;left:1074;top:197;width:2400;height:12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tgb8A&#10;AADbAAAADwAAAGRycy9kb3ducmV2LnhtbERPzYrCMBC+C75DGMGbJios0jVK8Qc8rAd1H2BoZtu6&#10;zaQ0UevbO4eFPX58/6tN7xv1oC7WgS3MpgYUcRFczaWF7+thsgQVE7LDJjBZeFGEzXo4WGHmwpPP&#10;9LikUkkIxwwtVCm1mdaxqMhjnIaWWLif0HlMArtSuw6fEu4bPTfmQ3usWRoqbGlbUfF7uXspMcu9&#10;0UVzXpwWt3jbcX76otza8ajPP0El6tO/+M99dBbmsl6+yA/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C2BvwAAANsAAAAPAAAAAAAAAAAAAAAAAJgCAABkcnMvZG93bnJl&#10;di54bWxQSwUGAAAAAAQABAD1AAAAhAMAAAAA&#10;" strokecolor="#d99594" strokeweight=".35mm">
                  <v:fill color2="#e5b8b7" focus="100%" type="gradient"/>
                  <v:shadow on="t" color="#622423" opacity="32785f" offset=".35mm,.62mm"/>
                </v:shape>
                <v:shape id="Text Box 16" o:spid="_x0000_s1031" type="#_x0000_t202" style="position:absolute;left:2874;top:383;width:1200;height:8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vgcUA&#10;AADbAAAADwAAAGRycy9kb3ducmV2LnhtbESPT2vCQBTE70K/w/KE3nSjYrHRVYpF7EEEo0KPj+zL&#10;H8y+jdnVpN/eFQoeh5n5DbNYdaYSd2pcaVnBaBiBIE6tLjlXcDpuBjMQziNrrCyTgj9ysFq+9RYY&#10;a9vyge6Jz0WAsItRQeF9HUvp0oIMuqGtiYOX2cagD7LJpW6wDXBTyXEUfUiDJYeFAmtaF5RekptR&#10;MNsk9XT7/Znt9uds8tteL5Pp+aTUe7/7moPw1PlX+L/9oxWMR/D8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i+BxQAAANsAAAAPAAAAAAAAAAAAAAAAAJgCAABkcnMv&#10;ZG93bnJldi54bWxQSwUGAAAAAAQABAD1AAAAigMAAAAA&#10;" filled="f" stroked="f">
                  <v:stroke joinstyle="round"/>
                  <v:textbox>
                    <w:txbxContent>
                      <w:p w:rsidR="00EC0DFD" w:rsidRDefault="00EC0DFD" w:rsidP="00EC0D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EC0DFD" w:rsidRDefault="00EC0DFD" w:rsidP="00EC0DFD"/>
                    </w:txbxContent>
                  </v:textbox>
                </v:shape>
              </v:group>
            </w:pict>
          </mc:Fallback>
        </mc:AlternateContent>
      </w: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842B7C6" wp14:editId="42910557">
                <wp:simplePos x="0" y="0"/>
                <wp:positionH relativeFrom="column">
                  <wp:posOffset>729615</wp:posOffset>
                </wp:positionH>
                <wp:positionV relativeFrom="paragraph">
                  <wp:posOffset>154305</wp:posOffset>
                </wp:positionV>
                <wp:extent cx="4543425" cy="828040"/>
                <wp:effectExtent l="28575" t="19685" r="38100" b="476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828040"/>
                          <a:chOff x="1149" y="243"/>
                          <a:chExt cx="7155" cy="1304"/>
                        </a:xfrm>
                      </wpg:grpSpPr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49" y="243"/>
                            <a:ext cx="7155" cy="1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6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974706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306"/>
                            <a:ext cx="702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DFD" w:rsidRDefault="00EC0DFD" w:rsidP="00EC0DFD">
                              <w:pPr>
                                <w:jc w:val="center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color w:val="365F91"/>
                                </w:rPr>
                                <w:t xml:space="preserve">Распределение показателей эффективности между структурными подразделениями администрации МР «Цунтинский район» в целях обеспечения достижения плановых (целевых) значений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B7C6" id="Группа 16" o:spid="_x0000_s1032" style="position:absolute;left:0;text-align:left;margin-left:57.45pt;margin-top:12.15pt;width:357.75pt;height:65.2pt;z-index:251662336;mso-wrap-distance-left:0;mso-wrap-distance-right:0" coordorigin="1149,243" coordsize="7155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">
                <v:roundrect id="AutoShape 12" o:spid="_x0000_s1033" style="position:absolute;left:1149;top:243;width:7155;height:13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/h8AA&#10;AADbAAAADwAAAGRycy9kb3ducmV2LnhtbERP24rCMBB9X/Afwgi+yJqqRaVrFFlYURBFdz9gaMa2&#10;2ExKErX+vRGEfZvDuc582Zpa3Mj5yrKC4SABQZxbXXGh4O/353MGwgdkjbVlUvAgD8tF52OOmbZ3&#10;PtLtFAoRQ9hnqKAMocmk9HlJBv3ANsSRO1tnMEToCqkd3mO4qeUoSSbSYMWxocSGvkvKL6erUcCH&#10;DV9Tt5vJfr5L3X6bpuO1VarXbVdfIAK14V/8dm90n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K/h8AAAADbAAAADwAAAAAAAAAAAAAAAACYAgAAZHJzL2Rvd25y&#10;ZXYueG1sUEsFBgAAAAAEAAQA9QAAAIUDAAAAAA==&#10;" fillcolor="#f79646" strokecolor="#f2f2f2" strokeweight="1.06mm">
                  <v:stroke joinstyle="miter"/>
                  <v:shadow on="t" color="#974706" opacity="32785f" offset=".35mm,.62mm"/>
                </v:roundrect>
                <v:shape id="Text Box 13" o:spid="_x0000_s1034" type="#_x0000_t202" style="position:absolute;left:1211;top:306;width:7029;height:1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ZysUA&#10;AADbAAAADwAAAGRycy9kb3ducmV2LnhtbESPQWvCQBCF74X+h2UKvZS6sdoiMRspgkWPai31NmTH&#10;JDY7G7Jbjf/eOQjeZnhv3vsmm/WuUSfqQu3ZwHCQgCIuvK25NPC9XbxOQIWIbLHxTAYuFGCWPz5k&#10;mFp/5jWdNrFUEsIhRQNVjG2qdSgqchgGviUW7eA7h1HWrtS2w7OEu0a/JcmHdlizNFTY0ryi4m/z&#10;7ww0P6O93u3mCa8Ww6/9+3r5e3wZG/P81H9OQUXq4918u15awRdY+UUG0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hnKxQAAANsAAAAPAAAAAAAAAAAAAAAAAJgCAABkcnMv&#10;ZG93bnJldi54bWxQSwUGAAAAAAQABAD1AAAAigMAAAAA&#10;" filled="f" stroked="f">
                  <v:stroke joinstyle="round"/>
                  <v:textbox inset=",0,,0">
                    <w:txbxContent>
                      <w:p w:rsidR="00EC0DFD" w:rsidRDefault="00EC0DFD" w:rsidP="00EC0DFD">
                        <w:pPr>
                          <w:jc w:val="center"/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 xml:space="preserve">Распределение показателей эффективности между структурными подразделениями администрации МР «Цунтинский район» в целях обеспечения достижения плановых (целевых) значений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086AF59" wp14:editId="5A01D3E1">
                <wp:simplePos x="0" y="0"/>
                <wp:positionH relativeFrom="column">
                  <wp:posOffset>4194175</wp:posOffset>
                </wp:positionH>
                <wp:positionV relativeFrom="paragraph">
                  <wp:posOffset>0</wp:posOffset>
                </wp:positionV>
                <wp:extent cx="2486660" cy="487045"/>
                <wp:effectExtent l="1911985" t="253365" r="0" b="26924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487045"/>
                          <a:chOff x="3474" y="104"/>
                          <a:chExt cx="2400" cy="1200"/>
                        </a:xfrm>
                      </wpg:grpSpPr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74" y="105"/>
                            <a:ext cx="2400" cy="1200"/>
                          </a:xfrm>
                          <a:prstGeom prst="strip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6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622423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874" y="291"/>
                            <a:ext cx="120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DFD" w:rsidRDefault="00EC0DFD" w:rsidP="00EC0D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6AF59" id="Группа 13" o:spid="_x0000_s1035" style="position:absolute;left:0;text-align:left;margin-left:330.25pt;margin-top:0;width:195.8pt;height:38.35pt;z-index:251664384;mso-wrap-distance-left:0;mso-wrap-distance-right:0" coordorigin="3474,104" coordsize="24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">
                <v:shape id="AutoShape 18" o:spid="_x0000_s1036" type="#_x0000_t93" style="position:absolute;left:1074;top:105;width:2400;height:12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hP8MA&#10;AADbAAAADwAAAGRycy9kb3ducmV2LnhtbESPzYoCMRCE74LvEFrwpomrLDKakcEf8KAH3X2AZtLO&#10;j5POMMnq+PZmYWFv3VR1fdXrTW8b8aDOV441zKYKBHHuTMWFhu+vw2QJwgdkg41j0vAiD5t0OFhj&#10;YtyTL/S4hkLEEPYJaihDaBMpfV6SRT91LXHUbq6zGOLaFdJ0+IzhtpEfSn1KixVHQoktbUvK79cf&#10;GyFquVcyby7z87z29Y6z84kyrcejPluBCNSHf/Pf9dHE+gv4/SUO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hP8MAAADbAAAADwAAAAAAAAAAAAAAAACYAgAAZHJzL2Rv&#10;d25yZXYueG1sUEsFBgAAAAAEAAQA9QAAAIgDAAAAAA==&#10;" strokecolor="#d99594" strokeweight=".35mm">
                  <v:fill color2="#e5b8b7" focus="100%" type="gradient"/>
                  <v:shadow on="t" color="#622423" opacity="32785f" offset=".35mm,.62mm"/>
                </v:shape>
                <v:shape id="Text Box 19" o:spid="_x0000_s1037" type="#_x0000_t202" style="position:absolute;left:2874;top:291;width:1200;height:8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jP8MA&#10;AADbAAAADwAAAGRycy9kb3ducmV2LnhtbERPS2vCQBC+F/wPywje6kYlRaOriCLtoRSMCh6H7OSB&#10;2dmY3Zr033cLBW/z8T1ntelNLR7Uusqygsk4AkGcWV1xoeB8OrzOQTiPrLG2TAp+yMFmPXhZYaJt&#10;x0d6pL4QIYRdggpK75tESpeVZNCNbUMcuNy2Bn2AbSF1i10IN7WcRtGbNFhxaCixoV1J2S39Ngrm&#10;h7SJ3/eL/PPrks+u3f02iy9npUbDfrsE4an3T/G/+0OH+TH8/R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jP8MAAADbAAAADwAAAAAAAAAAAAAAAACYAgAAZHJzL2Rv&#10;d25yZXYueG1sUEsFBgAAAAAEAAQA9QAAAIgDAAAAAA==&#10;" filled="f" stroked="f">
                  <v:stroke joinstyle="round"/>
                  <v:textbox>
                    <w:txbxContent>
                      <w:p w:rsidR="00EC0DFD" w:rsidRDefault="00EC0DFD" w:rsidP="00EC0D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32A43D2" wp14:editId="5778840A">
                <wp:simplePos x="0" y="0"/>
                <wp:positionH relativeFrom="column">
                  <wp:posOffset>729615</wp:posOffset>
                </wp:positionH>
                <wp:positionV relativeFrom="paragraph">
                  <wp:posOffset>57785</wp:posOffset>
                </wp:positionV>
                <wp:extent cx="4600575" cy="814705"/>
                <wp:effectExtent l="28575" t="19685" r="38100" b="4191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814705"/>
                          <a:chOff x="1314" y="91"/>
                          <a:chExt cx="7155" cy="1283"/>
                        </a:xfrm>
                      </wpg:grpSpPr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14" y="91"/>
                            <a:ext cx="7155" cy="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6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974706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53"/>
                            <a:ext cx="7031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DFD" w:rsidRDefault="00EC0DFD" w:rsidP="00EC0DFD">
                              <w:pPr>
                                <w:jc w:val="center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color w:val="365F91"/>
                                </w:rPr>
                                <w:t xml:space="preserve">Оценка деятельности самостоятельных структурных подразделений, обеспечивающих достижение плановых (целевых) значений показателей, для распределения премиального фонда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A43D2" id="Группа 10" o:spid="_x0000_s1038" style="position:absolute;left:0;text-align:left;margin-left:57.45pt;margin-top:4.55pt;width:362.25pt;height:64.15pt;z-index:251660288;mso-wrap-distance-left:0;mso-wrap-distance-right:0" coordorigin="1314,91" coordsize="7155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">
                <v:roundrect id="AutoShape 6" o:spid="_x0000_s1039" style="position:absolute;left:1314;top:91;width:7155;height:12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CaMEA&#10;AADbAAAADwAAAGRycy9kb3ducmV2LnhtbERP3WrCMBS+H/gO4Qi7GTN1liGdUURQFGSybg9wSM7a&#10;suakJGmtb28Gg92dj+/3rDajbcVAPjSOFcxnGQhi7UzDlYKvz/3zEkSIyAZbx6TgRgE268nDCgvj&#10;rvxBQxkrkUI4FKigjrErpAy6Joth5jrixH07bzEm6CtpPF5TuG3lS5a9SosNp4YaO9rVpH/K3irg&#10;y5H73J+X8kmfc/9+yvPFwSn1OB23byAijfFf/Oc+mjR/Dr+/p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XgmjBAAAA2wAAAA8AAAAAAAAAAAAAAAAAmAIAAGRycy9kb3du&#10;cmV2LnhtbFBLBQYAAAAABAAEAPUAAACGAwAAAAA=&#10;" fillcolor="#f79646" strokecolor="#f2f2f2" strokeweight="1.06mm">
                  <v:stroke joinstyle="miter"/>
                  <v:shadow on="t" color="#974706" opacity="32785f" offset=".35mm,.62mm"/>
                </v:roundrect>
                <v:shape id="Text Box 7" o:spid="_x0000_s1040" type="#_x0000_t202" style="position:absolute;left:1375;top:153;width:7031;height:1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uIMEA&#10;AADbAAAADwAAAGRycy9kb3ducmV2LnhtbERPS4vCMBC+C/6HMMJeFk3VVaQaRQRFjz7R29CMbbWZ&#10;lCar9d9vFgRv8/E9ZzKrTSEeVLncsoJuJwJBnFidc6rgsF+2RyCcR9ZYWCYFL3IwmzYbE4y1ffKW&#10;HjufihDCLkYFmfdlLKVLMjLoOrYkDtzVVgZ9gFUqdYXPEG4K2YuioTSYc2jIsKRFRsl992sUFKf+&#10;RR6Pi4g3y+7qMtiuz7fvH6W+WvV8DMJT7T/it3utw/we/P8SD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LiDBAAAA2wAAAA8AAAAAAAAAAAAAAAAAmAIAAGRycy9kb3du&#10;cmV2LnhtbFBLBQYAAAAABAAEAPUAAACGAwAAAAA=&#10;" filled="f" stroked="f">
                  <v:stroke joinstyle="round"/>
                  <v:textbox inset=",0,,0">
                    <w:txbxContent>
                      <w:p w:rsidR="00EC0DFD" w:rsidRDefault="00EC0DFD" w:rsidP="00EC0DFD">
                        <w:pPr>
                          <w:jc w:val="center"/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 xml:space="preserve">Оценка деятельности самостоятельных структурных подразделений, обеспечивающих достижение плановых (целевых) значений показателей, для распределения премиального фонда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0DFD" w:rsidRDefault="00EC0DFD" w:rsidP="00EC0D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0DFD" w:rsidRDefault="00EC0DFD" w:rsidP="00EC0D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56E48AD" wp14:editId="32E6F4E8">
                <wp:simplePos x="0" y="0"/>
                <wp:positionH relativeFrom="column">
                  <wp:posOffset>4194175</wp:posOffset>
                </wp:positionH>
                <wp:positionV relativeFrom="paragraph">
                  <wp:posOffset>114300</wp:posOffset>
                </wp:positionV>
                <wp:extent cx="2553335" cy="429260"/>
                <wp:effectExtent l="1969135" t="222250" r="0" b="2438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429260"/>
                          <a:chOff x="3474" y="236"/>
                          <a:chExt cx="2400" cy="1200"/>
                        </a:xfrm>
                      </wpg:grpSpPr>
                      <wps:wsp>
                        <wps:cNvPr id="25" name="AutoShape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74" y="237"/>
                            <a:ext cx="2400" cy="1200"/>
                          </a:xfrm>
                          <a:prstGeom prst="strip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6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622423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874" y="423"/>
                            <a:ext cx="120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DFD" w:rsidRDefault="00EC0DFD" w:rsidP="00EC0D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48AD" id="Группа 9" o:spid="_x0000_s1041" style="position:absolute;left:0;text-align:left;margin-left:330.25pt;margin-top:9pt;width:201.05pt;height:33.8pt;z-index:251665408;mso-wrap-distance-left:0;mso-wrap-distance-right:0" coordorigin="3474,236" coordsize="240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">
                <v:shape id="AutoShape 21" o:spid="_x0000_s1042" type="#_x0000_t93" style="position:absolute;left:1074;top:237;width:2400;height:12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OGcEA&#10;AADbAAAADwAAAGRycy9kb3ducmV2LnhtbESPy4rCMBSG94LvEM6AO01GUaSaSvECs9CFlwc4NGd6&#10;meakNFHr208GBlz+/JePf73pbSMe1PnKsYbPiQJBnDtTcaHhdj2MlyB8QDbYOCYNL/KwSYeDNSbG&#10;PflMj0soRBxhn6CGMoQ2kdLnJVn0E9cSR+/bdRZDlF0hTYfPOG4bOVVqIS1WHAkltrQtKf+53G2E&#10;qOVeybw5z06z2tc7zk5HyrQeffTZCkSgPrzD/+0vo2E6h78v8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jhnBAAAA2wAAAA8AAAAAAAAAAAAAAAAAmAIAAGRycy9kb3du&#10;cmV2LnhtbFBLBQYAAAAABAAEAPUAAACGAwAAAAA=&#10;" strokecolor="#d99594" strokeweight=".35mm">
                  <v:fill color2="#e5b8b7" focus="100%" type="gradient"/>
                  <v:shadow on="t" color="#622423" opacity="32785f" offset=".35mm,.62mm"/>
                </v:shape>
                <v:shape id="Text Box 22" o:spid="_x0000_s1043" type="#_x0000_t202" style="position:absolute;left:2874;top:423;width:1200;height:8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39cUA&#10;AADbAAAADwAAAGRycy9kb3ducmV2LnhtbESPT2vCQBTE74LfYXlCb7pRUWx0lVKR9lAEo0KPj+zL&#10;H8y+jdmtid/eLQgeh5n5DbPadKYSN2pcaVnBeBSBIE6tLjlXcDruhgsQziNrrCyTgjs52Kz7vRXG&#10;2rZ8oFvicxEg7GJUUHhfx1K6tCCDbmRr4uBltjHog2xyqRtsA9xUchJFc2mw5LBQYE2fBaWX5M8o&#10;WOySeva1fc9+9uds+tteL9PZ+aTU26D7WILw1PlX+Nn+1gomc/j/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7f1xQAAANsAAAAPAAAAAAAAAAAAAAAAAJgCAABkcnMv&#10;ZG93bnJldi54bWxQSwUGAAAAAAQABAD1AAAAigMAAAAA&#10;" filled="f" stroked="f">
                  <v:stroke joinstyle="round"/>
                  <v:textbox>
                    <w:txbxContent>
                      <w:p w:rsidR="00EC0DFD" w:rsidRDefault="00EC0DFD" w:rsidP="00EC0D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DFD" w:rsidRDefault="00EC0DFD" w:rsidP="00EC0DFD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DFD" w:rsidRDefault="00EC0DFD" w:rsidP="00EC0DFD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14E3CE0" wp14:editId="118239FD">
                <wp:simplePos x="0" y="0"/>
                <wp:positionH relativeFrom="column">
                  <wp:posOffset>786765</wp:posOffset>
                </wp:positionH>
                <wp:positionV relativeFrom="paragraph">
                  <wp:posOffset>196215</wp:posOffset>
                </wp:positionV>
                <wp:extent cx="4543425" cy="962025"/>
                <wp:effectExtent l="28575" t="24765" r="38100" b="4191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962025"/>
                          <a:chOff x="1239" y="309"/>
                          <a:chExt cx="7155" cy="1207"/>
                        </a:xfrm>
                      </wpg:grpSpPr>
                      <wps:wsp>
                        <wps:cNvPr id="2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39" y="309"/>
                            <a:ext cx="7155" cy="1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6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974706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366"/>
                            <a:ext cx="7039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DFD" w:rsidRDefault="00EC0DFD" w:rsidP="00EC0DFD">
                              <w:pPr>
                                <w:jc w:val="center"/>
                              </w:pPr>
                            </w:p>
                            <w:p w:rsidR="00EC0DFD" w:rsidRDefault="00EC0DFD" w:rsidP="00EC0DFD">
                              <w:pPr>
                                <w:jc w:val="center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color w:val="365F91"/>
                                </w:rPr>
                                <w:t>Оценка профессиональной деятельности муниципальных служащих на основе показателей профессиональной деятельности для определения размера премии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E3CE0" id="Группа 27" o:spid="_x0000_s1044" style="position:absolute;left:0;text-align:left;margin-left:61.95pt;margin-top:15.45pt;width:357.75pt;height:75.75pt;z-index:251661312;mso-wrap-distance-left:0;mso-wrap-distance-right:0" coordorigin="1239,309" coordsize="7155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">
                <v:roundrect id="AutoShape 9" o:spid="_x0000_s1045" style="position:absolute;left:1239;top:309;width:7155;height:1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hSMAA&#10;AADbAAAADwAAAGRycy9kb3ducmV2LnhtbERP3WrCMBS+H/gO4QjeDE1Xi0g1igw2OigbUx/g0Bzb&#10;YnNSkmjr2y8Xwi4/vv/tfjSduJPzrWUFb4sEBHFldcu1gvPpY74G4QOyxs4yKXiQh/1u8rLFXNuB&#10;f+l+DLWIIexzVNCE0OdS+qohg35he+LIXawzGCJ0tdQOhxhuOpkmyUoabDk2NNjTe0PV9XgzCvin&#10;4FvmyrV8rcrMfX9l2fLTKjWbjocNiEBj+Bc/3YVWkMax8Uv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HhSMAAAADbAAAADwAAAAAAAAAAAAAAAACYAgAAZHJzL2Rvd25y&#10;ZXYueG1sUEsFBgAAAAAEAAQA9QAAAIUDAAAAAA==&#10;" fillcolor="#f79646" strokecolor="#f2f2f2" strokeweight="1.06mm">
                  <v:stroke joinstyle="miter"/>
                  <v:shadow on="t" color="#974706" opacity="32785f" offset=".35mm,.62mm"/>
                </v:roundrect>
                <v:shape id="Text Box 10" o:spid="_x0000_s1046" type="#_x0000_t202" style="position:absolute;left:1296;top:366;width:7039;height:1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stroke joinstyle="round"/>
                  <v:textbox>
                    <w:txbxContent>
                      <w:p w:rsidR="00EC0DFD" w:rsidRDefault="00EC0DFD" w:rsidP="00EC0DFD">
                        <w:pPr>
                          <w:jc w:val="center"/>
                        </w:pPr>
                      </w:p>
                      <w:p w:rsidR="00EC0DFD" w:rsidRDefault="00EC0DFD" w:rsidP="00EC0DFD">
                        <w:pPr>
                          <w:jc w:val="center"/>
                          <w:rPr>
                            <w:color w:val="365F91"/>
                          </w:rPr>
                        </w:pPr>
                        <w:r>
                          <w:rPr>
                            <w:color w:val="365F91"/>
                          </w:rPr>
                          <w:t>Оценка профессиональной деятельности муниципальных служащих на основе показателей профессиональной деятельности для определения размера премии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DFD" w:rsidRDefault="00EC0DFD" w:rsidP="00EC0DFD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DFD" w:rsidRDefault="00EC0DFD" w:rsidP="00EC0DFD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C0DFD">
          <w:footerReference w:type="default" r:id="rId12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0DFD" w:rsidRDefault="00EC0DFD" w:rsidP="00EC0DF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Приложение №2 </w:t>
      </w:r>
    </w:p>
    <w:p w:rsidR="00EC0DFD" w:rsidRDefault="00EC0DFD" w:rsidP="00EC0D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DFD" w:rsidRDefault="00EC0DFD" w:rsidP="00EC0DFD">
      <w:pPr>
        <w:pStyle w:val="ConsPlusNormal"/>
        <w:widowControl/>
        <w:ind w:firstLine="540"/>
        <w:jc w:val="right"/>
      </w:pPr>
    </w:p>
    <w:p w:rsidR="00EC0DFD" w:rsidRDefault="00EC0DFD" w:rsidP="00EC0D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C0DFD" w:rsidRDefault="00EC0DFD" w:rsidP="00EC0D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руководителя самостоятельного структурного подразделения администрации МР «Цунтинский район» о достигнутых значениях показателей эффективности за отчетный квартал</w:t>
      </w:r>
    </w:p>
    <w:p w:rsidR="00EC0DFD" w:rsidRDefault="00EC0DFD" w:rsidP="00EC0DF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560"/>
        <w:gridCol w:w="992"/>
        <w:gridCol w:w="1215"/>
        <w:gridCol w:w="1485"/>
        <w:gridCol w:w="1046"/>
        <w:gridCol w:w="1080"/>
        <w:gridCol w:w="1586"/>
        <w:gridCol w:w="2386"/>
      </w:tblGrid>
      <w:tr w:rsidR="00EC0DFD" w:rsidTr="00662743">
        <w:trPr>
          <w:cantSplit/>
          <w:trHeight w:hRule="exact"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20____ год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значений показателей эффективности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недостигнутого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итогам квартала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квартал в %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корректирующий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</w:tr>
      <w:tr w:rsidR="00EC0DFD" w:rsidTr="00662743">
        <w:trPr>
          <w:cantSplit/>
          <w:trHeight w:hRule="exact"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36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_______ год</w:t>
            </w:r>
          </w:p>
        </w:tc>
        <w:tc>
          <w:tcPr>
            <w:tcW w:w="371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 квартал _______ г.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/>
        </w:tc>
      </w:tr>
      <w:tr w:rsidR="00EC0DFD" w:rsidTr="00662743">
        <w:trPr>
          <w:cantSplit/>
          <w:trHeight w:hRule="exact" w:val="2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плана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плана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/>
        </w:tc>
      </w:tr>
      <w:tr w:rsidR="00EC0DFD" w:rsidTr="00662743">
        <w:trPr>
          <w:cantSplit/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EC0DFD" w:rsidRDefault="00EC0DFD" w:rsidP="00EC0DFD">
      <w:pPr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560"/>
        <w:gridCol w:w="992"/>
        <w:gridCol w:w="1215"/>
        <w:gridCol w:w="1485"/>
        <w:gridCol w:w="1046"/>
        <w:gridCol w:w="1080"/>
        <w:gridCol w:w="1586"/>
        <w:gridCol w:w="2386"/>
      </w:tblGrid>
      <w:tr w:rsidR="00EC0DFD" w:rsidTr="00662743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DFD" w:rsidRDefault="00EC0DFD" w:rsidP="00EC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DFD" w:rsidRDefault="00EC0DFD" w:rsidP="00EC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 из общего количества показателей эффективности _____ не достигнуты плановые значения по ____ показателям</w:t>
      </w:r>
    </w:p>
    <w:p w:rsidR="00EC0DFD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0DFD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0DFD" w:rsidRDefault="00EC0DFD" w:rsidP="00EC0D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структурного подразделения органа местного самоуправления             (подпись)           /ФИО/</w:t>
      </w:r>
    </w:p>
    <w:p w:rsidR="00EC0DFD" w:rsidRDefault="00EC0DFD" w:rsidP="00EC0DFD">
      <w:pPr>
        <w:pStyle w:val="ConsPlusNormal"/>
        <w:widowControl/>
        <w:ind w:firstLine="540"/>
        <w:jc w:val="both"/>
      </w:pPr>
    </w:p>
    <w:p w:rsidR="00EC0DFD" w:rsidRDefault="00EC0DFD" w:rsidP="00EC0DFD">
      <w:pPr>
        <w:rPr>
          <w:szCs w:val="28"/>
        </w:rPr>
        <w:sectPr w:rsidR="00EC0DFD">
          <w:footerReference w:type="default" r:id="rId13"/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EC0DFD" w:rsidRDefault="00EC0DFD" w:rsidP="00EC0DF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Приложение № 3</w:t>
      </w:r>
    </w:p>
    <w:p w:rsidR="00EC0DFD" w:rsidRDefault="00EC0DFD" w:rsidP="00EC0DFD">
      <w:pPr>
        <w:pStyle w:val="ConsPlusNormal"/>
        <w:widowControl/>
        <w:ind w:firstLine="540"/>
        <w:jc w:val="both"/>
      </w:pPr>
    </w:p>
    <w:p w:rsidR="00EC0DFD" w:rsidRDefault="00EC0DFD" w:rsidP="00EC0DFD">
      <w:pPr>
        <w:pStyle w:val="ConsPlusNormal"/>
        <w:widowControl/>
        <w:ind w:firstLine="540"/>
        <w:jc w:val="both"/>
      </w:pPr>
    </w:p>
    <w:p w:rsidR="00EC0DFD" w:rsidRDefault="00EC0DFD" w:rsidP="00EC0DFD">
      <w:pPr>
        <w:pStyle w:val="ConsPlusNormal"/>
        <w:widowControl/>
        <w:ind w:firstLine="540"/>
        <w:jc w:val="both"/>
      </w:pPr>
    </w:p>
    <w:p w:rsidR="00EC0DFD" w:rsidRDefault="00EC0DFD" w:rsidP="00EC0DFD">
      <w:pPr>
        <w:jc w:val="center"/>
        <w:rPr>
          <w:szCs w:val="28"/>
        </w:rPr>
      </w:pPr>
      <w:r>
        <w:rPr>
          <w:szCs w:val="28"/>
        </w:rPr>
        <w:t>ПОКАЗАТЕЛИ</w:t>
      </w:r>
    </w:p>
    <w:p w:rsidR="00EC0DFD" w:rsidRDefault="00EC0DFD" w:rsidP="00EC0DFD">
      <w:pPr>
        <w:ind w:firstLine="539"/>
        <w:jc w:val="center"/>
        <w:rPr>
          <w:szCs w:val="28"/>
        </w:rPr>
      </w:pPr>
      <w:r>
        <w:rPr>
          <w:szCs w:val="28"/>
        </w:rPr>
        <w:t>оценки профессиональной деятельности муниципального служащего</w:t>
      </w:r>
      <w:r>
        <w:rPr>
          <w:rStyle w:val="af0"/>
          <w:szCs w:val="28"/>
        </w:rPr>
        <w:footnoteReference w:id="3"/>
      </w:r>
    </w:p>
    <w:p w:rsidR="00EC0DFD" w:rsidRDefault="00EC0DFD" w:rsidP="00EC0DFD">
      <w:pPr>
        <w:ind w:firstLine="539"/>
        <w:jc w:val="center"/>
        <w:rPr>
          <w:szCs w:val="28"/>
        </w:rPr>
      </w:pPr>
    </w:p>
    <w:p w:rsidR="00EC0DFD" w:rsidRDefault="00EC0DFD" w:rsidP="00EC0DFD">
      <w:pPr>
        <w:spacing w:before="120" w:after="120"/>
        <w:jc w:val="center"/>
        <w:rPr>
          <w:szCs w:val="28"/>
        </w:rPr>
      </w:pPr>
      <w:r>
        <w:rPr>
          <w:szCs w:val="28"/>
        </w:rPr>
        <w:t>1. Показатели эффективности</w:t>
      </w:r>
    </w:p>
    <w:p w:rsidR="00EC0DFD" w:rsidRDefault="00EC0DFD" w:rsidP="00EC0DFD">
      <w:pPr>
        <w:spacing w:before="120" w:after="120"/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9"/>
        <w:gridCol w:w="3811"/>
        <w:gridCol w:w="5045"/>
      </w:tblGrid>
      <w:tr w:rsidR="00EC0DFD" w:rsidTr="00662743">
        <w:trPr>
          <w:cantSplit/>
          <w:trHeight w:val="65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ПОКАЗАТЕЛИ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</w:tr>
    </w:tbl>
    <w:p w:rsidR="00EC0DFD" w:rsidRDefault="00EC0DFD" w:rsidP="00EC0DFD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9"/>
        <w:gridCol w:w="3811"/>
        <w:gridCol w:w="5045"/>
      </w:tblGrid>
      <w:tr w:rsidR="00EC0DFD" w:rsidTr="00662743">
        <w:trPr>
          <w:cantSplit/>
          <w:trHeight w:val="232"/>
          <w:tblHeader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C0DFD" w:rsidTr="00662743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Использование в процессе работы методов планирования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 навыки планирования отсутствуют</w:t>
            </w:r>
          </w:p>
          <w:p w:rsidR="00EC0DFD" w:rsidRDefault="00EC0DFD" w:rsidP="00662743"/>
          <w:p w:rsidR="00EC0DFD" w:rsidRDefault="00EC0DFD" w:rsidP="00662743">
            <w:r>
              <w:t>- планирование работы осуществляется при постоянном контроле и необходимой помощи со стороны руководителя</w:t>
            </w:r>
          </w:p>
          <w:p w:rsidR="00EC0DFD" w:rsidRDefault="00EC0DFD" w:rsidP="00662743"/>
          <w:p w:rsidR="00EC0DFD" w:rsidRDefault="00EC0DFD" w:rsidP="00662743">
            <w: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</w:tr>
      <w:tr w:rsidR="00EC0DFD" w:rsidTr="00662743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Соответствие содержания выполненных работ нормативно установленным требованиям (регламенты, стандарты, нормы и т.д.)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FFFFFF"/>
                <w:sz w:val="24"/>
              </w:rPr>
              <w:t>.</w:t>
            </w:r>
            <w:r>
              <w:rPr>
                <w:sz w:val="24"/>
              </w:rPr>
              <w:t>выполненная работа, как правило, не соответствует нормативно установленным требованиям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выполненная работа в основном соответствует нормативно установленным требованиям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выполненная работа полностью соответствует нормативно установленным требованиям</w:t>
            </w:r>
          </w:p>
        </w:tc>
      </w:tr>
      <w:tr w:rsidR="00EC0DFD" w:rsidTr="00662743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Широта использования профессиональных знаний при выполнении работ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</w:t>
            </w:r>
            <w:r>
              <w:rPr>
                <w:color w:val="FFFFFF"/>
              </w:rPr>
              <w:t>.</w:t>
            </w:r>
            <w:r>
              <w:t>используются узко специализированные знания функционирования одной отрасли или сферы управления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используется широкий спектр знаний функционирования одной отрасли или сферы управления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используется широкий спектр знаний функционирования ряда смежных отраслей или сфер управления</w:t>
            </w:r>
          </w:p>
        </w:tc>
      </w:tr>
      <w:tr w:rsidR="00EC0DFD" w:rsidTr="00662743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Использование в процессе работы автоматизированных средств обработки информации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</w:t>
            </w:r>
            <w:r>
              <w:rPr>
                <w:color w:val="FFFFFF"/>
              </w:rPr>
              <w:t>.</w:t>
            </w:r>
            <w:r>
              <w:t>навыки практического использования автоматизированных средств обработки информации отсутствуют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возможности автоматизированных средств обработки информации используются не в полном объеме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 xml:space="preserve">возможности автоматизированных средств обработки информации используются в полном объеме </w:t>
            </w:r>
          </w:p>
        </w:tc>
      </w:tr>
      <w:tr w:rsidR="00EC0DFD" w:rsidTr="00662743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lastRenderedPageBreak/>
              <w:t>1.5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Способность устанавливать и поддерживать                 деловые взаимоотношения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 низкая (деловые контакты не выходят за рамки структурного подразделения)</w:t>
            </w:r>
          </w:p>
          <w:p w:rsidR="00EC0DFD" w:rsidRDefault="00EC0DFD" w:rsidP="00662743"/>
          <w:p w:rsidR="00EC0DFD" w:rsidRDefault="00EC0DFD" w:rsidP="00662743">
            <w:r>
              <w:t>- средняя (деловые контакты не выходят за рамки государственного органа, налаживание внешних деловых взаимоотношений осуществляется с трудом)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 xml:space="preserve">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</w:tr>
      <w:tr w:rsidR="00EC0DFD" w:rsidTr="00662743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Интенсивность работы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 низкая (работа выполняется крайне медлительно)</w:t>
            </w:r>
          </w:p>
          <w:p w:rsidR="00EC0DFD" w:rsidRDefault="00EC0DFD" w:rsidP="00662743"/>
          <w:p w:rsidR="00EC0DFD" w:rsidRDefault="00EC0DFD" w:rsidP="00662743">
            <w:r>
              <w:t>- средняя (работа выполняется в нормальном режиме)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высокая (одновременно выполняется несколько разнородных видов работ)</w:t>
            </w:r>
          </w:p>
        </w:tc>
      </w:tr>
      <w:tr w:rsidR="00EC0DFD" w:rsidTr="00662743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Инновационность в работе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 низкая (инновационные решения не генерируются)</w:t>
            </w:r>
          </w:p>
          <w:p w:rsidR="00EC0DFD" w:rsidRDefault="00EC0DFD" w:rsidP="00662743"/>
          <w:p w:rsidR="00EC0DFD" w:rsidRDefault="00EC0DFD" w:rsidP="00662743">
            <w:r>
              <w:t>- средняя (инновационные решения генерируются, но реализуются ограниченно)</w:t>
            </w:r>
          </w:p>
          <w:p w:rsidR="00EC0DFD" w:rsidRDefault="00EC0DFD" w:rsidP="00662743"/>
          <w:p w:rsidR="00EC0DFD" w:rsidRDefault="00EC0DFD" w:rsidP="00662743">
            <w:r>
              <w:t>- высокая (инновационные решения генерируются и реализуются в большом объеме)</w:t>
            </w:r>
          </w:p>
        </w:tc>
      </w:tr>
    </w:tbl>
    <w:p w:rsidR="00EC0DFD" w:rsidRDefault="00EC0DFD" w:rsidP="00EC0DFD">
      <w:pPr>
        <w:spacing w:before="120" w:after="120"/>
        <w:rPr>
          <w:szCs w:val="28"/>
        </w:rPr>
      </w:pPr>
    </w:p>
    <w:p w:rsidR="00EC0DFD" w:rsidRDefault="00EC0DFD" w:rsidP="00EC0DFD">
      <w:pPr>
        <w:spacing w:before="120" w:after="120"/>
        <w:jc w:val="center"/>
        <w:rPr>
          <w:szCs w:val="28"/>
        </w:rPr>
      </w:pPr>
      <w:r>
        <w:rPr>
          <w:szCs w:val="28"/>
        </w:rPr>
        <w:t>2. Показатели результативности</w:t>
      </w:r>
    </w:p>
    <w:p w:rsidR="00EC0DFD" w:rsidRDefault="00EC0DFD" w:rsidP="00EC0DFD">
      <w:pPr>
        <w:spacing w:before="120" w:after="12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3612"/>
        <w:gridCol w:w="5246"/>
      </w:tblGrid>
      <w:tr w:rsidR="00EC0DFD" w:rsidTr="00662743">
        <w:trPr>
          <w:cantSplit/>
          <w:trHeight w:val="4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ПОКАЗАТЕЛИ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ВАРИАНТЫ ОЦЕНКИ</w:t>
            </w:r>
          </w:p>
        </w:tc>
      </w:tr>
    </w:tbl>
    <w:p w:rsidR="00EC0DFD" w:rsidRDefault="00EC0DFD" w:rsidP="00EC0DFD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3612"/>
        <w:gridCol w:w="5246"/>
      </w:tblGrid>
      <w:tr w:rsidR="00EC0DFD" w:rsidTr="00662743">
        <w:trPr>
          <w:cantSplit/>
          <w:trHeight w:val="9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3</w:t>
            </w:r>
          </w:p>
        </w:tc>
      </w:tr>
      <w:tr w:rsidR="00EC0DFD" w:rsidTr="00662743">
        <w:trPr>
          <w:cantSplit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Своевременность выполнения работ в соответствии с должностными обязанностями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 порученная работа, как правило, выполняется несвоевременно</w:t>
            </w:r>
          </w:p>
          <w:p w:rsidR="00EC0DFD" w:rsidRDefault="00EC0DFD" w:rsidP="00662743"/>
          <w:p w:rsidR="00EC0DFD" w:rsidRDefault="00EC0DFD" w:rsidP="00662743">
            <w:r>
              <w:t>- порученная работа выполняется своевременно, но при постоянном контроле и необходимой помощи со стороны руководителя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отдельные поручения выполняются несвоевременно</w:t>
            </w:r>
          </w:p>
          <w:p w:rsidR="00EC0DFD" w:rsidRDefault="00EC0DFD" w:rsidP="00662743"/>
          <w:p w:rsidR="00EC0DFD" w:rsidRDefault="00EC0DFD" w:rsidP="00662743">
            <w:r>
              <w:t>- порученная работа всегда выполняется своевременно</w:t>
            </w:r>
          </w:p>
        </w:tc>
      </w:tr>
      <w:tr w:rsidR="00EC0DFD" w:rsidTr="00662743">
        <w:trPr>
          <w:cantSplit/>
          <w:trHeight w:hRule="exact" w:val="1594"/>
        </w:trPr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выполненных работ: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 xml:space="preserve">- высокой степени сложности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 xml:space="preserve">определяются на основе отчета муниципального служащего </w:t>
            </w:r>
          </w:p>
        </w:tc>
      </w:tr>
      <w:tr w:rsidR="00EC0DFD" w:rsidTr="00662743">
        <w:trPr>
          <w:cantSplit/>
          <w:trHeight w:hRule="exact" w:val="802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 средней степени сложности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/>
        </w:tc>
      </w:tr>
      <w:tr w:rsidR="00EC0DFD" w:rsidTr="00662743">
        <w:trPr>
          <w:cantSplit/>
          <w:trHeight w:hRule="exact" w:val="107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 минимальной степени сложности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/>
        </w:tc>
      </w:tr>
    </w:tbl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tbl>
      <w:tblPr>
        <w:tblW w:w="10233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712"/>
        <w:gridCol w:w="2032"/>
        <w:gridCol w:w="4061"/>
        <w:gridCol w:w="1960"/>
        <w:gridCol w:w="1468"/>
      </w:tblGrid>
      <w:tr w:rsidR="00EC0DFD" w:rsidTr="00662743">
        <w:tc>
          <w:tcPr>
            <w:tcW w:w="10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Показатели результативности</w:t>
            </w:r>
          </w:p>
        </w:tc>
      </w:tr>
      <w:tr w:rsidR="00EC0DFD" w:rsidTr="00662743">
        <w:trPr>
          <w:trHeight w:val="6618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2.1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Качество и своевременность выполнения работ в соответствии с должностными обязанностями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полученные задания выполнялись своевременно, но при посто- </w:t>
            </w:r>
            <w:r>
              <w:rPr>
                <w:sz w:val="24"/>
              </w:rPr>
              <w:br/>
              <w:t xml:space="preserve">янной помощи со стороны руководителя    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полученные задания выполнялись своевременно, но при постоянном контроле со стороны руководителя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 xml:space="preserve">- полученные задания выполнялись в полном объеме, самостоятельно, с соблюдением установленных сроков                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</w:pPr>
            <w:r>
              <w:rPr>
                <w:sz w:val="24"/>
              </w:rPr>
              <w:t xml:space="preserve">- 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   </w:t>
            </w:r>
            <w:r>
              <w:rPr>
                <w:sz w:val="24"/>
              </w:rPr>
              <w:br/>
              <w:t>работы)</w:t>
            </w:r>
            <w:r>
              <w:t xml:space="preserve">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</w:tc>
      </w:tr>
      <w:tr w:rsidR="00EC0DFD" w:rsidTr="00662743">
        <w:trPr>
          <w:trHeight w:val="1650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2.2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выполненных работ:</w:t>
            </w:r>
            <w:r>
              <w:rPr>
                <w:rStyle w:val="af0"/>
                <w:sz w:val="24"/>
              </w:rPr>
              <w:footnoteReference w:id="4"/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минимальной степени сложности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1 до 30;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31 до 100;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свыше 100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15/</w:t>
            </w:r>
            <w:r>
              <w:rPr>
                <w:b/>
                <w:bCs/>
                <w:sz w:val="24"/>
              </w:rPr>
              <w:t>0,025</w:t>
            </w:r>
          </w:p>
        </w:tc>
      </w:tr>
      <w:tr w:rsidR="00EC0DFD" w:rsidTr="00662743">
        <w:trPr>
          <w:trHeight w:val="1094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 средней степени сложности 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- 0;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1 до 10;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11 до 30;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свыше 30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4/</w:t>
            </w:r>
            <w:r>
              <w:rPr>
                <w:b/>
                <w:bCs/>
                <w:sz w:val="24"/>
              </w:rPr>
              <w:t>0,025</w:t>
            </w:r>
          </w:p>
        </w:tc>
      </w:tr>
      <w:tr w:rsidR="00EC0DFD" w:rsidTr="00662743">
        <w:trPr>
          <w:trHeight w:val="1048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 высокой степени сложности 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- 0;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1 до 5;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6 до 10;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свыше 10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12/</w:t>
            </w:r>
            <w:r>
              <w:rPr>
                <w:b/>
                <w:sz w:val="24"/>
              </w:rPr>
              <w:t>0,1</w:t>
            </w:r>
          </w:p>
        </w:tc>
      </w:tr>
    </w:tbl>
    <w:p w:rsidR="00EC0DFD" w:rsidRDefault="00EC0DFD" w:rsidP="00EC0DFD"/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</w:pPr>
    </w:p>
    <w:tbl>
      <w:tblPr>
        <w:tblW w:w="0" w:type="auto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043"/>
        <w:gridCol w:w="4050"/>
        <w:gridCol w:w="1959"/>
        <w:gridCol w:w="1657"/>
      </w:tblGrid>
      <w:tr w:rsidR="00EC0DFD" w:rsidTr="00662743">
        <w:trPr>
          <w:cantSplit/>
          <w:trHeight w:val="1191"/>
        </w:trPr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ind w:firstLine="539"/>
              <w:jc w:val="center"/>
              <w:rPr>
                <w:b/>
              </w:rPr>
            </w:pPr>
            <w:r>
              <w:rPr>
                <w:b/>
              </w:rPr>
              <w:t>3. Показатели</w:t>
            </w:r>
          </w:p>
          <w:p w:rsidR="00EC0DFD" w:rsidRDefault="00EC0DFD" w:rsidP="0066274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эффективности деятельности самостоятельного структурного подразделения администрации МР «Цунтинский район», степень достижения  которых учитывается при определении размера денежной премии</w:t>
            </w:r>
          </w:p>
        </w:tc>
      </w:tr>
      <w:tr w:rsidR="00EC0DFD" w:rsidTr="00662743">
        <w:trPr>
          <w:cantSplit/>
          <w:trHeight w:val="1080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на одного человека 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не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(целевые) значения на квартал достигнуты с превышением  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0DFD" w:rsidTr="00662743">
        <w:trPr>
          <w:cantSplit/>
          <w:trHeight w:val="283"/>
        </w:trPr>
        <w:tc>
          <w:tcPr>
            <w:tcW w:w="68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</w:t>
            </w:r>
          </w:p>
        </w:tc>
      </w:tr>
    </w:tbl>
    <w:p w:rsidR="00EC0DFD" w:rsidRDefault="00EC0DFD" w:rsidP="00EC0DF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размер ежеквартальной премии: </w:t>
      </w:r>
      <w:r>
        <w:rPr>
          <w:rFonts w:ascii="Times New Roman" w:hAnsi="Times New Roman"/>
          <w:b/>
          <w:sz w:val="28"/>
          <w:szCs w:val="28"/>
        </w:rPr>
        <w:t>18300 х 0,7 = 12810 рублей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 дисциплинарного взыскания в отчетном квартале ежеквартальная премия не выплачивается  </w:t>
      </w: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rPr>
          <w:b/>
          <w:szCs w:val="28"/>
        </w:rPr>
      </w:pPr>
      <w:r>
        <w:rPr>
          <w:b/>
          <w:szCs w:val="28"/>
        </w:rPr>
        <w:t>Финансово-бюджетный отдел  администрации муниципального района «Цунтинский район»</w:t>
      </w:r>
    </w:p>
    <w:p w:rsidR="00EC0DFD" w:rsidRDefault="00EC0DFD" w:rsidP="00EC0DFD">
      <w:pPr>
        <w:rPr>
          <w:szCs w:val="28"/>
        </w:rPr>
      </w:pPr>
    </w:p>
    <w:p w:rsidR="00EC0DFD" w:rsidRDefault="00EC0DFD" w:rsidP="00EC0DFD">
      <w:pPr>
        <w:rPr>
          <w:szCs w:val="28"/>
        </w:rPr>
      </w:pPr>
      <w:r>
        <w:rPr>
          <w:szCs w:val="28"/>
        </w:rPr>
        <w:t xml:space="preserve">Занимаемая должность: главный специалист отдела </w:t>
      </w: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размер ежеквартальной премии: </w:t>
      </w:r>
      <w:r>
        <w:rPr>
          <w:rFonts w:ascii="Times New Roman" w:hAnsi="Times New Roman"/>
          <w:b/>
          <w:sz w:val="28"/>
          <w:szCs w:val="28"/>
        </w:rPr>
        <w:t>12 400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</w:p>
    <w:p w:rsidR="00EC0DFD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 для оценки профессиональной деятельности муниципального служащего</w:t>
      </w: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12"/>
        <w:gridCol w:w="2032"/>
        <w:gridCol w:w="10"/>
        <w:gridCol w:w="92"/>
        <w:gridCol w:w="3959"/>
        <w:gridCol w:w="1960"/>
        <w:gridCol w:w="1657"/>
      </w:tblGrid>
      <w:tr w:rsidR="00EC0DFD" w:rsidTr="00662743">
        <w:trPr>
          <w:trHeight w:val="65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Корректи-рующие</w:t>
            </w:r>
          </w:p>
          <w:p w:rsidR="00EC0DFD" w:rsidRDefault="00EC0DFD" w:rsidP="00662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коэффициенты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оценки за квартал</w:t>
            </w:r>
          </w:p>
        </w:tc>
      </w:tr>
      <w:tr w:rsidR="00EC0DFD" w:rsidTr="00662743">
        <w:tc>
          <w:tcPr>
            <w:tcW w:w="10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 Показатели эффективности</w:t>
            </w:r>
          </w:p>
        </w:tc>
      </w:tr>
      <w:tr w:rsidR="00EC0DFD" w:rsidTr="0066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FFFFFF"/>
                <w:sz w:val="24"/>
              </w:rPr>
              <w:t>.</w:t>
            </w:r>
            <w:r>
              <w:rPr>
                <w:sz w:val="24"/>
              </w:rPr>
              <w:t>выполненная работа, как правило, не соответствует нормативно установленным требованиям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выполненная работа в основном соответствует нормативно установленным требованиям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- 0,1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</w:tc>
      </w:tr>
      <w:tr w:rsidR="00EC0DFD" w:rsidTr="00662743"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Использование в процессе работы автоматизирова-нных средств обработки информации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</w:t>
            </w:r>
            <w:r>
              <w:rPr>
                <w:color w:val="FFFFFF"/>
              </w:rPr>
              <w:t>.</w:t>
            </w:r>
            <w:r>
              <w:t>навыки практического использования автоматизированных средств обработки информации отсутствуют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возможности автоматизированных средств обработки информации используются не в полном объеме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6"/>
                <w:szCs w:val="16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jc w:val="center"/>
            </w:pPr>
            <w: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6"/>
                <w:szCs w:val="16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0DFD" w:rsidTr="00662743">
        <w:trPr>
          <w:trHeight w:val="2452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1.3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Интенсивность работы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 низкая (работа выполняется крайне медлительно)</w:t>
            </w:r>
          </w:p>
          <w:p w:rsidR="00EC0DFD" w:rsidRDefault="00EC0DFD" w:rsidP="00662743"/>
          <w:p w:rsidR="00EC0DFD" w:rsidRDefault="00EC0DFD" w:rsidP="00662743">
            <w:r>
              <w:t>- средняя (работа выполняется в нормальном режиме)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высокая (одновременно выполняется несколько разнородных видов работ)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jc w:val="center"/>
            </w:pPr>
            <w:r>
              <w:t>0,2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8"/>
                <w:szCs w:val="8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0DFD" w:rsidTr="00662743">
        <w:tc>
          <w:tcPr>
            <w:tcW w:w="10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Показатели результативности</w:t>
            </w:r>
          </w:p>
        </w:tc>
      </w:tr>
      <w:tr w:rsidR="00EC0DFD" w:rsidTr="00662743">
        <w:trPr>
          <w:trHeight w:val="3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2.1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Качество и своевременность выполнения работ в соответствии с должностными обязанностями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 полученные задания выполнялись своевременно, но при постоянной помощи со стороны руководителя    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полученные задания выполнялись своевременно, но при постоянном контроле со стороны руководителя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 xml:space="preserve">- полученные задания выполнялись в полном объеме, самостоятельно, с соблюдением установленных сроков                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</w:pPr>
            <w:r>
              <w:rPr>
                <w:sz w:val="24"/>
              </w:rPr>
              <w:t xml:space="preserve">- 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   </w:t>
            </w:r>
            <w:r>
              <w:rPr>
                <w:sz w:val="24"/>
              </w:rPr>
              <w:br/>
              <w:t>работы)</w:t>
            </w:r>
            <w: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jc w:val="center"/>
            </w:pPr>
            <w:r>
              <w:t>0,2</w:t>
            </w: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</w:tr>
      <w:tr w:rsidR="00EC0DFD" w:rsidTr="00662743">
        <w:trPr>
          <w:cantSplit/>
          <w:trHeight w:hRule="exact" w:val="171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lastRenderedPageBreak/>
              <w:t>2.2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выполненных работ:</w:t>
            </w:r>
            <w:r>
              <w:rPr>
                <w:rStyle w:val="af0"/>
                <w:sz w:val="24"/>
              </w:rPr>
              <w:footnoteReference w:id="5"/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минимальной степени сложности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1 до 30;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31 до 100;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свыше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15/</w:t>
            </w:r>
            <w:r>
              <w:rPr>
                <w:b/>
                <w:bCs/>
                <w:sz w:val="24"/>
              </w:rPr>
              <w:t>0,05</w:t>
            </w:r>
          </w:p>
        </w:tc>
      </w:tr>
      <w:tr w:rsidR="00EC0DFD" w:rsidTr="00662743">
        <w:trPr>
          <w:cantSplit/>
          <w:trHeight w:hRule="exact" w:val="1114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 средней степени сложности </w:t>
            </w:r>
          </w:p>
        </w:tc>
        <w:tc>
          <w:tcPr>
            <w:tcW w:w="40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- 0;</w:t>
            </w:r>
          </w:p>
          <w:p w:rsidR="00EC0DFD" w:rsidRDefault="00EC0DFD" w:rsidP="00662743">
            <w:r>
              <w:t>- от 1 до 10;</w:t>
            </w:r>
          </w:p>
          <w:p w:rsidR="00EC0DFD" w:rsidRDefault="00EC0DFD" w:rsidP="00662743">
            <w:r>
              <w:t>- от 11 до 30;</w:t>
            </w:r>
          </w:p>
          <w:p w:rsidR="00EC0DFD" w:rsidRDefault="00EC0DFD" w:rsidP="00662743">
            <w:r>
              <w:t>- свыше 30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4/</w:t>
            </w:r>
            <w:r>
              <w:rPr>
                <w:b/>
                <w:bCs/>
                <w:sz w:val="24"/>
              </w:rPr>
              <w:t>0,05</w:t>
            </w:r>
          </w:p>
        </w:tc>
      </w:tr>
      <w:tr w:rsidR="00EC0DFD" w:rsidTr="00662743">
        <w:trPr>
          <w:cantSplit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/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- высокой степени сложности </w:t>
            </w:r>
          </w:p>
        </w:tc>
        <w:tc>
          <w:tcPr>
            <w:tcW w:w="40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- 0;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1 до 5;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от 6 до 10;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 свыше 10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12/</w:t>
            </w:r>
            <w:r>
              <w:rPr>
                <w:b/>
                <w:sz w:val="24"/>
              </w:rPr>
              <w:t>0,2</w:t>
            </w:r>
          </w:p>
        </w:tc>
      </w:tr>
      <w:tr w:rsidR="00EC0DFD" w:rsidTr="00662743">
        <w:trPr>
          <w:trHeight w:val="1191"/>
        </w:trPr>
        <w:tc>
          <w:tcPr>
            <w:tcW w:w="10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C0DFD" w:rsidRDefault="00EC0DFD" w:rsidP="00662743">
            <w:pPr>
              <w:snapToGrid w:val="0"/>
              <w:ind w:firstLine="539"/>
              <w:jc w:val="center"/>
              <w:rPr>
                <w:b/>
              </w:rPr>
            </w:pPr>
          </w:p>
          <w:p w:rsidR="00EC0DFD" w:rsidRDefault="00EC0DFD" w:rsidP="00662743">
            <w:pPr>
              <w:ind w:firstLine="539"/>
              <w:jc w:val="center"/>
              <w:rPr>
                <w:b/>
              </w:rPr>
            </w:pPr>
            <w:r>
              <w:rPr>
                <w:b/>
              </w:rPr>
              <w:t>3. Показатели</w:t>
            </w:r>
          </w:p>
          <w:p w:rsidR="00EC0DFD" w:rsidRDefault="00EC0DFD" w:rsidP="0066274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эффективности деятельности самостоятельного структурного подразделения администрации МР «Цунтинский район», степень достижения которых учитывается при определении размера денежной премии</w:t>
            </w:r>
          </w:p>
          <w:p w:rsidR="00EC0DFD" w:rsidRDefault="00EC0DFD" w:rsidP="0066274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DFD" w:rsidTr="00662743">
        <w:trPr>
          <w:trHeight w:val="1080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на одного человека 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не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(целевые) значения на квартал достигнуты с превышением на 3%  от планового значения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0DFD" w:rsidTr="00662743">
        <w:trPr>
          <w:trHeight w:val="283"/>
        </w:trPr>
        <w:tc>
          <w:tcPr>
            <w:tcW w:w="680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0,9</w:t>
            </w:r>
          </w:p>
        </w:tc>
      </w:tr>
    </w:tbl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размер ежеквартальной премии: </w:t>
      </w:r>
      <w:r>
        <w:rPr>
          <w:rFonts w:ascii="Times New Roman" w:hAnsi="Times New Roman"/>
          <w:b/>
          <w:sz w:val="28"/>
          <w:szCs w:val="28"/>
        </w:rPr>
        <w:t>12400 х 0,9 = 11160 рублей.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дисциплинарного взыскания в отчетном квартале ежеквартальная премия не выплачивается  </w:t>
      </w:r>
    </w:p>
    <w:p w:rsidR="00EC0DFD" w:rsidRDefault="00EC0DFD" w:rsidP="00EC0DFD">
      <w:pPr>
        <w:pStyle w:val="a4"/>
        <w:jc w:val="both"/>
      </w:pPr>
    </w:p>
    <w:p w:rsidR="00EC0DFD" w:rsidRDefault="00EC0DFD" w:rsidP="00EC0DFD">
      <w:pPr>
        <w:rPr>
          <w:rFonts w:ascii="Arial" w:hAnsi="Arial" w:cs="Arial"/>
        </w:rPr>
      </w:pPr>
    </w:p>
    <w:p w:rsidR="00EC0DFD" w:rsidRDefault="00EC0DFD" w:rsidP="00EC0DFD">
      <w:pPr>
        <w:rPr>
          <w:rFonts w:ascii="Arial" w:hAnsi="Arial" w:cs="Arial"/>
        </w:rPr>
      </w:pPr>
    </w:p>
    <w:p w:rsidR="00EC0DFD" w:rsidRDefault="00EC0DFD" w:rsidP="00EC0DFD">
      <w:pPr>
        <w:rPr>
          <w:rFonts w:ascii="Arial" w:hAnsi="Arial" w:cs="Arial"/>
        </w:rPr>
      </w:pPr>
    </w:p>
    <w:p w:rsidR="00EC0DFD" w:rsidRDefault="00EC0DFD" w:rsidP="00EC0DFD">
      <w:pPr>
        <w:rPr>
          <w:rFonts w:ascii="Arial" w:hAnsi="Arial" w:cs="Arial"/>
        </w:rPr>
      </w:pPr>
    </w:p>
    <w:p w:rsidR="00EC0DFD" w:rsidRDefault="00EC0DFD" w:rsidP="00EC0DFD">
      <w:pPr>
        <w:rPr>
          <w:rFonts w:ascii="Arial" w:hAnsi="Arial" w:cs="Arial"/>
        </w:rPr>
      </w:pPr>
    </w:p>
    <w:p w:rsidR="00EC0DFD" w:rsidRDefault="00EC0DFD" w:rsidP="00EC0DFD">
      <w:pPr>
        <w:rPr>
          <w:rFonts w:ascii="Arial" w:hAnsi="Arial" w:cs="Arial"/>
        </w:rPr>
      </w:pPr>
    </w:p>
    <w:p w:rsidR="00EC0DFD" w:rsidRDefault="00EC0DFD" w:rsidP="00EC0DFD">
      <w:pPr>
        <w:rPr>
          <w:rFonts w:ascii="Arial" w:hAnsi="Arial" w:cs="Arial"/>
        </w:rPr>
      </w:pPr>
    </w:p>
    <w:p w:rsidR="00EC0DFD" w:rsidRDefault="00EC0DFD" w:rsidP="00EC0DFD">
      <w:pPr>
        <w:rPr>
          <w:szCs w:val="28"/>
        </w:rPr>
      </w:pPr>
    </w:p>
    <w:p w:rsidR="00EC0DFD" w:rsidRDefault="00EC0DFD" w:rsidP="00EC0DFD">
      <w:pPr>
        <w:ind w:firstLine="539"/>
        <w:jc w:val="center"/>
        <w:rPr>
          <w:szCs w:val="28"/>
        </w:rPr>
      </w:pPr>
      <w:r>
        <w:rPr>
          <w:szCs w:val="28"/>
        </w:rPr>
        <w:t>ПОКАЗАТЕЛИ</w:t>
      </w:r>
    </w:p>
    <w:p w:rsidR="00EC0DFD" w:rsidRDefault="00EC0DFD" w:rsidP="00EC0DFD">
      <w:pPr>
        <w:pStyle w:val="ConsPlusNormal"/>
        <w:widowControl/>
        <w:ind w:firstLine="540"/>
        <w:jc w:val="center"/>
      </w:pPr>
      <w:r>
        <w:rPr>
          <w:rFonts w:ascii="Times New Roman" w:hAnsi="Times New Roman"/>
          <w:sz w:val="28"/>
          <w:szCs w:val="28"/>
        </w:rPr>
        <w:t>эффективности деятельности структурного подразделения администрации МР «Цунтинский район» степень достижения которых учитывается при определении размера денежной премии муниципального служащего</w:t>
      </w:r>
      <w:r>
        <w:rPr>
          <w:rStyle w:val="af0"/>
          <w:rFonts w:ascii="Times New Roman" w:hAnsi="Times New Roman"/>
          <w:sz w:val="28"/>
          <w:szCs w:val="28"/>
        </w:rPr>
        <w:footnoteReference w:id="6"/>
      </w:r>
    </w:p>
    <w:p w:rsidR="00EC0DFD" w:rsidRDefault="00EC0DFD" w:rsidP="00EC0DFD">
      <w:pPr>
        <w:pStyle w:val="ConsPlusNormal"/>
        <w:widowControl/>
        <w:ind w:firstLine="540"/>
        <w:jc w:val="both"/>
      </w:pPr>
    </w:p>
    <w:p w:rsidR="00EC0DFD" w:rsidRDefault="00EC0DFD" w:rsidP="00EC0DF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911"/>
      </w:tblGrid>
      <w:tr w:rsidR="00EC0DFD" w:rsidTr="00662743">
        <w:trPr>
          <w:cantSplit/>
          <w:trHeight w:val="36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</w:tbl>
    <w:p w:rsidR="00EC0DFD" w:rsidRDefault="00EC0DFD" w:rsidP="00EC0DFD">
      <w:pPr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911"/>
      </w:tblGrid>
      <w:tr w:rsidR="00EC0DFD" w:rsidTr="00662743">
        <w:trPr>
          <w:cantSplit/>
          <w:trHeight w:val="135"/>
          <w:tblHeader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FD" w:rsidTr="00662743">
        <w:trPr>
          <w:cantSplit/>
          <w:trHeight w:val="1080"/>
        </w:trPr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услуг, предоставляемых администрацией МР «Цунтинский район» в электронном виде  </w:t>
            </w:r>
          </w:p>
        </w:tc>
        <w:tc>
          <w:tcPr>
            <w:tcW w:w="4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не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(целевые) значения на квартал достигнуты с превышением  </w:t>
            </w:r>
          </w:p>
        </w:tc>
      </w:tr>
      <w:tr w:rsidR="00EC0DFD" w:rsidTr="00662743">
        <w:trPr>
          <w:cantSplit/>
          <w:trHeight w:val="1080"/>
        </w:trPr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1 жителя  </w:t>
            </w:r>
          </w:p>
        </w:tc>
        <w:tc>
          <w:tcPr>
            <w:tcW w:w="4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не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(целевые) значения на квартал достигнуты</w:t>
            </w: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(целевые) значения на квартал достигнуты с превышением  </w:t>
            </w:r>
          </w:p>
        </w:tc>
      </w:tr>
    </w:tbl>
    <w:p w:rsidR="00EC0DFD" w:rsidRDefault="00EC0DFD" w:rsidP="00EC0DFD">
      <w:pPr>
        <w:pStyle w:val="ConsPlusNormal"/>
        <w:widowControl/>
        <w:ind w:firstLine="540"/>
        <w:jc w:val="both"/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3 </w:t>
      </w:r>
    </w:p>
    <w:p w:rsidR="00EC0DFD" w:rsidRDefault="00EC0DFD" w:rsidP="00EC0D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</w:p>
    <w:p w:rsidR="00EC0DFD" w:rsidRDefault="00EC0DFD" w:rsidP="00EC0DF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ежеквартальной премии </w:t>
      </w:r>
    </w:p>
    <w:p w:rsidR="00EC0DFD" w:rsidRDefault="00EC0DFD" w:rsidP="00EC0DF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rPr>
          <w:b/>
          <w:szCs w:val="28"/>
        </w:rPr>
      </w:pPr>
      <w:r>
        <w:rPr>
          <w:b/>
          <w:szCs w:val="28"/>
        </w:rPr>
        <w:t xml:space="preserve">Финансово-бюджетный отдел администрации МР «Цунтинский район» </w:t>
      </w:r>
    </w:p>
    <w:p w:rsidR="00EC0DFD" w:rsidRDefault="00EC0DFD" w:rsidP="00EC0DFD">
      <w:pPr>
        <w:rPr>
          <w:szCs w:val="28"/>
        </w:rPr>
      </w:pPr>
      <w:r>
        <w:rPr>
          <w:szCs w:val="28"/>
        </w:rPr>
        <w:t xml:space="preserve">Занимаемая должность:  начальник отдела </w:t>
      </w:r>
    </w:p>
    <w:p w:rsidR="00EC0DFD" w:rsidRDefault="00EC0DFD" w:rsidP="00EC0DFD">
      <w:pPr>
        <w:pStyle w:val="a4"/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размер ежеквартальной премии: 18 300 рублей</w:t>
      </w:r>
      <w:r>
        <w:rPr>
          <w:rStyle w:val="af0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размер ежеквартальной премии </w:t>
      </w:r>
      <w:r>
        <w:rPr>
          <w:rFonts w:ascii="Times New Roman" w:hAnsi="Times New Roman"/>
          <w:b/>
          <w:sz w:val="28"/>
          <w:szCs w:val="28"/>
        </w:rPr>
        <w:t xml:space="preserve">(Р </w:t>
      </w:r>
      <w:r>
        <w:rPr>
          <w:rFonts w:ascii="Times New Roman" w:hAnsi="Times New Roman"/>
          <w:b/>
          <w:sz w:val="28"/>
          <w:szCs w:val="28"/>
          <w:vertAlign w:val="subscript"/>
        </w:rPr>
        <w:t>РЕП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определяется по формуле:  </w:t>
      </w: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F765DE" wp14:editId="6D0BD002">
            <wp:extent cx="221932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 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– корректирующие коэффициенты по показателям эффективности, результативности и показателям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эффективности деятельности самостоятельного структурного подразделения администрации МР «Цунтинский район», степень достижения которых учитывается при определении размера ежеквартальной премии </w:t>
      </w: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</w:p>
    <w:p w:rsidR="00EC0DFD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ПОКАЗАТЕЛЕЙ, </w:t>
      </w:r>
    </w:p>
    <w:p w:rsidR="00EC0DFD" w:rsidRDefault="00EC0DFD" w:rsidP="00EC0D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используемых для оценки профессиональной деятельности муниципального служащего </w:t>
      </w:r>
    </w:p>
    <w:p w:rsidR="00EC0DFD" w:rsidRDefault="00EC0DFD" w:rsidP="00EC0D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50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712"/>
        <w:gridCol w:w="2032"/>
        <w:gridCol w:w="102"/>
        <w:gridCol w:w="3959"/>
        <w:gridCol w:w="1960"/>
        <w:gridCol w:w="1185"/>
      </w:tblGrid>
      <w:tr w:rsidR="00EC0DFD" w:rsidTr="00662743">
        <w:trPr>
          <w:trHeight w:val="65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Корректи-рующие</w:t>
            </w:r>
          </w:p>
          <w:p w:rsidR="00EC0DFD" w:rsidRDefault="00EC0DFD" w:rsidP="00662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коэффициенты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оценки за квартал</w:t>
            </w:r>
          </w:p>
        </w:tc>
      </w:tr>
      <w:tr w:rsidR="00EC0DFD" w:rsidTr="00662743">
        <w:tc>
          <w:tcPr>
            <w:tcW w:w="99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 Показатели эффективности</w:t>
            </w:r>
          </w:p>
        </w:tc>
      </w:tr>
      <w:tr w:rsidR="00EC0DFD" w:rsidTr="00662743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Использование в процессе работы методов         планирования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 навыки планирования отсутствуют</w:t>
            </w:r>
          </w:p>
          <w:p w:rsidR="00EC0DFD" w:rsidRDefault="00EC0DFD" w:rsidP="00662743"/>
          <w:p w:rsidR="00EC0DFD" w:rsidRDefault="00EC0DFD" w:rsidP="00662743">
            <w:r>
              <w:t>- планирование работы осуществляется при постоянном контроле и необходимой помощи со стороны руководителя</w:t>
            </w:r>
          </w:p>
          <w:p w:rsidR="00EC0DFD" w:rsidRDefault="00EC0DFD" w:rsidP="00662743"/>
          <w:p w:rsidR="00EC0DFD" w:rsidRDefault="00EC0DFD" w:rsidP="00662743">
            <w: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 xml:space="preserve"> 0</w:t>
            </w:r>
          </w:p>
          <w:p w:rsidR="00EC0DFD" w:rsidRDefault="00EC0DFD" w:rsidP="00662743">
            <w:pPr>
              <w:jc w:val="center"/>
            </w:pPr>
          </w:p>
          <w:p w:rsidR="00EC0DFD" w:rsidRDefault="00EC0DFD" w:rsidP="00662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C0DFD" w:rsidRDefault="00EC0DFD" w:rsidP="00662743">
            <w:pPr>
              <w:pStyle w:val="a4"/>
              <w:jc w:val="center"/>
            </w:pPr>
          </w:p>
          <w:p w:rsidR="00EC0DFD" w:rsidRDefault="00EC0DFD" w:rsidP="00662743">
            <w:pPr>
              <w:pStyle w:val="a4"/>
              <w:jc w:val="center"/>
            </w:pPr>
          </w:p>
          <w:p w:rsidR="00EC0DFD" w:rsidRDefault="00EC0DFD" w:rsidP="00662743">
            <w:pPr>
              <w:pStyle w:val="a4"/>
              <w:jc w:val="center"/>
            </w:pPr>
          </w:p>
          <w:p w:rsidR="00EC0DFD" w:rsidRDefault="00EC0DFD" w:rsidP="00662743">
            <w:pPr>
              <w:pStyle w:val="a4"/>
              <w:jc w:val="center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4"/>
              <w:snapToGrid w:val="0"/>
              <w:jc w:val="center"/>
            </w:pPr>
            <w:r>
              <w:lastRenderedPageBreak/>
              <w:t>-</w:t>
            </w:r>
          </w:p>
          <w:p w:rsidR="00EC0DFD" w:rsidRDefault="00EC0DFD" w:rsidP="00662743">
            <w:pPr>
              <w:pStyle w:val="a4"/>
              <w:jc w:val="center"/>
            </w:pPr>
          </w:p>
          <w:p w:rsidR="00EC0DFD" w:rsidRDefault="00EC0DFD" w:rsidP="00662743">
            <w:pPr>
              <w:pStyle w:val="a4"/>
              <w:jc w:val="center"/>
            </w:pPr>
          </w:p>
          <w:p w:rsidR="00EC0DFD" w:rsidRDefault="00EC0DFD" w:rsidP="00662743">
            <w:pPr>
              <w:pStyle w:val="a4"/>
              <w:jc w:val="center"/>
            </w:pPr>
            <w:r>
              <w:t>-</w:t>
            </w: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C0DFD" w:rsidTr="00662743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FFFFFF"/>
                <w:sz w:val="24"/>
              </w:rPr>
              <w:t>.</w:t>
            </w:r>
            <w:r>
              <w:rPr>
                <w:sz w:val="24"/>
              </w:rPr>
              <w:t>выполненная работа, как правило, не соответствует нормативно установленным требованиям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выполненная работа в основном соответствует нормативно установленным требованиям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  <w:r>
              <w:rPr>
                <w:sz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- 0,05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</w:tc>
      </w:tr>
      <w:tr w:rsidR="00EC0DFD" w:rsidTr="00662743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1.3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Широта использования профессиональных знаний при выполнении работ 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</w:t>
            </w:r>
            <w:r>
              <w:rPr>
                <w:color w:val="FFFFFF"/>
              </w:rPr>
              <w:t>.</w:t>
            </w:r>
            <w:r>
              <w:t>используются узко специализированные знания функционирования одной отрасли или сферы управления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используется широкий спектр знаний функционирования одной отрасли или сферы управления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0</w:t>
            </w: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C0DFD" w:rsidRDefault="00EC0DFD" w:rsidP="00662743">
            <w:pPr>
              <w:pStyle w:val="a4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-</w:t>
            </w: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  <w:jc w:val="center"/>
            </w:pPr>
            <w:r>
              <w:t>-</w:t>
            </w: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</w:pPr>
          </w:p>
          <w:p w:rsidR="00EC0DFD" w:rsidRDefault="00EC0DFD" w:rsidP="006627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C0DFD" w:rsidTr="00662743">
        <w:trPr>
          <w:trHeight w:val="2648"/>
        </w:trPr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1.4</w:t>
            </w: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Использование в процессе работы автоматизирован-ных средств обработки информации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C0DFD" w:rsidRDefault="00EC0DFD" w:rsidP="00662743">
            <w:pPr>
              <w:snapToGrid w:val="0"/>
            </w:pPr>
            <w:r>
              <w:t>-</w:t>
            </w:r>
            <w:r>
              <w:rPr>
                <w:color w:val="FFFFFF"/>
              </w:rPr>
              <w:t>.</w:t>
            </w:r>
            <w:r>
              <w:t>навыки практического использования автоматизированных средств обработки информации отсутствуют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возможности автоматизированных средств обработки информации используются не в полном объеме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 xml:space="preserve">возможности автоматизированных средств обработки информации используются в полном объеме </w:t>
            </w:r>
          </w:p>
          <w:p w:rsidR="00EC0DFD" w:rsidRPr="004551BA" w:rsidRDefault="00EC0DFD" w:rsidP="00662743">
            <w:pPr>
              <w:pStyle w:val="a4"/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6"/>
                <w:szCs w:val="16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jc w:val="center"/>
            </w:pPr>
            <w:r>
              <w:t>0,1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6"/>
                <w:szCs w:val="16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0DFD" w:rsidTr="0066274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Способность устанавливать и подд</w:t>
            </w:r>
            <w:r w:rsidRPr="004551BA">
              <w:rPr>
                <w:sz w:val="24"/>
              </w:rPr>
              <w:t>е</w:t>
            </w:r>
            <w:r>
              <w:rPr>
                <w:sz w:val="24"/>
              </w:rPr>
              <w:t>рживать                 деловые взаимоотношения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snapToGrid w:val="0"/>
            </w:pPr>
            <w:r>
              <w:t>- низкая (деловые контакты не выходят за рамки структурного подразделения)</w:t>
            </w:r>
          </w:p>
          <w:p w:rsidR="00EC0DFD" w:rsidRDefault="00EC0DFD" w:rsidP="00662743"/>
          <w:p w:rsidR="00EC0DFD" w:rsidRDefault="00EC0DFD" w:rsidP="00662743">
            <w:r>
              <w:t>- средняя (деловые контакты не выходят за рамки государственного органа, налаживание внешних деловых взаимоотношений осуществляется с трудом)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 xml:space="preserve">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jc w:val="center"/>
            </w:pPr>
            <w: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C0DFD" w:rsidTr="00662743">
        <w:trPr>
          <w:trHeight w:val="2452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  <w:jc w:val="center"/>
            </w:pPr>
            <w:r>
              <w:t>1.6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rPr>
                <w:sz w:val="24"/>
              </w:rPr>
            </w:pPr>
            <w:r>
              <w:rPr>
                <w:sz w:val="24"/>
              </w:rPr>
              <w:t>Интенсивность работы</w:t>
            </w:r>
          </w:p>
          <w:p w:rsidR="00EC0DFD" w:rsidRDefault="00EC0DFD" w:rsidP="00662743">
            <w:pPr>
              <w:pStyle w:val="a8"/>
              <w:keepNext/>
              <w:rPr>
                <w:sz w:val="24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snapToGrid w:val="0"/>
            </w:pPr>
            <w:r>
              <w:t>- низкая (работа выполняется крайне медлительно)</w:t>
            </w:r>
          </w:p>
          <w:p w:rsidR="00EC0DFD" w:rsidRDefault="00EC0DFD" w:rsidP="00662743"/>
          <w:p w:rsidR="00EC0DFD" w:rsidRDefault="00EC0DFD" w:rsidP="00662743">
            <w:r>
              <w:t>- средняя (работа выполняется в нормальном режиме)</w:t>
            </w:r>
          </w:p>
          <w:p w:rsidR="00EC0DFD" w:rsidRDefault="00EC0DFD" w:rsidP="00662743"/>
          <w:p w:rsidR="00EC0DFD" w:rsidRDefault="00EC0DFD" w:rsidP="00662743">
            <w:r>
              <w:t>-</w:t>
            </w:r>
            <w:r>
              <w:rPr>
                <w:color w:val="FFFFFF"/>
              </w:rPr>
              <w:t>.</w:t>
            </w:r>
            <w:r>
              <w:t>высокая (одновременно выполняется несколько разнородных видов работ)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- 0,05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12"/>
                <w:szCs w:val="12"/>
              </w:rPr>
            </w:pPr>
          </w:p>
          <w:p w:rsidR="00EC0DFD" w:rsidRDefault="00EC0DFD" w:rsidP="00662743">
            <w:pPr>
              <w:jc w:val="center"/>
            </w:pPr>
            <w:r>
              <w:t>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FD" w:rsidRDefault="00EC0DFD" w:rsidP="00662743">
            <w:pPr>
              <w:pStyle w:val="a8"/>
              <w:keepNext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8"/>
                <w:szCs w:val="8"/>
              </w:rPr>
            </w:pPr>
          </w:p>
          <w:p w:rsidR="00EC0DFD" w:rsidRDefault="00EC0DFD" w:rsidP="00662743">
            <w:pPr>
              <w:pStyle w:val="a8"/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C0DFD" w:rsidRPr="00B43ADE" w:rsidRDefault="00EC0DFD" w:rsidP="00EC0DFD">
      <w:pPr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4"/>
          <w:szCs w:val="24"/>
        </w:rPr>
      </w:pPr>
    </w:p>
    <w:p w:rsidR="008F1295" w:rsidRPr="008172E8" w:rsidRDefault="008F1295" w:rsidP="008F12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75C53799" wp14:editId="29F2ED95">
            <wp:extent cx="1036320" cy="998220"/>
            <wp:effectExtent l="0" t="0" r="0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95" w:rsidRPr="003A2EAA" w:rsidRDefault="008F1295" w:rsidP="008F1295">
      <w:pPr>
        <w:jc w:val="center"/>
        <w:rPr>
          <w:rFonts w:eastAsia="Calibri"/>
          <w:b/>
          <w:sz w:val="28"/>
          <w:szCs w:val="28"/>
        </w:rPr>
      </w:pPr>
      <w:r w:rsidRPr="003A2EAA">
        <w:rPr>
          <w:rFonts w:eastAsia="Calibri"/>
          <w:b/>
          <w:sz w:val="28"/>
          <w:szCs w:val="28"/>
        </w:rPr>
        <w:t>АДМИНИСТРАЦИЯ</w:t>
      </w:r>
    </w:p>
    <w:p w:rsidR="008F1295" w:rsidRPr="003A2EAA" w:rsidRDefault="008F1295" w:rsidP="008F1295">
      <w:pPr>
        <w:jc w:val="center"/>
        <w:rPr>
          <w:rFonts w:eastAsia="Calibri"/>
          <w:b/>
          <w:sz w:val="28"/>
          <w:szCs w:val="28"/>
        </w:rPr>
      </w:pPr>
      <w:r w:rsidRPr="003A2EAA">
        <w:rPr>
          <w:rFonts w:eastAsia="Calibri"/>
          <w:b/>
          <w:sz w:val="28"/>
          <w:szCs w:val="28"/>
        </w:rPr>
        <w:t>МУНИЦИПАЛЬНОГО РАЙОНА «ЦУНТИНСКИЙ РАЙОН»</w:t>
      </w:r>
    </w:p>
    <w:p w:rsidR="008F1295" w:rsidRPr="003A2EAA" w:rsidRDefault="008F1295" w:rsidP="008F1295">
      <w:pPr>
        <w:jc w:val="center"/>
        <w:rPr>
          <w:rFonts w:eastAsia="Calibri"/>
          <w:b/>
          <w:sz w:val="28"/>
          <w:szCs w:val="28"/>
        </w:rPr>
      </w:pPr>
      <w:r w:rsidRPr="003A2EAA">
        <w:rPr>
          <w:rFonts w:eastAsia="Calibri"/>
          <w:b/>
          <w:sz w:val="28"/>
          <w:szCs w:val="28"/>
        </w:rPr>
        <w:t>РЕСПУБЛИКИ ДАГЕСТАН</w:t>
      </w:r>
    </w:p>
    <w:p w:rsidR="008F1295" w:rsidRPr="003A2EAA" w:rsidRDefault="008F1295" w:rsidP="008F1295">
      <w:pPr>
        <w:jc w:val="center"/>
        <w:rPr>
          <w:rFonts w:eastAsia="Calibri"/>
          <w:spacing w:val="100"/>
          <w:sz w:val="28"/>
          <w:szCs w:val="28"/>
        </w:rPr>
      </w:pPr>
      <w:r w:rsidRPr="003A2EAA">
        <w:rPr>
          <w:rFonts w:eastAsia="Calibri"/>
          <w:sz w:val="28"/>
          <w:szCs w:val="28"/>
          <w:u w:val="single"/>
        </w:rPr>
        <w:t>_______________________________________________________________</w:t>
      </w:r>
    </w:p>
    <w:p w:rsidR="008F1295" w:rsidRDefault="008F1295" w:rsidP="008F1295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 w:rsidRPr="003A2EAA"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 xml:space="preserve">   </w:t>
      </w:r>
    </w:p>
    <w:p w:rsidR="008F1295" w:rsidRPr="008172E8" w:rsidRDefault="008F1295" w:rsidP="008F1295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 w:rsidRPr="003A2EAA"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8F1295" w:rsidRDefault="008F1295" w:rsidP="008F1295">
      <w:pPr>
        <w:jc w:val="center"/>
        <w:rPr>
          <w:rFonts w:eastAsia="Sylfaen"/>
          <w:b/>
          <w:sz w:val="28"/>
          <w:szCs w:val="28"/>
        </w:rPr>
      </w:pPr>
    </w:p>
    <w:p w:rsidR="008F1295" w:rsidRPr="003A2EAA" w:rsidRDefault="008F1295" w:rsidP="008F1295">
      <w:pPr>
        <w:jc w:val="center"/>
        <w:rPr>
          <w:rFonts w:eastAsia="Sylfaen"/>
          <w:b/>
          <w:sz w:val="28"/>
          <w:szCs w:val="28"/>
        </w:rPr>
      </w:pPr>
      <w:r w:rsidRPr="003A2EAA">
        <w:rPr>
          <w:rFonts w:eastAsia="Sylfaen"/>
          <w:b/>
          <w:sz w:val="28"/>
          <w:szCs w:val="28"/>
        </w:rPr>
        <w:t xml:space="preserve"> от</w:t>
      </w:r>
      <w:r>
        <w:rPr>
          <w:rFonts w:eastAsia="Sylfaen"/>
          <w:b/>
          <w:sz w:val="28"/>
          <w:szCs w:val="28"/>
        </w:rPr>
        <w:t xml:space="preserve"> 21 ноября </w:t>
      </w:r>
      <w:r w:rsidRPr="003A2EAA">
        <w:rPr>
          <w:rFonts w:eastAsia="Sylfaen"/>
          <w:b/>
          <w:sz w:val="28"/>
          <w:szCs w:val="28"/>
        </w:rPr>
        <w:t xml:space="preserve">2017 года                                                                    </w:t>
      </w:r>
      <w:r>
        <w:rPr>
          <w:rFonts w:eastAsia="Sylfaen"/>
          <w:b/>
          <w:sz w:val="28"/>
          <w:szCs w:val="28"/>
        </w:rPr>
        <w:t xml:space="preserve">                 № 217</w:t>
      </w:r>
    </w:p>
    <w:p w:rsidR="008F1295" w:rsidRDefault="008F1295" w:rsidP="008F1295">
      <w:pPr>
        <w:jc w:val="center"/>
        <w:rPr>
          <w:rFonts w:eastAsia="Sylfaen"/>
          <w:b/>
          <w:sz w:val="28"/>
          <w:szCs w:val="28"/>
        </w:rPr>
      </w:pPr>
      <w:r>
        <w:rPr>
          <w:rFonts w:eastAsia="Sylfaen"/>
          <w:b/>
          <w:sz w:val="28"/>
          <w:szCs w:val="28"/>
        </w:rPr>
        <w:t xml:space="preserve">с. Цунта </w:t>
      </w:r>
    </w:p>
    <w:p w:rsidR="008F1295" w:rsidRDefault="008F1295" w:rsidP="008F1295">
      <w:pPr>
        <w:jc w:val="center"/>
        <w:rPr>
          <w:rFonts w:eastAsia="Sylfaen"/>
          <w:b/>
          <w:sz w:val="28"/>
          <w:szCs w:val="28"/>
        </w:rPr>
      </w:pPr>
    </w:p>
    <w:p w:rsidR="008F1295" w:rsidRPr="001F369B" w:rsidRDefault="008F1295" w:rsidP="008F12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369B">
        <w:rPr>
          <w:b/>
          <w:bCs/>
          <w:sz w:val="26"/>
          <w:szCs w:val="26"/>
        </w:rPr>
        <w:t xml:space="preserve">Об утверждении Положения о порядке аттестации </w:t>
      </w:r>
    </w:p>
    <w:p w:rsidR="008F1295" w:rsidRPr="001F369B" w:rsidRDefault="008F1295" w:rsidP="008F12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369B">
        <w:rPr>
          <w:b/>
          <w:bCs/>
          <w:sz w:val="26"/>
          <w:szCs w:val="26"/>
        </w:rPr>
        <w:t xml:space="preserve">кандидатов на должность руководителя и руководителей </w:t>
      </w:r>
    </w:p>
    <w:p w:rsidR="008F1295" w:rsidRPr="001F369B" w:rsidRDefault="008F1295" w:rsidP="008F12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369B">
        <w:rPr>
          <w:b/>
          <w:sz w:val="26"/>
          <w:szCs w:val="26"/>
        </w:rPr>
        <w:t>муниципальных</w:t>
      </w:r>
      <w:r w:rsidRPr="001F369B">
        <w:rPr>
          <w:b/>
          <w:bCs/>
          <w:sz w:val="26"/>
          <w:szCs w:val="26"/>
        </w:rPr>
        <w:t xml:space="preserve"> образовательных организаций </w:t>
      </w:r>
    </w:p>
    <w:p w:rsidR="008F1295" w:rsidRPr="001F369B" w:rsidRDefault="008F1295" w:rsidP="008F12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369B">
        <w:rPr>
          <w:b/>
          <w:bCs/>
          <w:sz w:val="26"/>
          <w:szCs w:val="26"/>
        </w:rPr>
        <w:t>муниципального района «Цунтинский район»</w:t>
      </w:r>
    </w:p>
    <w:p w:rsidR="008F1295" w:rsidRPr="001F369B" w:rsidRDefault="008F1295" w:rsidP="008F1295">
      <w:pPr>
        <w:autoSpaceDE w:val="0"/>
        <w:autoSpaceDN w:val="0"/>
        <w:adjustRightInd w:val="0"/>
        <w:rPr>
          <w:sz w:val="26"/>
          <w:szCs w:val="26"/>
        </w:rPr>
      </w:pPr>
    </w:p>
    <w:p w:rsidR="008F1295" w:rsidRPr="0048067E" w:rsidRDefault="008F1295" w:rsidP="008F1295">
      <w:pPr>
        <w:ind w:firstLine="709"/>
        <w:jc w:val="both"/>
        <w:rPr>
          <w:b/>
          <w:sz w:val="24"/>
          <w:szCs w:val="24"/>
        </w:rPr>
      </w:pPr>
      <w:r w:rsidRPr="0048067E">
        <w:rPr>
          <w:sz w:val="24"/>
          <w:szCs w:val="24"/>
        </w:rPr>
        <w:t xml:space="preserve">В соответствии со ст. 275 </w:t>
      </w:r>
      <w:hyperlink r:id="rId14" w:history="1">
        <w:r w:rsidRPr="00EE34E2">
          <w:rPr>
            <w:rStyle w:val="a3"/>
            <w:sz w:val="24"/>
            <w:szCs w:val="24"/>
          </w:rPr>
          <w:t>Трудового кодекса Российской Федерации</w:t>
        </w:r>
      </w:hyperlink>
      <w:r w:rsidRPr="00EE34E2">
        <w:rPr>
          <w:sz w:val="24"/>
          <w:szCs w:val="24"/>
        </w:rPr>
        <w:t xml:space="preserve">, п.4 ст. 51 </w:t>
      </w:r>
      <w:hyperlink r:id="rId15" w:history="1">
        <w:r w:rsidRPr="00EE34E2">
          <w:rPr>
            <w:rStyle w:val="a3"/>
            <w:sz w:val="24"/>
            <w:szCs w:val="24"/>
          </w:rPr>
          <w:t>Федерального закона от 29.12.2012 № 273-ФЗ "Об образовании в Российской Федерации"</w:t>
        </w:r>
      </w:hyperlink>
      <w:r w:rsidRPr="00EE34E2">
        <w:rPr>
          <w:sz w:val="24"/>
          <w:szCs w:val="24"/>
        </w:rPr>
        <w:t xml:space="preserve">, </w:t>
      </w:r>
      <w:hyperlink r:id="rId16" w:history="1">
        <w:r w:rsidRPr="00EE34E2">
          <w:rPr>
            <w:rStyle w:val="a3"/>
            <w:sz w:val="24"/>
            <w:szCs w:val="24"/>
          </w:rPr>
          <w:t>постановлением правительства РФ от 08.08.2013 года № 678 "Об утверждении номенклатуры должностей педагогических работников организаций, осуществляющих образовательную деятельность, должностей руководящих образовательных организаций"</w:t>
        </w:r>
      </w:hyperlink>
      <w:r w:rsidRPr="00EE34E2">
        <w:rPr>
          <w:sz w:val="24"/>
          <w:szCs w:val="24"/>
        </w:rPr>
        <w:t>,</w:t>
      </w:r>
      <w:r w:rsidRPr="0048067E">
        <w:rPr>
          <w:sz w:val="24"/>
          <w:szCs w:val="24"/>
        </w:rPr>
        <w:t xml:space="preserve"> приказом Министерства здравоохранения и социального развития Российской Федерации от 26.08.2010 №761н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в целях обеспечения гарантий профессиональной компетентности руководителей образовательных организаций, повышения эффективности и качества управленческой деятельности, руководствуясь  Уставом муниципального района «Цунтинский  район», Администрация муниципального района  «Цунтинский район»  </w:t>
      </w:r>
      <w:r w:rsidRPr="0048067E">
        <w:rPr>
          <w:b/>
          <w:sz w:val="24"/>
          <w:szCs w:val="24"/>
        </w:rPr>
        <w:t xml:space="preserve">п о с т а н о в л я е т: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>Утвердить:</w:t>
      </w:r>
    </w:p>
    <w:p w:rsidR="008F1295" w:rsidRPr="0048067E" w:rsidRDefault="008F1295" w:rsidP="008F1295">
      <w:pPr>
        <w:pStyle w:val="af4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 Положение </w:t>
      </w:r>
      <w:r w:rsidRPr="0048067E">
        <w:rPr>
          <w:bCs/>
          <w:sz w:val="24"/>
          <w:szCs w:val="24"/>
        </w:rPr>
        <w:t xml:space="preserve">о порядке аттестации кандидатов на должность руководителя и руководителей </w:t>
      </w:r>
      <w:r w:rsidRPr="0048067E">
        <w:rPr>
          <w:sz w:val="24"/>
          <w:szCs w:val="24"/>
        </w:rPr>
        <w:t>муниципальных</w:t>
      </w:r>
      <w:r w:rsidRPr="0048067E">
        <w:rPr>
          <w:bCs/>
          <w:sz w:val="24"/>
          <w:szCs w:val="24"/>
        </w:rPr>
        <w:t xml:space="preserve"> казенных образовательных учреждений муниципального района «Цунтинский район» (</w:t>
      </w:r>
      <w:r w:rsidRPr="0048067E">
        <w:rPr>
          <w:sz w:val="24"/>
          <w:szCs w:val="24"/>
        </w:rPr>
        <w:t>приложение №1).</w:t>
      </w:r>
    </w:p>
    <w:p w:rsidR="008F1295" w:rsidRPr="0048067E" w:rsidRDefault="008F1295" w:rsidP="008F1295">
      <w:pPr>
        <w:pStyle w:val="af4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48067E">
        <w:rPr>
          <w:sz w:val="24"/>
          <w:szCs w:val="24"/>
        </w:rPr>
        <w:t>аттестационной комиссии по аттестации кандидатов на должност</w:t>
      </w:r>
      <w:r>
        <w:rPr>
          <w:sz w:val="24"/>
          <w:szCs w:val="24"/>
        </w:rPr>
        <w:t xml:space="preserve">ь руководителя и руководителей </w:t>
      </w:r>
      <w:r w:rsidRPr="0048067E">
        <w:rPr>
          <w:sz w:val="24"/>
          <w:szCs w:val="24"/>
        </w:rPr>
        <w:t>образовательных организаций муниципального района «Цунтинский район</w:t>
      </w:r>
      <w:r w:rsidRPr="0048067E">
        <w:rPr>
          <w:b/>
          <w:sz w:val="24"/>
          <w:szCs w:val="24"/>
        </w:rPr>
        <w:t xml:space="preserve">» </w:t>
      </w:r>
      <w:r w:rsidRPr="0048067E">
        <w:rPr>
          <w:sz w:val="24"/>
          <w:szCs w:val="24"/>
        </w:rPr>
        <w:t xml:space="preserve">(приложение № 2). </w:t>
      </w:r>
    </w:p>
    <w:p w:rsidR="008F1295" w:rsidRPr="0048067E" w:rsidRDefault="008F1295" w:rsidP="008F1295">
      <w:pPr>
        <w:pStyle w:val="af4"/>
        <w:widowControl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>График проведения аттестации руководителей образовательных организаций МР «Цунтинский район» (приложение № 3).</w:t>
      </w:r>
    </w:p>
    <w:p w:rsidR="008F1295" w:rsidRPr="0048067E" w:rsidRDefault="008F1295" w:rsidP="008F1295">
      <w:pPr>
        <w:pStyle w:val="af4"/>
        <w:widowControl/>
        <w:numPr>
          <w:ilvl w:val="0"/>
          <w:numId w:val="18"/>
        </w:numPr>
        <w:shd w:val="clear" w:color="auto" w:fill="FFFFFF"/>
        <w:tabs>
          <w:tab w:val="left" w:pos="76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>Контроль исполнения настоящего постановления возлож</w:t>
      </w:r>
      <w:r>
        <w:rPr>
          <w:sz w:val="24"/>
          <w:szCs w:val="24"/>
        </w:rPr>
        <w:t>ить на начальника МКУ «УО и МП»</w:t>
      </w:r>
      <w:r w:rsidRPr="0048067E">
        <w:rPr>
          <w:sz w:val="24"/>
          <w:szCs w:val="24"/>
        </w:rPr>
        <w:t xml:space="preserve"> Администрации муниципального района «Цунтинский район» (Курбанова М. Р).</w:t>
      </w:r>
    </w:p>
    <w:p w:rsidR="008F1295" w:rsidRDefault="008F1295" w:rsidP="008F1295">
      <w:pPr>
        <w:pStyle w:val="af4"/>
        <w:widowControl/>
        <w:numPr>
          <w:ilvl w:val="0"/>
          <w:numId w:val="18"/>
        </w:numPr>
        <w:shd w:val="clear" w:color="auto" w:fill="FFFFFF"/>
        <w:tabs>
          <w:tab w:val="left" w:pos="76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Полный текст настоящего постановления разместить на официальном сайте муниципального района «Цунтинский район». </w:t>
      </w:r>
    </w:p>
    <w:p w:rsidR="008F1295" w:rsidRPr="0048067E" w:rsidRDefault="008F1295" w:rsidP="008F1295">
      <w:pPr>
        <w:pStyle w:val="af4"/>
        <w:shd w:val="clear" w:color="auto" w:fill="FFFFFF"/>
        <w:tabs>
          <w:tab w:val="left" w:pos="763"/>
        </w:tabs>
        <w:ind w:left="709"/>
        <w:jc w:val="both"/>
        <w:rPr>
          <w:sz w:val="24"/>
          <w:szCs w:val="24"/>
        </w:rPr>
      </w:pPr>
    </w:p>
    <w:p w:rsidR="008F1295" w:rsidRPr="0048067E" w:rsidRDefault="008F1295" w:rsidP="008F1295">
      <w:pPr>
        <w:pStyle w:val="14"/>
        <w:shd w:val="clear" w:color="auto" w:fill="auto"/>
        <w:tabs>
          <w:tab w:val="num" w:pos="100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295" w:rsidRPr="0048067E" w:rsidRDefault="008F1295" w:rsidP="008F1295">
      <w:pPr>
        <w:ind w:firstLine="709"/>
        <w:contextualSpacing/>
        <w:jc w:val="both"/>
        <w:rPr>
          <w:b/>
          <w:sz w:val="24"/>
          <w:szCs w:val="24"/>
        </w:rPr>
      </w:pPr>
      <w:r w:rsidRPr="0048067E">
        <w:rPr>
          <w:b/>
          <w:sz w:val="24"/>
          <w:szCs w:val="24"/>
        </w:rPr>
        <w:t xml:space="preserve">   </w:t>
      </w:r>
    </w:p>
    <w:p w:rsidR="008F1295" w:rsidRDefault="008F1295" w:rsidP="008F1295">
      <w:pPr>
        <w:tabs>
          <w:tab w:val="left" w:pos="1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Глава МР                                                         П.Ш.Магомединов</w:t>
      </w:r>
    </w:p>
    <w:p w:rsidR="008F1295" w:rsidRDefault="008F1295" w:rsidP="008F1295">
      <w:pPr>
        <w:tabs>
          <w:tab w:val="left" w:pos="1360"/>
        </w:tabs>
        <w:jc w:val="both"/>
        <w:rPr>
          <w:b/>
          <w:sz w:val="28"/>
          <w:szCs w:val="28"/>
        </w:rPr>
      </w:pPr>
    </w:p>
    <w:p w:rsidR="008F1295" w:rsidRDefault="008F1295" w:rsidP="008F1295">
      <w:pPr>
        <w:tabs>
          <w:tab w:val="left" w:pos="1360"/>
        </w:tabs>
        <w:jc w:val="both"/>
        <w:rPr>
          <w:b/>
          <w:sz w:val="28"/>
          <w:szCs w:val="28"/>
        </w:rPr>
      </w:pPr>
    </w:p>
    <w:p w:rsidR="008F1295" w:rsidRPr="0048067E" w:rsidRDefault="008F1295" w:rsidP="008F1295">
      <w:pPr>
        <w:tabs>
          <w:tab w:val="left" w:pos="1360"/>
        </w:tabs>
        <w:jc w:val="both"/>
        <w:rPr>
          <w:b/>
          <w:sz w:val="28"/>
          <w:szCs w:val="28"/>
        </w:rPr>
      </w:pP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>Приложение №1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>к постановлению администрации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>муниципального района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 xml:space="preserve"> «Цунтинский район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>от «21» 11. 2017г.  №217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F1295" w:rsidRPr="00D21A26" w:rsidRDefault="008F1295" w:rsidP="008F12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21A26">
        <w:rPr>
          <w:b/>
          <w:bCs/>
          <w:sz w:val="26"/>
          <w:szCs w:val="26"/>
        </w:rPr>
        <w:t>ПОЛОЖЕНИЕ</w:t>
      </w:r>
    </w:p>
    <w:p w:rsidR="008F1295" w:rsidRPr="00D21A26" w:rsidRDefault="008F1295" w:rsidP="008F12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21A26">
        <w:rPr>
          <w:b/>
          <w:bCs/>
          <w:sz w:val="26"/>
          <w:szCs w:val="26"/>
        </w:rPr>
        <w:t>о порядке аттестации кандидатов на должность руководителя и</w:t>
      </w:r>
    </w:p>
    <w:p w:rsidR="008F1295" w:rsidRPr="00D21A26" w:rsidRDefault="008F1295" w:rsidP="008F12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21A26">
        <w:rPr>
          <w:b/>
          <w:bCs/>
          <w:sz w:val="26"/>
          <w:szCs w:val="26"/>
        </w:rPr>
        <w:t xml:space="preserve">руководителей </w:t>
      </w:r>
      <w:r w:rsidRPr="00D21A26">
        <w:rPr>
          <w:b/>
          <w:sz w:val="26"/>
          <w:szCs w:val="26"/>
        </w:rPr>
        <w:t>муниципальных казенных</w:t>
      </w:r>
      <w:r w:rsidRPr="00D21A26">
        <w:rPr>
          <w:b/>
          <w:bCs/>
          <w:sz w:val="26"/>
          <w:szCs w:val="26"/>
        </w:rPr>
        <w:t xml:space="preserve"> образовательных организаций муниципального района «Цунтинский район»</w:t>
      </w:r>
    </w:p>
    <w:p w:rsidR="008F1295" w:rsidRPr="00D21A26" w:rsidRDefault="008F1295" w:rsidP="008F129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F1295" w:rsidRPr="00D21A26" w:rsidRDefault="008F1295" w:rsidP="008F129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F1295" w:rsidRPr="00D21A26" w:rsidRDefault="008F1295" w:rsidP="008F1295">
      <w:pPr>
        <w:ind w:firstLine="709"/>
        <w:rPr>
          <w:b/>
          <w:sz w:val="26"/>
          <w:szCs w:val="26"/>
        </w:rPr>
      </w:pPr>
      <w:r w:rsidRPr="00D21A26">
        <w:rPr>
          <w:b/>
          <w:sz w:val="26"/>
          <w:szCs w:val="26"/>
        </w:rPr>
        <w:t>1. Общие положения</w:t>
      </w:r>
    </w:p>
    <w:p w:rsidR="008F1295" w:rsidRPr="0048067E" w:rsidRDefault="008F1295" w:rsidP="008F1295">
      <w:pPr>
        <w:ind w:firstLine="709"/>
        <w:rPr>
          <w:sz w:val="28"/>
          <w:szCs w:val="28"/>
        </w:rPr>
      </w:pP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Настоящее Положение разработано в соответствии со ст. </w:t>
      </w:r>
      <w:r w:rsidRPr="00EE34E2">
        <w:rPr>
          <w:sz w:val="24"/>
          <w:szCs w:val="24"/>
        </w:rPr>
        <w:t xml:space="preserve">275 </w:t>
      </w:r>
      <w:hyperlink r:id="rId17" w:history="1">
        <w:r w:rsidRPr="00EE34E2">
          <w:rPr>
            <w:rStyle w:val="a3"/>
            <w:sz w:val="24"/>
            <w:szCs w:val="24"/>
          </w:rPr>
          <w:t>Трудового кодекса Российской Федерации</w:t>
        </w:r>
      </w:hyperlink>
      <w:r w:rsidRPr="00EE34E2">
        <w:rPr>
          <w:sz w:val="24"/>
          <w:szCs w:val="24"/>
        </w:rPr>
        <w:t xml:space="preserve">, п. 4 ст. 51 </w:t>
      </w:r>
      <w:hyperlink r:id="rId18" w:history="1">
        <w:r w:rsidRPr="00EE34E2">
          <w:rPr>
            <w:rStyle w:val="a3"/>
            <w:sz w:val="24"/>
            <w:szCs w:val="24"/>
          </w:rPr>
          <w:t>Федерального закона от 29.12.2012 N 273-ФЗ "Об образовании в Российской Федерации"</w:t>
        </w:r>
      </w:hyperlink>
      <w:r w:rsidRPr="00EE34E2">
        <w:rPr>
          <w:sz w:val="24"/>
          <w:szCs w:val="24"/>
        </w:rPr>
        <w:t xml:space="preserve">, </w:t>
      </w:r>
      <w:hyperlink r:id="rId19" w:history="1">
        <w:r w:rsidRPr="00EE34E2">
          <w:rPr>
            <w:rStyle w:val="a3"/>
            <w:sz w:val="24"/>
            <w:szCs w:val="24"/>
          </w:rPr>
          <w:t>постановлением правительства РФ от 08.08.2013 года N 678 "Об утверждении номенклатуры должностей педагогических работников организаций, осуществляющих образовательную деятельность, должностей руководящих образовательных организаций"</w:t>
        </w:r>
      </w:hyperlink>
      <w:r w:rsidRPr="00EE34E2">
        <w:rPr>
          <w:sz w:val="24"/>
          <w:szCs w:val="24"/>
        </w:rPr>
        <w:t xml:space="preserve">, </w:t>
      </w:r>
      <w:hyperlink r:id="rId20" w:history="1">
        <w:r w:rsidRPr="00EE34E2">
          <w:rPr>
            <w:rStyle w:val="a3"/>
            <w:sz w:val="24"/>
            <w:szCs w:val="24"/>
          </w:rPr>
          <w:t>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48067E">
        <w:rPr>
          <w:sz w:val="24"/>
          <w:szCs w:val="24"/>
        </w:rPr>
        <w:t xml:space="preserve"> и  регулирует порядок и сроки проведения аттестации кандидатов на должность руководителя (далее- кандидаты, аттестуемые) и руководителей образовательных организаций, муниципального района «Цунтинский район»  (далее- руководители, аттестуемые).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 Целью аттестации является определение соответствия уровня квалификации аттестуемых кандидатов и руководителя (далее также - аттестуемые) требованиям, предъявляемым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№ 761н.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>Основными принципами аттестации являются равенство возможностей, объективность, открытость, коллегиальность, гласность, отсутствие любых форм дискриминации и преимуществ при проведении аттестации.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   Аттестации подлежат: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1) кандидаты на должность руководителя  муниципальных казенных образовательных организаций соответствующие требованиям, предъявляемым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№ 761н и кандидаты на должность руководителя,  в порядке исключения, не имеющего специальной подготовки или стажа работы, установленных в разделе "Требования к квалификации",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 так же, как и лица, имеющие специальную подготовку и стаж работы - перед заключением трудового договора;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2) руководителя муниципальных казенных образовательных </w:t>
      </w:r>
      <w:r>
        <w:rPr>
          <w:sz w:val="24"/>
          <w:szCs w:val="24"/>
        </w:rPr>
        <w:t xml:space="preserve">организаций - каждые пять лет. </w:t>
      </w:r>
    </w:p>
    <w:p w:rsidR="008F1295" w:rsidRPr="0048067E" w:rsidRDefault="008F1295" w:rsidP="008F1295">
      <w:pPr>
        <w:ind w:firstLine="709"/>
        <w:jc w:val="both"/>
        <w:rPr>
          <w:b/>
          <w:bCs/>
          <w:sz w:val="24"/>
          <w:szCs w:val="24"/>
        </w:rPr>
      </w:pPr>
      <w:r w:rsidRPr="0048067E">
        <w:rPr>
          <w:b/>
          <w:bCs/>
          <w:sz w:val="24"/>
          <w:szCs w:val="24"/>
        </w:rPr>
        <w:t>Создание аттестационной комиссии, ее полномочия и порядок деятельности: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lastRenderedPageBreak/>
        <w:t>2.1 Персональный состав Аттестационной комиссии формируется распоряжением администрации муниципального района «Цунтинский район».</w:t>
      </w:r>
    </w:p>
    <w:p w:rsidR="008F1295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>2.2. Комиссия состоит из председателя, заместителя председателя, секретаря и членов комиссии. Все члены комиссии обладают при пр</w:t>
      </w:r>
      <w:r>
        <w:rPr>
          <w:sz w:val="24"/>
          <w:szCs w:val="24"/>
        </w:rPr>
        <w:t>инятии решения равными правами.</w:t>
      </w: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2.3. В состав комиссии включаются представители администрации муниципального района «Цунтинский район, Управления образования Администрации муниципального района «Цунтинский район», профсоюза, а также образовательных и других организаций, приглашенные в качестве независимых экспертов (по согласованию). Число независимых экспертов должно составлять не менее одной четверти от общего числа членов комиссии. </w:t>
      </w:r>
    </w:p>
    <w:p w:rsidR="008F1295" w:rsidRPr="0048067E" w:rsidRDefault="008F1295" w:rsidP="008F1295">
      <w:pPr>
        <w:ind w:firstLine="709"/>
        <w:rPr>
          <w:sz w:val="24"/>
          <w:szCs w:val="24"/>
        </w:rPr>
      </w:pPr>
      <w:r w:rsidRPr="0048067E">
        <w:rPr>
          <w:sz w:val="24"/>
          <w:szCs w:val="24"/>
        </w:rPr>
        <w:t xml:space="preserve">2.4.Председатель комиссии: </w:t>
      </w:r>
      <w:r w:rsidRPr="0048067E">
        <w:rPr>
          <w:sz w:val="24"/>
          <w:szCs w:val="24"/>
        </w:rPr>
        <w:br/>
        <w:t xml:space="preserve">а) организует работу комиссии; </w:t>
      </w:r>
      <w:r w:rsidRPr="0048067E">
        <w:rPr>
          <w:sz w:val="24"/>
          <w:szCs w:val="24"/>
        </w:rPr>
        <w:br/>
        <w:t xml:space="preserve">б) председательствует на заседаниях комиссии; </w:t>
      </w:r>
      <w:r w:rsidRPr="0048067E">
        <w:rPr>
          <w:sz w:val="24"/>
          <w:szCs w:val="24"/>
        </w:rPr>
        <w:br/>
        <w:t xml:space="preserve">в) распределяет обязанности между членами комиссии; </w:t>
      </w:r>
      <w:r w:rsidRPr="0048067E">
        <w:rPr>
          <w:sz w:val="24"/>
          <w:szCs w:val="24"/>
        </w:rPr>
        <w:br/>
        <w:t xml:space="preserve">г) определяет по согласованию с другими членами комиссии порядок рассмотрения вопросов. </w:t>
      </w:r>
      <w:r w:rsidRPr="0048067E">
        <w:rPr>
          <w:sz w:val="24"/>
          <w:szCs w:val="24"/>
        </w:rPr>
        <w:br/>
        <w:t xml:space="preserve">         В случае временного отсутствия председателя комиссии его полномочия исполняет заместитель председателя комиссии. </w:t>
      </w:r>
      <w:r w:rsidRPr="0048067E">
        <w:rPr>
          <w:sz w:val="24"/>
          <w:szCs w:val="24"/>
        </w:rPr>
        <w:br/>
        <w:t xml:space="preserve">         Секретарь комиссии по поручению председателя комиссии готовит повестку заседания комиссии, организует работу членов комиссии, приглашает аттестуемых на заседание комиссии, готовит необходимые документы и материалы к заседанию комиссии, ведет протокол заседания комиссии.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2.6 На каждого руководителя, подлежащего аттестации, руководителем МКУ «УО и МП» Администрации муниципального района «Цунтинский район» готовится отзыв по форме согласно приложению № 1 к настоящему порядку.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2.7 Аттестуемый руководитель должен быть ознакомлен с отзывом не менее чем за две недели до даты проведения аттестации и вправе направить в комиссию заявление о несогласии с отзывом, приложив копии дополнительных документов (при наличии).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2.8.  Аттестуемый кандидат предоставляет в комиссию характеристику с места работы (в случае незанятости - с предыдущего места работы), а при невозможности ее предоставления - информацию о себе в свободной форме. Аттестуемый руководитель представляет в комиссию отчет по форме согласно приложению № 2 к настоящему Порядку.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>2.9.  При каждой последующей аттестации в аттестационную комиссию также представляется отзыв и аттестационный лист предыдущей аттестации.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2.10. Для допуска к аттестации каждый из аттестуемых должен иметь при себе документ, удостоверяющий его личность.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2.11.  Аттестация проводится в форме тестовых испытаний и последующего собеседования. </w:t>
      </w:r>
    </w:p>
    <w:p w:rsidR="008F1295" w:rsidRPr="0048067E" w:rsidRDefault="008F1295" w:rsidP="008F1295">
      <w:pPr>
        <w:ind w:firstLine="709"/>
        <w:rPr>
          <w:sz w:val="24"/>
          <w:szCs w:val="24"/>
        </w:rPr>
      </w:pPr>
      <w:r w:rsidRPr="0048067E">
        <w:rPr>
          <w:sz w:val="24"/>
          <w:szCs w:val="24"/>
        </w:rPr>
        <w:t xml:space="preserve">2.12.Комиссия: </w:t>
      </w:r>
      <w:r w:rsidRPr="0048067E">
        <w:rPr>
          <w:sz w:val="24"/>
          <w:szCs w:val="24"/>
        </w:rPr>
        <w:br/>
        <w:t xml:space="preserve">-составляет и утверждает аттестационные тесты; </w:t>
      </w:r>
      <w:r w:rsidRPr="0048067E">
        <w:rPr>
          <w:sz w:val="24"/>
          <w:szCs w:val="24"/>
        </w:rPr>
        <w:br/>
        <w:t xml:space="preserve">- устанавливает количество (либо процент) правильных ответов, определяющее успешное прохождение тестовых испытаний. </w:t>
      </w:r>
      <w:r w:rsidRPr="0048067E">
        <w:rPr>
          <w:sz w:val="24"/>
          <w:szCs w:val="24"/>
        </w:rPr>
        <w:br/>
        <w:t xml:space="preserve"> Количество правильных ответов, определяющее успешное прохождение тестовых испытаний, не может быть менее двух третей от общего числа вопросов аттестационного теста.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2.13. Аттестация проводится в присутствии аттестуемого кандидата или директора. При неявке аттестуемого на заседание комиссии без уважительной причины комиссия принимает решение о переносе даты аттестации на срок не более одного месяца со дня проведения заседания комиссии. </w:t>
      </w:r>
    </w:p>
    <w:p w:rsidR="008F1295" w:rsidRPr="0048067E" w:rsidRDefault="008F1295" w:rsidP="008F1295">
      <w:pPr>
        <w:ind w:firstLine="709"/>
        <w:rPr>
          <w:sz w:val="24"/>
          <w:szCs w:val="24"/>
        </w:rPr>
      </w:pPr>
      <w:r w:rsidRPr="0048067E">
        <w:rPr>
          <w:sz w:val="24"/>
          <w:szCs w:val="24"/>
        </w:rPr>
        <w:t xml:space="preserve">2.14.В ходе заседания комиссия: </w:t>
      </w:r>
      <w:r w:rsidRPr="0048067E">
        <w:rPr>
          <w:sz w:val="24"/>
          <w:szCs w:val="24"/>
        </w:rPr>
        <w:br/>
        <w:t xml:space="preserve">а) проводит аттестационные мероприятия и определяет их результаты; </w:t>
      </w:r>
      <w:r w:rsidRPr="0048067E">
        <w:rPr>
          <w:sz w:val="24"/>
          <w:szCs w:val="24"/>
        </w:rPr>
        <w:br/>
        <w:t xml:space="preserve">б) рассматривает представленные документы и заслушивает информацию председателя комиссии или одного из членов комиссии, изучавшего представленные на аттестацию </w:t>
      </w:r>
      <w:r w:rsidRPr="0048067E">
        <w:rPr>
          <w:sz w:val="24"/>
          <w:szCs w:val="24"/>
        </w:rPr>
        <w:lastRenderedPageBreak/>
        <w:t xml:space="preserve">документы; </w:t>
      </w:r>
      <w:r w:rsidRPr="0048067E">
        <w:rPr>
          <w:sz w:val="24"/>
          <w:szCs w:val="24"/>
        </w:rPr>
        <w:br/>
        <w:t xml:space="preserve">в) заслушивает аттестуемых; </w:t>
      </w:r>
      <w:r w:rsidRPr="0048067E">
        <w:rPr>
          <w:sz w:val="24"/>
          <w:szCs w:val="24"/>
        </w:rPr>
        <w:br/>
        <w:t xml:space="preserve">г) принимает решение о соответствии либо несоответствии аттестуемых должности руководителя.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2.15. При принятии решения комиссией учитываются результаты аттестационных мероприятий, личные и профессиональные качества, организаторские способности и квалификация аттестуемых, опыт работы кандидата в соответствующей сфере деятельности и (или) на руководящей должности, степень участия руководителя в решении поставленных перед ним задач, сложность выполняемой им работы и ее результативность, результаты предыдущих аттестаций.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2.16.Решения комиссии принимаются большинством голосов присутствующих на заседании членов комиссии в отсутствии аттестуемого. При равенстве голосов голос председательствующего на заседании комиссии является решающим.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2.17.  Комиссия правомочна решать вопросы, отнесенные к ее компетенции, если на заседании присутствуют не менее двух третей ее членов.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2.18.  Решения комиссии оформляются протоколами, которые составляются и подписываются председателем и секретарем комиссии в течение трех рабочих дней со дня проведения заседания комиссии. </w:t>
      </w:r>
    </w:p>
    <w:p w:rsidR="008F1295" w:rsidRDefault="008F1295" w:rsidP="008F1295">
      <w:pPr>
        <w:ind w:firstLine="709"/>
        <w:rPr>
          <w:sz w:val="24"/>
          <w:szCs w:val="24"/>
        </w:rPr>
      </w:pPr>
      <w:r w:rsidRPr="0048067E">
        <w:rPr>
          <w:sz w:val="24"/>
          <w:szCs w:val="24"/>
        </w:rPr>
        <w:t>2.19. В результате аттестации каждому из аттестуемых да</w:t>
      </w:r>
      <w:r>
        <w:rPr>
          <w:sz w:val="24"/>
          <w:szCs w:val="24"/>
        </w:rPr>
        <w:t xml:space="preserve">ется одна из следующих оценок: </w:t>
      </w:r>
    </w:p>
    <w:p w:rsidR="008F1295" w:rsidRDefault="008F1295" w:rsidP="008F1295">
      <w:pPr>
        <w:ind w:firstLine="709"/>
        <w:rPr>
          <w:sz w:val="24"/>
          <w:szCs w:val="24"/>
        </w:rPr>
      </w:pPr>
      <w:r w:rsidRPr="0048067E">
        <w:rPr>
          <w:sz w:val="24"/>
          <w:szCs w:val="24"/>
        </w:rPr>
        <w:t>-соответ</w:t>
      </w:r>
      <w:r>
        <w:rPr>
          <w:sz w:val="24"/>
          <w:szCs w:val="24"/>
        </w:rPr>
        <w:t xml:space="preserve">ствует должности руководителя; </w:t>
      </w:r>
    </w:p>
    <w:p w:rsidR="008F1295" w:rsidRPr="0048067E" w:rsidRDefault="008F1295" w:rsidP="008F1295">
      <w:pPr>
        <w:ind w:firstLine="709"/>
        <w:rPr>
          <w:sz w:val="24"/>
          <w:szCs w:val="24"/>
        </w:rPr>
      </w:pPr>
      <w:r w:rsidRPr="0048067E">
        <w:rPr>
          <w:sz w:val="24"/>
          <w:szCs w:val="24"/>
        </w:rPr>
        <w:t xml:space="preserve">- не соответствует должности руководителя.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  2.21.Аттестационная комиссия вправе рекомендовать назначение на должность директора образовательного учреждения кандидата, прошедшего аттестацию, соответствующего должности руководителя, не имеющего специальной подготовки или стажа работы, установленных в разделе "Требования к квалификации", но обладающего достаточным практическим опытом и компетентностью, выполняющего качественно и в полном объеме возложенные на него должностные обязанности, в порядке исключения, так же, как и кандидаты, имеющие специальную подготовку и стаж работы.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2.22. Результаты аттестации (оценка и рекомендации) в течение трех рабочих дней со дня проведения заседания комиссии заносятся в аттестационный лист, составленный по форме согласно приложению № 3 к настоящему Порядку, который составляется в одном экземпляре и подписывается всеми членами комиссии, участвовавшими в проведении аттестации.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2.23.  В случае вынесения комиссией оценки о несоответствии руководителя должности, трудовой договор с ним расторгается в соответствии с пунктом 3 части 1 статьи 81 Трудового кодекса Российской Федерации.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2.24.  В случае вынесения комиссией оценки о соответствии кандидата должности директора с кандидатом заключается трудовой договор в порядке, установленном трудовым законодательством. В случае вынесения комиссией оценки о несоответствии кандидата должности руководителя трудовой договор с кандидатом не заключается.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2.25.  В случае вынесения комиссией оценки о несоответствии кандидата или руководителя должности указанные лица считаются не прошедшими аттестацию.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2.26.  Заверенная Администрацией муниципального района «Цунтинский район» копия аттестационного листа выдается (направляется почтовым отправлением) директору или кандидату в течение десяти рабочих дней со дня проведения аттестации.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2.27. Оригиналы аттестационных листов, отзывы на руководителей, прошедших аттестацию, передаются секретарем в кадровую службу Администрации муниципального района «Цунтинский район». Аттестационный лист директора и отзыв на него приобщаются кадровой службой Администрации муниципального района «Цунтинский район» к личному делу директора. </w:t>
      </w:r>
    </w:p>
    <w:p w:rsidR="008F1295" w:rsidRPr="0048067E" w:rsidRDefault="008F1295" w:rsidP="008F1295">
      <w:pPr>
        <w:ind w:firstLine="709"/>
        <w:jc w:val="both"/>
        <w:rPr>
          <w:sz w:val="24"/>
          <w:szCs w:val="24"/>
        </w:rPr>
      </w:pPr>
      <w:r w:rsidRPr="0048067E">
        <w:rPr>
          <w:sz w:val="24"/>
          <w:szCs w:val="24"/>
        </w:rPr>
        <w:t xml:space="preserve">2.28.  Кадровая служба Администрации муниципального района «Цунтинский район» обеспечивает хранение аттестационных материалов, включающих в себя протоколы заседаний </w:t>
      </w:r>
      <w:r w:rsidRPr="0048067E">
        <w:rPr>
          <w:sz w:val="24"/>
          <w:szCs w:val="24"/>
        </w:rPr>
        <w:lastRenderedPageBreak/>
        <w:t xml:space="preserve">комиссии, аттестационные листы и отзывы на руководителей, и иные, представленные на аттестацию документы, в течение десяти лет со дня проведения аттестации. </w:t>
      </w:r>
    </w:p>
    <w:p w:rsidR="008F1295" w:rsidRPr="0048067E" w:rsidRDefault="008F1295" w:rsidP="008F1295">
      <w:pPr>
        <w:ind w:firstLine="709"/>
        <w:rPr>
          <w:sz w:val="24"/>
          <w:szCs w:val="24"/>
        </w:rPr>
      </w:pPr>
      <w:r w:rsidRPr="0048067E">
        <w:rPr>
          <w:sz w:val="24"/>
          <w:szCs w:val="24"/>
        </w:rPr>
        <w:t>2.29. В случае прекращения трудовых отношений с руководителем аттестационный лист выдается ему кадровой службой Администрации муниципал</w:t>
      </w:r>
      <w:r>
        <w:rPr>
          <w:sz w:val="24"/>
          <w:szCs w:val="24"/>
        </w:rPr>
        <w:t xml:space="preserve">ьного района «Цунтинский район» </w:t>
      </w:r>
      <w:r w:rsidRPr="0048067E">
        <w:rPr>
          <w:sz w:val="24"/>
          <w:szCs w:val="24"/>
        </w:rPr>
        <w:t xml:space="preserve">в последний день работы под роспись о его получении. </w:t>
      </w:r>
      <w:r w:rsidRPr="0048067E">
        <w:rPr>
          <w:sz w:val="24"/>
          <w:szCs w:val="24"/>
        </w:rPr>
        <w:br/>
      </w:r>
      <w:r w:rsidRPr="0048067E">
        <w:rPr>
          <w:sz w:val="24"/>
          <w:szCs w:val="24"/>
        </w:rPr>
        <w:br/>
      </w:r>
    </w:p>
    <w:p w:rsidR="008F1295" w:rsidRPr="0048067E" w:rsidRDefault="008F1295" w:rsidP="008F1295">
      <w:pPr>
        <w:ind w:firstLine="709"/>
        <w:rPr>
          <w:sz w:val="28"/>
          <w:szCs w:val="28"/>
        </w:rPr>
      </w:pPr>
    </w:p>
    <w:p w:rsidR="008F1295" w:rsidRPr="0048067E" w:rsidRDefault="008F1295" w:rsidP="008F1295">
      <w:pPr>
        <w:ind w:firstLine="709"/>
        <w:rPr>
          <w:sz w:val="28"/>
          <w:szCs w:val="28"/>
        </w:rPr>
      </w:pPr>
    </w:p>
    <w:p w:rsidR="008F1295" w:rsidRPr="0048067E" w:rsidRDefault="008F1295" w:rsidP="008F1295">
      <w:pPr>
        <w:ind w:firstLine="709"/>
        <w:jc w:val="both"/>
        <w:rPr>
          <w:sz w:val="28"/>
          <w:szCs w:val="28"/>
        </w:rPr>
      </w:pPr>
    </w:p>
    <w:p w:rsidR="008F1295" w:rsidRPr="0048067E" w:rsidRDefault="008F1295" w:rsidP="008F1295">
      <w:pPr>
        <w:ind w:firstLine="709"/>
        <w:jc w:val="both"/>
        <w:rPr>
          <w:sz w:val="28"/>
          <w:szCs w:val="28"/>
        </w:rPr>
      </w:pPr>
    </w:p>
    <w:p w:rsidR="008F1295" w:rsidRPr="0048067E" w:rsidRDefault="008F1295" w:rsidP="008F1295">
      <w:pPr>
        <w:ind w:firstLine="709"/>
        <w:jc w:val="both"/>
        <w:rPr>
          <w:sz w:val="28"/>
          <w:szCs w:val="28"/>
        </w:rPr>
      </w:pPr>
    </w:p>
    <w:p w:rsidR="008F1295" w:rsidRPr="0048067E" w:rsidRDefault="008F1295" w:rsidP="008F12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sz w:val="24"/>
          <w:szCs w:val="24"/>
        </w:rPr>
        <w:t>Приложение № 1</w:t>
      </w:r>
      <w:r w:rsidRPr="0048067E">
        <w:rPr>
          <w:sz w:val="24"/>
          <w:szCs w:val="24"/>
        </w:rPr>
        <w:br/>
      </w:r>
      <w:r w:rsidRPr="0048067E">
        <w:rPr>
          <w:bCs/>
          <w:sz w:val="24"/>
          <w:szCs w:val="24"/>
        </w:rPr>
        <w:t xml:space="preserve">к Положению о порядке аттестации кандидатов 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на должность руководителя и руководителей 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sz w:val="24"/>
          <w:szCs w:val="24"/>
        </w:rPr>
        <w:t>муниципальных</w:t>
      </w:r>
      <w:r w:rsidRPr="0048067E">
        <w:rPr>
          <w:bCs/>
          <w:sz w:val="24"/>
          <w:szCs w:val="24"/>
        </w:rPr>
        <w:t xml:space="preserve"> образовательных организаций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 муниципального района «Цунтинский район»</w:t>
      </w:r>
    </w:p>
    <w:p w:rsidR="008F1295" w:rsidRPr="0048067E" w:rsidRDefault="008F1295" w:rsidP="008F12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1295" w:rsidRDefault="008F1295" w:rsidP="008F1295">
      <w:pPr>
        <w:jc w:val="center"/>
        <w:rPr>
          <w:b/>
          <w:bCs/>
          <w:sz w:val="24"/>
          <w:szCs w:val="24"/>
        </w:rPr>
      </w:pPr>
    </w:p>
    <w:p w:rsidR="008F1295" w:rsidRDefault="008F1295" w:rsidP="008F1295">
      <w:pPr>
        <w:jc w:val="center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center"/>
        <w:rPr>
          <w:sz w:val="24"/>
          <w:szCs w:val="24"/>
        </w:rPr>
      </w:pPr>
      <w:r w:rsidRPr="0048067E">
        <w:rPr>
          <w:b/>
          <w:bCs/>
          <w:sz w:val="24"/>
          <w:szCs w:val="24"/>
        </w:rPr>
        <w:t>ОТЗЫВ</w:t>
      </w:r>
      <w:r w:rsidRPr="0048067E">
        <w:rPr>
          <w:sz w:val="24"/>
          <w:szCs w:val="24"/>
        </w:rPr>
        <w:t xml:space="preserve"> </w:t>
      </w:r>
      <w:r w:rsidRPr="0048067E">
        <w:rPr>
          <w:sz w:val="24"/>
          <w:szCs w:val="24"/>
        </w:rPr>
        <w:br/>
        <w:t>__________________________________________________________________</w:t>
      </w:r>
      <w:r w:rsidRPr="0048067E">
        <w:rPr>
          <w:sz w:val="24"/>
          <w:szCs w:val="24"/>
        </w:rPr>
        <w:br/>
        <w:t>(указывается Ф.И.О. и должность руководителя  МКУ «УО и МП»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b/>
          <w:bCs/>
          <w:sz w:val="24"/>
          <w:szCs w:val="24"/>
        </w:rPr>
        <w:t>о деловых и личных качествах</w:t>
      </w:r>
      <w:r w:rsidRPr="0048067E">
        <w:rPr>
          <w:sz w:val="24"/>
          <w:szCs w:val="24"/>
        </w:rPr>
        <w:t xml:space="preserve"> </w:t>
      </w:r>
      <w:r w:rsidRPr="0048067E">
        <w:rPr>
          <w:sz w:val="24"/>
          <w:szCs w:val="24"/>
        </w:rPr>
        <w:br/>
        <w:t>__________________________________________________________________,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 xml:space="preserve">(указывается Ф.И.О. аттестуемого руководителя образовательной организации) </w:t>
      </w:r>
      <w:r w:rsidRPr="0048067E">
        <w:rPr>
          <w:sz w:val="24"/>
          <w:szCs w:val="24"/>
        </w:rPr>
        <w:br/>
        <w:t>назначенного на должность</w:t>
      </w:r>
      <w:r w:rsidRPr="0048067E">
        <w:rPr>
          <w:sz w:val="24"/>
          <w:szCs w:val="24"/>
        </w:rPr>
        <w:br/>
        <w:t>__________________________________________________________________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(указывается дата назначения на должность руководителя образовательной организации)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1. Профессиональные знания и опыт аттестуемого (знания и работа по специальности, полученной в высшем или среднем специальном учебном заведении) ____________________________________________________________________</w:t>
      </w:r>
      <w:r w:rsidRPr="0048067E">
        <w:rPr>
          <w:sz w:val="24"/>
          <w:szCs w:val="24"/>
        </w:rPr>
        <w:br/>
        <w:t>____________________________________________________________________.</w:t>
      </w:r>
      <w:r w:rsidRPr="0048067E">
        <w:rPr>
          <w:sz w:val="24"/>
          <w:szCs w:val="24"/>
        </w:rPr>
        <w:br/>
        <w:t>2. Деловые качества аттестуемого (знание правовых основ деятельности образовательной организации, ответственность и исполнительность, компетентность в вопросах управления, организаторские способности, самостоятельность в работе, умение анализировать, работоспособность, коммуникабельность, умение руководить подчиненными, умение установить взаимоотношения с руководителями, творческий подход к делу, принципиальность, требовательность, последовательность в работе,</w:t>
      </w:r>
      <w:r w:rsidRPr="0048067E">
        <w:rPr>
          <w:sz w:val="24"/>
          <w:szCs w:val="24"/>
        </w:rPr>
        <w:br/>
        <w:t>самокритичность, работа с документами, умение публично выступать, способность разрешать конфликтную ситуацию, пунктуальность, обязательность, умение планировать работу, умение найти общий язык с коллегами, другие сильные и слабые стороны аттестуемого) __________________________________________________</w:t>
      </w:r>
      <w:r w:rsidRPr="0048067E">
        <w:rPr>
          <w:sz w:val="24"/>
          <w:szCs w:val="24"/>
        </w:rPr>
        <w:br/>
        <w:t>_____________________________________________________________________.</w:t>
      </w:r>
      <w:r w:rsidRPr="0048067E">
        <w:rPr>
          <w:sz w:val="24"/>
          <w:szCs w:val="24"/>
        </w:rPr>
        <w:br/>
        <w:t>3. Повышение квалификации (знание аттестуемым основ управления, экономики, социологии, социальной обстановки в регионе, федерального законодательства и законодательства Республики Дагестан, касающегося отраслевой специфики, стремление повышать квалификацию, навыки самообразования, отношение к учебе, предложения по дальнейшему повышению квалификации) _____________________________________________________________________</w:t>
      </w:r>
      <w:r w:rsidRPr="0048067E">
        <w:rPr>
          <w:sz w:val="24"/>
          <w:szCs w:val="24"/>
        </w:rPr>
        <w:br/>
        <w:t>_____________________________________________________________________.</w:t>
      </w:r>
      <w:r w:rsidRPr="0048067E">
        <w:rPr>
          <w:sz w:val="24"/>
          <w:szCs w:val="24"/>
        </w:rPr>
        <w:br/>
      </w:r>
      <w:r w:rsidRPr="0048067E">
        <w:rPr>
          <w:sz w:val="24"/>
          <w:szCs w:val="24"/>
        </w:rPr>
        <w:lastRenderedPageBreak/>
        <w:t>4. Перечень основных вопросов, в решении которых принимал участие аттестуемый _____________________________________________________________________.</w:t>
      </w:r>
      <w:r w:rsidRPr="0048067E">
        <w:rPr>
          <w:sz w:val="24"/>
          <w:szCs w:val="24"/>
        </w:rPr>
        <w:br/>
        <w:t>7.* Результативность работы (в чем выражаются основные результаты работы аттестуемого) _________________________________________________________</w:t>
      </w:r>
      <w:r w:rsidRPr="0048067E">
        <w:rPr>
          <w:sz w:val="24"/>
          <w:szCs w:val="24"/>
        </w:rPr>
        <w:br/>
        <w:t>_____________________________________________________________________.</w:t>
      </w:r>
      <w:r w:rsidRPr="0048067E">
        <w:rPr>
          <w:sz w:val="24"/>
          <w:szCs w:val="24"/>
        </w:rPr>
        <w:br/>
        <w:t>8. Замечания и пожелания аттестуемому _________________________________</w:t>
      </w:r>
      <w:r w:rsidRPr="0048067E">
        <w:rPr>
          <w:sz w:val="24"/>
          <w:szCs w:val="24"/>
        </w:rPr>
        <w:br/>
        <w:t>_____________________________________________________________________.</w:t>
      </w:r>
      <w:r w:rsidRPr="0048067E">
        <w:rPr>
          <w:sz w:val="24"/>
          <w:szCs w:val="24"/>
        </w:rPr>
        <w:br/>
        <w:t>9. Вывод о соответствии должности руководителя образовательной организации _____________________________________________________________________.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(соответствует, не соответствует)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Подпись (Ф.И.О. руководителя Управления образования) ______________</w:t>
      </w:r>
      <w:r w:rsidRPr="0048067E">
        <w:rPr>
          <w:sz w:val="24"/>
          <w:szCs w:val="24"/>
        </w:rPr>
        <w:br/>
        <w:t>Дата заполнения _____________________________</w:t>
      </w:r>
      <w:r w:rsidRPr="0048067E">
        <w:rPr>
          <w:sz w:val="24"/>
          <w:szCs w:val="24"/>
        </w:rPr>
        <w:br/>
        <w:t>С отзывом ознакомлен:</w:t>
      </w:r>
      <w:r w:rsidRPr="0048067E">
        <w:rPr>
          <w:sz w:val="24"/>
          <w:szCs w:val="24"/>
        </w:rPr>
        <w:br/>
        <w:t>Подпись ____________________________________</w:t>
      </w:r>
      <w:r w:rsidRPr="0048067E">
        <w:rPr>
          <w:sz w:val="24"/>
          <w:szCs w:val="24"/>
        </w:rPr>
        <w:br/>
        <w:t>Дата ознакомления ___________________________</w:t>
      </w:r>
    </w:p>
    <w:p w:rsidR="008F1295" w:rsidRPr="0048067E" w:rsidRDefault="008F1295" w:rsidP="008F1295">
      <w:pPr>
        <w:autoSpaceDE w:val="0"/>
        <w:autoSpaceDN w:val="0"/>
        <w:adjustRightInd w:val="0"/>
        <w:jc w:val="both"/>
      </w:pPr>
    </w:p>
    <w:p w:rsidR="008F1295" w:rsidRDefault="008F1295" w:rsidP="008F1295">
      <w:pPr>
        <w:autoSpaceDE w:val="0"/>
        <w:autoSpaceDN w:val="0"/>
        <w:adjustRightInd w:val="0"/>
        <w:jc w:val="right"/>
      </w:pPr>
    </w:p>
    <w:p w:rsidR="008F1295" w:rsidRDefault="008F1295" w:rsidP="008F1295">
      <w:pPr>
        <w:autoSpaceDE w:val="0"/>
        <w:autoSpaceDN w:val="0"/>
        <w:adjustRightInd w:val="0"/>
        <w:jc w:val="right"/>
      </w:pP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sz w:val="24"/>
          <w:szCs w:val="24"/>
        </w:rPr>
        <w:t>Приложение № 2</w:t>
      </w:r>
      <w:r w:rsidRPr="0048067E">
        <w:rPr>
          <w:bCs/>
          <w:sz w:val="24"/>
          <w:szCs w:val="24"/>
        </w:rPr>
        <w:t xml:space="preserve"> 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к Положению о порядке аттестации кандидатов 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на должность руководителя и руководителей 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sz w:val="24"/>
          <w:szCs w:val="24"/>
        </w:rPr>
        <w:t>муниципальных</w:t>
      </w:r>
      <w:r w:rsidRPr="0048067E">
        <w:rPr>
          <w:bCs/>
          <w:sz w:val="24"/>
          <w:szCs w:val="24"/>
        </w:rPr>
        <w:t xml:space="preserve"> образовательных организаций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 муниципального района «Цунтинский район»</w:t>
      </w:r>
    </w:p>
    <w:p w:rsidR="008F1295" w:rsidRPr="0048067E" w:rsidRDefault="008F1295" w:rsidP="008F1295">
      <w:pPr>
        <w:jc w:val="right"/>
        <w:outlineLvl w:val="2"/>
        <w:rPr>
          <w:sz w:val="24"/>
          <w:szCs w:val="24"/>
        </w:rPr>
      </w:pPr>
    </w:p>
    <w:p w:rsidR="008F1295" w:rsidRPr="0048067E" w:rsidRDefault="008F1295" w:rsidP="008F1295">
      <w:pPr>
        <w:jc w:val="both"/>
        <w:outlineLvl w:val="2"/>
      </w:pPr>
    </w:p>
    <w:p w:rsidR="008F1295" w:rsidRPr="0048067E" w:rsidRDefault="008F1295" w:rsidP="008F1295">
      <w:pPr>
        <w:jc w:val="both"/>
        <w:outlineLvl w:val="2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center"/>
        <w:outlineLvl w:val="2"/>
        <w:rPr>
          <w:b/>
          <w:bCs/>
          <w:sz w:val="24"/>
          <w:szCs w:val="24"/>
        </w:rPr>
      </w:pPr>
      <w:r w:rsidRPr="0048067E">
        <w:rPr>
          <w:b/>
          <w:bCs/>
          <w:sz w:val="24"/>
          <w:szCs w:val="24"/>
        </w:rPr>
        <w:t>ОТЧЕТ</w:t>
      </w:r>
      <w:r w:rsidRPr="0048067E">
        <w:rPr>
          <w:b/>
          <w:bCs/>
          <w:sz w:val="24"/>
          <w:szCs w:val="24"/>
        </w:rPr>
        <w:br/>
        <w:t>аттестуемого руководителя образовательной организации</w:t>
      </w:r>
    </w:p>
    <w:p w:rsidR="008F1295" w:rsidRPr="0048067E" w:rsidRDefault="008F1295" w:rsidP="008F1295">
      <w:pPr>
        <w:jc w:val="center"/>
        <w:outlineLvl w:val="2"/>
        <w:rPr>
          <w:sz w:val="24"/>
          <w:szCs w:val="24"/>
        </w:rPr>
      </w:pP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Ф.И.О.: ______________________________________________________________.</w:t>
      </w:r>
      <w:r w:rsidRPr="0048067E">
        <w:rPr>
          <w:sz w:val="24"/>
          <w:szCs w:val="24"/>
        </w:rPr>
        <w:br/>
        <w:t>Дата: _______________________________________________________________.</w:t>
      </w:r>
      <w:r w:rsidRPr="0048067E">
        <w:rPr>
          <w:sz w:val="24"/>
          <w:szCs w:val="24"/>
        </w:rPr>
        <w:br/>
        <w:t>Должность: __________________________________________________________.</w:t>
      </w:r>
      <w:r w:rsidRPr="0048067E">
        <w:rPr>
          <w:sz w:val="24"/>
          <w:szCs w:val="24"/>
        </w:rPr>
        <w:br/>
        <w:t>Наименование образовательной организации:</w:t>
      </w:r>
      <w:r w:rsidRPr="0048067E">
        <w:rPr>
          <w:sz w:val="24"/>
          <w:szCs w:val="24"/>
        </w:rPr>
        <w:br/>
        <w:t>____________________________________________________________________.</w:t>
      </w:r>
      <w:r w:rsidRPr="0048067E">
        <w:rPr>
          <w:sz w:val="24"/>
          <w:szCs w:val="24"/>
        </w:rPr>
        <w:br/>
        <w:t>1. Основные достижения за прошедший период:</w:t>
      </w:r>
      <w:r w:rsidRPr="0048067E">
        <w:rPr>
          <w:sz w:val="24"/>
          <w:szCs w:val="24"/>
        </w:rPr>
        <w:br/>
        <w:t>а) в профессиональной сфере _________________________________________</w:t>
      </w:r>
      <w:r w:rsidRPr="0048067E">
        <w:rPr>
          <w:sz w:val="24"/>
          <w:szCs w:val="24"/>
        </w:rPr>
        <w:br/>
        <w:t>_____________________________________________________________________.</w:t>
      </w:r>
      <w:r w:rsidRPr="0048067E">
        <w:rPr>
          <w:sz w:val="24"/>
          <w:szCs w:val="24"/>
        </w:rPr>
        <w:br/>
        <w:t>б) в области обучения, повышения квалификации __________________________</w:t>
      </w:r>
      <w:r w:rsidRPr="0048067E">
        <w:rPr>
          <w:sz w:val="24"/>
          <w:szCs w:val="24"/>
        </w:rPr>
        <w:br/>
        <w:t>_____________________________________________________________________.</w:t>
      </w:r>
      <w:r w:rsidRPr="0048067E">
        <w:rPr>
          <w:sz w:val="24"/>
          <w:szCs w:val="24"/>
        </w:rPr>
        <w:br/>
        <w:t>2. Основные трудности, мешающие в работе ______________________________</w:t>
      </w:r>
      <w:r w:rsidRPr="0048067E">
        <w:rPr>
          <w:sz w:val="24"/>
          <w:szCs w:val="24"/>
        </w:rPr>
        <w:br/>
        <w:t>_____________________________________________________________________.</w:t>
      </w:r>
      <w:r w:rsidRPr="0048067E">
        <w:rPr>
          <w:sz w:val="24"/>
          <w:szCs w:val="24"/>
        </w:rPr>
        <w:br/>
        <w:t>3. Потребность в обучении, повышении квалификации или в получении</w:t>
      </w:r>
      <w:r w:rsidRPr="0048067E">
        <w:rPr>
          <w:sz w:val="24"/>
          <w:szCs w:val="24"/>
        </w:rPr>
        <w:br/>
        <w:t>второй профессии _____________________________________________________.</w:t>
      </w:r>
    </w:p>
    <w:p w:rsidR="008F1295" w:rsidRPr="0048067E" w:rsidRDefault="008F1295" w:rsidP="008F1295">
      <w:pPr>
        <w:outlineLvl w:val="2"/>
        <w:rPr>
          <w:sz w:val="24"/>
          <w:szCs w:val="24"/>
        </w:rPr>
      </w:pPr>
    </w:p>
    <w:p w:rsidR="008F1295" w:rsidRPr="0048067E" w:rsidRDefault="008F1295" w:rsidP="008F1295">
      <w:pPr>
        <w:outlineLvl w:val="2"/>
        <w:rPr>
          <w:sz w:val="24"/>
          <w:szCs w:val="24"/>
        </w:rPr>
      </w:pPr>
      <w:r w:rsidRPr="0048067E">
        <w:rPr>
          <w:sz w:val="24"/>
          <w:szCs w:val="24"/>
        </w:rPr>
        <w:t>Подпись _______________</w:t>
      </w:r>
      <w:r w:rsidRPr="0048067E">
        <w:rPr>
          <w:sz w:val="24"/>
          <w:szCs w:val="24"/>
        </w:rPr>
        <w:br/>
        <w:t>Дата___________________</w:t>
      </w:r>
    </w:p>
    <w:p w:rsidR="008F1295" w:rsidRPr="0048067E" w:rsidRDefault="008F1295" w:rsidP="008F1295">
      <w:pPr>
        <w:outlineLvl w:val="2"/>
        <w:rPr>
          <w:b/>
          <w:bCs/>
          <w:sz w:val="27"/>
          <w:szCs w:val="27"/>
        </w:rPr>
      </w:pPr>
      <w:r w:rsidRPr="0048067E">
        <w:rPr>
          <w:sz w:val="24"/>
          <w:szCs w:val="24"/>
        </w:rPr>
        <w:br/>
      </w:r>
    </w:p>
    <w:p w:rsidR="008F1295" w:rsidRPr="0048067E" w:rsidRDefault="008F1295" w:rsidP="008F1295">
      <w:pPr>
        <w:jc w:val="both"/>
        <w:rPr>
          <w:sz w:val="24"/>
          <w:szCs w:val="24"/>
        </w:rPr>
      </w:pPr>
      <w:r w:rsidRPr="0048067E">
        <w:rPr>
          <w:sz w:val="24"/>
          <w:szCs w:val="24"/>
        </w:rPr>
        <w:br/>
      </w: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/>
          <w:bCs/>
          <w:sz w:val="24"/>
          <w:szCs w:val="24"/>
        </w:rPr>
      </w:pPr>
    </w:p>
    <w:p w:rsidR="008F1295" w:rsidRPr="0048067E" w:rsidRDefault="008F1295" w:rsidP="008F1295">
      <w:pPr>
        <w:jc w:val="both"/>
        <w:outlineLvl w:val="1"/>
        <w:rPr>
          <w:bCs/>
          <w:sz w:val="24"/>
          <w:szCs w:val="24"/>
        </w:rPr>
      </w:pPr>
    </w:p>
    <w:p w:rsidR="008F1295" w:rsidRDefault="008F1295" w:rsidP="008F1295">
      <w:pPr>
        <w:jc w:val="right"/>
        <w:outlineLvl w:val="1"/>
        <w:rPr>
          <w:bCs/>
          <w:sz w:val="24"/>
          <w:szCs w:val="24"/>
        </w:rPr>
      </w:pPr>
    </w:p>
    <w:p w:rsidR="008F1295" w:rsidRDefault="008F1295" w:rsidP="008F1295">
      <w:pPr>
        <w:jc w:val="right"/>
        <w:outlineLvl w:val="1"/>
        <w:rPr>
          <w:bCs/>
          <w:sz w:val="24"/>
          <w:szCs w:val="24"/>
        </w:rPr>
      </w:pPr>
    </w:p>
    <w:p w:rsidR="008F1295" w:rsidRDefault="008F1295" w:rsidP="008F1295">
      <w:pPr>
        <w:jc w:val="right"/>
        <w:outlineLvl w:val="1"/>
        <w:rPr>
          <w:bCs/>
          <w:sz w:val="24"/>
          <w:szCs w:val="24"/>
        </w:rPr>
      </w:pPr>
    </w:p>
    <w:p w:rsidR="008F1295" w:rsidRPr="0048067E" w:rsidRDefault="008F1295" w:rsidP="008F1295">
      <w:pPr>
        <w:jc w:val="right"/>
        <w:outlineLvl w:val="1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>Приложение № 3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к Положению о порядке аттестации кандидатов 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на должность руководителя и руководителей 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sz w:val="24"/>
          <w:szCs w:val="24"/>
        </w:rPr>
        <w:t>муниципальных</w:t>
      </w:r>
      <w:r w:rsidRPr="0048067E">
        <w:rPr>
          <w:bCs/>
          <w:sz w:val="24"/>
          <w:szCs w:val="24"/>
        </w:rPr>
        <w:t xml:space="preserve"> образовательных организаций</w:t>
      </w:r>
    </w:p>
    <w:p w:rsidR="008F1295" w:rsidRPr="0048067E" w:rsidRDefault="008F1295" w:rsidP="008F12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8067E">
        <w:rPr>
          <w:bCs/>
          <w:sz w:val="24"/>
          <w:szCs w:val="24"/>
        </w:rPr>
        <w:t xml:space="preserve"> муниципального района «Цунтинский район»</w:t>
      </w:r>
    </w:p>
    <w:p w:rsidR="008F1295" w:rsidRPr="0048067E" w:rsidRDefault="008F1295" w:rsidP="008F1295">
      <w:pPr>
        <w:pStyle w:val="1"/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F1295" w:rsidRPr="0048067E" w:rsidRDefault="008F1295" w:rsidP="008F1295">
      <w:pPr>
        <w:jc w:val="center"/>
      </w:pPr>
    </w:p>
    <w:p w:rsidR="008F1295" w:rsidRPr="0048067E" w:rsidRDefault="008F1295" w:rsidP="008F129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48067E">
        <w:rPr>
          <w:rFonts w:ascii="Times New Roman" w:hAnsi="Times New Roman" w:cs="Times New Roman"/>
          <w:color w:val="auto"/>
          <w:sz w:val="28"/>
        </w:rPr>
        <w:t>АТТЕСТАЦИОННЫЙ ЛИСТ</w:t>
      </w:r>
    </w:p>
    <w:p w:rsidR="008F1295" w:rsidRPr="0048067E" w:rsidRDefault="008F1295" w:rsidP="008F1295">
      <w:pPr>
        <w:jc w:val="both"/>
      </w:pPr>
    </w:p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bookmarkStart w:id="4" w:name="sub_13001"/>
    </w:p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r w:rsidRPr="0048067E">
        <w:rPr>
          <w:rFonts w:ascii="Times New Roman" w:hAnsi="Times New Roman" w:cs="Times New Roman"/>
          <w:sz w:val="24"/>
          <w:szCs w:val="24"/>
        </w:rPr>
        <w:t>1. Фамилия, Имя, Отчество: _________________________________________________</w:t>
      </w:r>
    </w:p>
    <w:bookmarkEnd w:id="4"/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r w:rsidRPr="00480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 паспорту)</w:t>
      </w:r>
    </w:p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bookmarkStart w:id="5" w:name="sub_13002"/>
      <w:r w:rsidRPr="0048067E">
        <w:rPr>
          <w:rFonts w:ascii="Times New Roman" w:hAnsi="Times New Roman" w:cs="Times New Roman"/>
          <w:sz w:val="24"/>
          <w:szCs w:val="24"/>
        </w:rPr>
        <w:t>2. Дата рождения: __________________________________________________________</w:t>
      </w:r>
    </w:p>
    <w:bookmarkEnd w:id="5"/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r w:rsidRPr="00480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(число, месяц, год)</w:t>
      </w:r>
    </w:p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bookmarkStart w:id="6" w:name="sub_13003"/>
      <w:r w:rsidRPr="0048067E">
        <w:rPr>
          <w:rFonts w:ascii="Times New Roman" w:hAnsi="Times New Roman" w:cs="Times New Roman"/>
          <w:sz w:val="24"/>
          <w:szCs w:val="24"/>
        </w:rPr>
        <w:t>3.Сведения об образовании и повышении квалификации (что окончил и когда, специальность и квалификация по образованию, ученая степень, ученое звание)_______________________________________________________________________</w:t>
      </w:r>
    </w:p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r w:rsidRPr="0048067E">
        <w:rPr>
          <w:rFonts w:ascii="Times New Roman" w:hAnsi="Times New Roman" w:cs="Times New Roman"/>
          <w:sz w:val="24"/>
          <w:szCs w:val="24"/>
        </w:rPr>
        <w:t xml:space="preserve"> 4. Замещаемая должность на момент аттестации и дата назначения на эту должность _____________________________________________________________________________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5. общий трудовой стаж (в том числе стаж работы на данной должности_______________.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6. выполнение рекомендаций предшествующей аттестации__________________________.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7. Решение аттестационной комиссии о соответствии должности руководителя образовательной организации (соответствует должности, не соответствует должности)</w:t>
      </w:r>
    </w:p>
    <w:bookmarkEnd w:id="6"/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r w:rsidRPr="00480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Итоги голосования: количество голосов «за»_____, «против»_______,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8. Количественный состав аттестационной комиссии_____, на заседании присутствовали_____ членов аттестационной комиссии.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9. Рекомендовали аттестационной комиссии_____________________________________.</w:t>
      </w:r>
    </w:p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10. Примечания______________________________________________________________.</w:t>
      </w:r>
    </w:p>
    <w:p w:rsidR="008F1295" w:rsidRPr="0048067E" w:rsidRDefault="008F1295" w:rsidP="008F1295">
      <w:pPr>
        <w:pStyle w:val="af6"/>
        <w:jc w:val="left"/>
        <w:rPr>
          <w:rFonts w:ascii="Times New Roman" w:hAnsi="Times New Roman" w:cs="Times New Roman"/>
          <w:sz w:val="24"/>
          <w:szCs w:val="24"/>
        </w:rPr>
      </w:pPr>
      <w:bookmarkStart w:id="7" w:name="sub_13010"/>
    </w:p>
    <w:bookmarkEnd w:id="7"/>
    <w:p w:rsidR="008F1295" w:rsidRPr="0048067E" w:rsidRDefault="008F1295" w:rsidP="008F1295">
      <w:pPr>
        <w:rPr>
          <w:sz w:val="24"/>
          <w:szCs w:val="24"/>
        </w:rPr>
      </w:pPr>
      <w:r w:rsidRPr="0048067E">
        <w:rPr>
          <w:sz w:val="24"/>
          <w:szCs w:val="24"/>
        </w:rPr>
        <w:t>Председатель аттестационной комиссии___________________/_______________/</w:t>
      </w:r>
      <w:r w:rsidRPr="0048067E">
        <w:t xml:space="preserve">                      Секретарь </w:t>
      </w:r>
      <w:r w:rsidRPr="0048067E">
        <w:rPr>
          <w:sz w:val="24"/>
          <w:szCs w:val="24"/>
        </w:rPr>
        <w:t>аттестационной комиссии___________________/_______________/</w:t>
      </w:r>
    </w:p>
    <w:p w:rsidR="008F1295" w:rsidRPr="0048067E" w:rsidRDefault="008F1295" w:rsidP="008F1295"/>
    <w:p w:rsidR="008F1295" w:rsidRPr="0048067E" w:rsidRDefault="008F1295" w:rsidP="008F1295"/>
    <w:p w:rsidR="008F1295" w:rsidRPr="0048067E" w:rsidRDefault="008F1295" w:rsidP="008F1295"/>
    <w:p w:rsidR="008F1295" w:rsidRPr="0048067E" w:rsidRDefault="008F1295" w:rsidP="008F1295"/>
    <w:p w:rsidR="008F1295" w:rsidRPr="0048067E" w:rsidRDefault="008F1295" w:rsidP="008F1295">
      <w:pPr>
        <w:jc w:val="both"/>
      </w:pPr>
    </w:p>
    <w:p w:rsidR="008F1295" w:rsidRPr="0048067E" w:rsidRDefault="008F1295" w:rsidP="008F1295">
      <w:pPr>
        <w:jc w:val="both"/>
      </w:pPr>
    </w:p>
    <w:p w:rsidR="008F1295" w:rsidRPr="0048067E" w:rsidRDefault="008F1295" w:rsidP="008F1295">
      <w:pPr>
        <w:jc w:val="both"/>
      </w:pPr>
    </w:p>
    <w:p w:rsidR="008F1295" w:rsidRPr="0048067E" w:rsidRDefault="008F1295" w:rsidP="008F1295">
      <w:pPr>
        <w:jc w:val="both"/>
      </w:pPr>
    </w:p>
    <w:p w:rsidR="008F1295" w:rsidRPr="0048067E" w:rsidRDefault="008F1295" w:rsidP="008F1295">
      <w:pPr>
        <w:jc w:val="both"/>
      </w:pP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right"/>
        <w:rPr>
          <w:sz w:val="28"/>
          <w:szCs w:val="28"/>
        </w:rPr>
      </w:pPr>
    </w:p>
    <w:p w:rsidR="008F1295" w:rsidRDefault="008F1295" w:rsidP="008F1295">
      <w:pPr>
        <w:jc w:val="right"/>
        <w:rPr>
          <w:sz w:val="28"/>
          <w:szCs w:val="28"/>
        </w:rPr>
      </w:pPr>
    </w:p>
    <w:p w:rsidR="008F1295" w:rsidRDefault="008F1295" w:rsidP="008F1295">
      <w:pPr>
        <w:jc w:val="right"/>
        <w:rPr>
          <w:sz w:val="28"/>
          <w:szCs w:val="28"/>
        </w:rPr>
      </w:pP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>к постановлению администрации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>муниципального района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 xml:space="preserve"> «Цунтинский район</w:t>
      </w:r>
    </w:p>
    <w:p w:rsidR="008F1295" w:rsidRPr="0048067E" w:rsidRDefault="008F1295" w:rsidP="008F129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8067E">
        <w:rPr>
          <w:sz w:val="24"/>
          <w:szCs w:val="24"/>
        </w:rPr>
        <w:t>от «21» 11. 2017г.  №217</w:t>
      </w: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</w:p>
    <w:p w:rsidR="008F1295" w:rsidRPr="0048067E" w:rsidRDefault="008F1295" w:rsidP="008F1295">
      <w:pPr>
        <w:jc w:val="center"/>
        <w:rPr>
          <w:b/>
          <w:sz w:val="28"/>
          <w:szCs w:val="28"/>
        </w:rPr>
      </w:pPr>
      <w:r w:rsidRPr="0048067E">
        <w:rPr>
          <w:b/>
          <w:sz w:val="28"/>
          <w:szCs w:val="28"/>
        </w:rPr>
        <w:t>Состав</w:t>
      </w:r>
    </w:p>
    <w:p w:rsidR="008F1295" w:rsidRPr="0048067E" w:rsidRDefault="008F1295" w:rsidP="008F1295">
      <w:pPr>
        <w:jc w:val="center"/>
        <w:rPr>
          <w:b/>
          <w:sz w:val="28"/>
          <w:szCs w:val="28"/>
        </w:rPr>
      </w:pPr>
      <w:r w:rsidRPr="0048067E">
        <w:rPr>
          <w:b/>
          <w:sz w:val="28"/>
          <w:szCs w:val="28"/>
        </w:rPr>
        <w:t>аттестационной комиссии по аттестации кандидатов на должность руководителя и руководителей  образовательных организаций муниципального района «Цунтинский район»</w:t>
      </w:r>
    </w:p>
    <w:p w:rsidR="008F1295" w:rsidRPr="0048067E" w:rsidRDefault="008F1295" w:rsidP="008F1295">
      <w:pPr>
        <w:jc w:val="center"/>
        <w:rPr>
          <w:b/>
          <w:sz w:val="28"/>
          <w:szCs w:val="28"/>
        </w:rPr>
      </w:pP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  <w:r w:rsidRPr="0048067E">
        <w:rPr>
          <w:b/>
          <w:sz w:val="28"/>
          <w:szCs w:val="28"/>
        </w:rPr>
        <w:t>Председатель комиссии: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  <w:r w:rsidRPr="0048067E">
        <w:rPr>
          <w:sz w:val="28"/>
          <w:szCs w:val="28"/>
        </w:rPr>
        <w:t>Магомединов П. Ш. -  глава администрации МР «Цунтинский район»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  <w:r w:rsidRPr="0048067E">
        <w:rPr>
          <w:b/>
          <w:sz w:val="28"/>
          <w:szCs w:val="28"/>
        </w:rPr>
        <w:t>Заместитель председателя комиссии: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  <w:r w:rsidRPr="0048067E">
        <w:rPr>
          <w:sz w:val="28"/>
          <w:szCs w:val="28"/>
        </w:rPr>
        <w:t>Курбанов М. Р.- начальник МКУ «УО и МП» МР «Цунтинский район»</w:t>
      </w: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  <w:r w:rsidRPr="0048067E">
        <w:rPr>
          <w:b/>
          <w:sz w:val="28"/>
          <w:szCs w:val="28"/>
        </w:rPr>
        <w:t>Секретарь комиссии: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  <w:r w:rsidRPr="0048067E">
        <w:rPr>
          <w:sz w:val="28"/>
          <w:szCs w:val="28"/>
        </w:rPr>
        <w:t>Ахмедов Р. К. – методист МКУ «УО и МП» МР «Цунтинский район»</w:t>
      </w: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  <w:r w:rsidRPr="0048067E">
        <w:rPr>
          <w:b/>
          <w:sz w:val="28"/>
          <w:szCs w:val="28"/>
        </w:rPr>
        <w:t>Члены комиссии: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  <w:r w:rsidRPr="0048067E">
        <w:rPr>
          <w:sz w:val="28"/>
          <w:szCs w:val="28"/>
        </w:rPr>
        <w:t>Гаджимурадов Г.З.                 – заместитель главы администрации района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  <w:r w:rsidRPr="0048067E">
        <w:rPr>
          <w:sz w:val="28"/>
          <w:szCs w:val="28"/>
        </w:rPr>
        <w:t xml:space="preserve">Гаджиев М. У.                        </w:t>
      </w:r>
      <w:r w:rsidRPr="0048067E">
        <w:rPr>
          <w:b/>
          <w:sz w:val="28"/>
          <w:szCs w:val="28"/>
        </w:rPr>
        <w:t xml:space="preserve"> -</w:t>
      </w:r>
      <w:r w:rsidRPr="0048067E">
        <w:rPr>
          <w:sz w:val="28"/>
          <w:szCs w:val="28"/>
        </w:rPr>
        <w:t xml:space="preserve">  управляющий делами администрации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  <w:r w:rsidRPr="0048067E">
        <w:rPr>
          <w:sz w:val="28"/>
          <w:szCs w:val="28"/>
        </w:rPr>
        <w:t>Магомедова С. Р.                    – ведущий специалист по кадрам и ОТ МР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b/>
          <w:sz w:val="28"/>
          <w:szCs w:val="28"/>
        </w:rPr>
      </w:pPr>
      <w:r w:rsidRPr="0048067E">
        <w:rPr>
          <w:b/>
          <w:sz w:val="28"/>
          <w:szCs w:val="28"/>
        </w:rPr>
        <w:t>Независимые эксперты: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  <w:r w:rsidRPr="0048067E">
        <w:rPr>
          <w:sz w:val="28"/>
          <w:szCs w:val="28"/>
        </w:rPr>
        <w:t xml:space="preserve">Представители Министерства образования и науки РД (по согласованию).  </w:t>
      </w: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Pr="0048067E" w:rsidRDefault="008F1295" w:rsidP="008F1295">
      <w:pPr>
        <w:jc w:val="both"/>
        <w:rPr>
          <w:sz w:val="28"/>
          <w:szCs w:val="28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ind w:firstLine="709"/>
        <w:jc w:val="both"/>
        <w:rPr>
          <w:sz w:val="24"/>
          <w:szCs w:val="24"/>
        </w:rPr>
      </w:pPr>
    </w:p>
    <w:p w:rsidR="008F1295" w:rsidRDefault="008F1295" w:rsidP="008F129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  <w:sectPr w:rsidR="008F1295" w:rsidSect="0048067E">
          <w:pgSz w:w="11906" w:h="16838"/>
          <w:pgMar w:top="1134" w:right="851" w:bottom="0" w:left="1276" w:header="709" w:footer="709" w:gutter="0"/>
          <w:cols w:space="708"/>
          <w:docGrid w:linePitch="360"/>
        </w:sectPr>
      </w:pPr>
    </w:p>
    <w:p w:rsidR="008F1295" w:rsidRDefault="008F1295" w:rsidP="008F1295">
      <w:pPr>
        <w:autoSpaceDE w:val="0"/>
        <w:autoSpaceDN w:val="0"/>
        <w:adjustRightInd w:val="0"/>
        <w:ind w:right="962"/>
        <w:rPr>
          <w:sz w:val="24"/>
          <w:szCs w:val="24"/>
        </w:rPr>
      </w:pPr>
    </w:p>
    <w:p w:rsidR="008F1295" w:rsidRPr="00BC6ECE" w:rsidRDefault="008F1295" w:rsidP="008F1295">
      <w:pPr>
        <w:autoSpaceDE w:val="0"/>
        <w:autoSpaceDN w:val="0"/>
        <w:adjustRightInd w:val="0"/>
        <w:ind w:right="-2" w:firstLine="709"/>
        <w:jc w:val="right"/>
        <w:rPr>
          <w:sz w:val="24"/>
          <w:szCs w:val="24"/>
        </w:rPr>
      </w:pPr>
      <w:r w:rsidRPr="00BC6ECE">
        <w:rPr>
          <w:sz w:val="24"/>
          <w:szCs w:val="24"/>
        </w:rPr>
        <w:t>Приложение №3</w:t>
      </w:r>
    </w:p>
    <w:p w:rsidR="008F1295" w:rsidRPr="00BC6ECE" w:rsidRDefault="008F1295" w:rsidP="008F1295">
      <w:pPr>
        <w:autoSpaceDE w:val="0"/>
        <w:autoSpaceDN w:val="0"/>
        <w:adjustRightInd w:val="0"/>
        <w:ind w:right="-2" w:firstLine="709"/>
        <w:jc w:val="right"/>
        <w:rPr>
          <w:sz w:val="24"/>
          <w:szCs w:val="24"/>
        </w:rPr>
      </w:pPr>
      <w:r w:rsidRPr="00BC6ECE">
        <w:rPr>
          <w:sz w:val="24"/>
          <w:szCs w:val="24"/>
        </w:rPr>
        <w:t>к постановлению администрации</w:t>
      </w:r>
    </w:p>
    <w:p w:rsidR="008F1295" w:rsidRPr="00BC6ECE" w:rsidRDefault="008F1295" w:rsidP="008F1295">
      <w:pPr>
        <w:autoSpaceDE w:val="0"/>
        <w:autoSpaceDN w:val="0"/>
        <w:adjustRightInd w:val="0"/>
        <w:ind w:right="-2" w:firstLine="709"/>
        <w:jc w:val="right"/>
        <w:rPr>
          <w:sz w:val="24"/>
          <w:szCs w:val="24"/>
        </w:rPr>
      </w:pPr>
      <w:r w:rsidRPr="00BC6ECE">
        <w:rPr>
          <w:sz w:val="24"/>
          <w:szCs w:val="24"/>
        </w:rPr>
        <w:t>муниципального района</w:t>
      </w:r>
    </w:p>
    <w:p w:rsidR="008F1295" w:rsidRPr="00BC6ECE" w:rsidRDefault="008F1295" w:rsidP="008F1295">
      <w:pPr>
        <w:autoSpaceDE w:val="0"/>
        <w:autoSpaceDN w:val="0"/>
        <w:adjustRightInd w:val="0"/>
        <w:ind w:right="-2" w:firstLine="709"/>
        <w:jc w:val="right"/>
        <w:rPr>
          <w:sz w:val="24"/>
          <w:szCs w:val="24"/>
        </w:rPr>
      </w:pPr>
      <w:r w:rsidRPr="00BC6ECE">
        <w:rPr>
          <w:sz w:val="24"/>
          <w:szCs w:val="24"/>
        </w:rPr>
        <w:t xml:space="preserve"> «Цунтинский район</w:t>
      </w:r>
    </w:p>
    <w:p w:rsidR="008F1295" w:rsidRPr="00BC6ECE" w:rsidRDefault="008F1295" w:rsidP="008F1295">
      <w:pPr>
        <w:autoSpaceDE w:val="0"/>
        <w:autoSpaceDN w:val="0"/>
        <w:adjustRightInd w:val="0"/>
        <w:ind w:right="-2"/>
        <w:jc w:val="right"/>
        <w:rPr>
          <w:sz w:val="24"/>
          <w:szCs w:val="24"/>
        </w:rPr>
      </w:pPr>
      <w:r w:rsidRPr="00BC6ECE">
        <w:rPr>
          <w:sz w:val="24"/>
          <w:szCs w:val="24"/>
        </w:rPr>
        <w:t>от «21» 11. 2017г.  №217</w:t>
      </w:r>
    </w:p>
    <w:p w:rsidR="008F1295" w:rsidRDefault="008F1295" w:rsidP="008F1295">
      <w:pPr>
        <w:ind w:right="-2"/>
        <w:jc w:val="right"/>
        <w:rPr>
          <w:b/>
          <w:sz w:val="24"/>
          <w:szCs w:val="24"/>
        </w:rPr>
      </w:pPr>
    </w:p>
    <w:p w:rsidR="008F1295" w:rsidRPr="00BC6ECE" w:rsidRDefault="008F1295" w:rsidP="008F1295">
      <w:pPr>
        <w:jc w:val="center"/>
        <w:rPr>
          <w:b/>
          <w:sz w:val="24"/>
          <w:szCs w:val="24"/>
        </w:rPr>
      </w:pPr>
      <w:r w:rsidRPr="00BC6ECE">
        <w:rPr>
          <w:b/>
          <w:sz w:val="24"/>
          <w:szCs w:val="24"/>
        </w:rPr>
        <w:t>График проведения аттестации руководителей образовательных организаций МР «Цунтинский район»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595"/>
        <w:gridCol w:w="2094"/>
        <w:gridCol w:w="3118"/>
        <w:gridCol w:w="2126"/>
        <w:gridCol w:w="2552"/>
        <w:gridCol w:w="2268"/>
        <w:gridCol w:w="2126"/>
      </w:tblGrid>
      <w:tr w:rsidR="008F1295" w:rsidRPr="00EE34E2" w:rsidTr="00DF553F">
        <w:tc>
          <w:tcPr>
            <w:tcW w:w="595" w:type="dxa"/>
          </w:tcPr>
          <w:p w:rsidR="008F1295" w:rsidRPr="00EE34E2" w:rsidRDefault="008F1295" w:rsidP="004849E2">
            <w:pPr>
              <w:jc w:val="center"/>
              <w:rPr>
                <w:b/>
              </w:rPr>
            </w:pPr>
            <w:r w:rsidRPr="00EE34E2">
              <w:rPr>
                <w:b/>
              </w:rPr>
              <w:t>№ п\п</w:t>
            </w:r>
          </w:p>
        </w:tc>
        <w:tc>
          <w:tcPr>
            <w:tcW w:w="2094" w:type="dxa"/>
          </w:tcPr>
          <w:p w:rsidR="008F1295" w:rsidRPr="00EE34E2" w:rsidRDefault="008F1295" w:rsidP="004849E2">
            <w:pPr>
              <w:jc w:val="center"/>
              <w:rPr>
                <w:b/>
              </w:rPr>
            </w:pPr>
            <w:r w:rsidRPr="00EE34E2">
              <w:rPr>
                <w:b/>
              </w:rPr>
              <w:t>Фамилия, имя отчество</w:t>
            </w:r>
          </w:p>
        </w:tc>
        <w:tc>
          <w:tcPr>
            <w:tcW w:w="3118" w:type="dxa"/>
          </w:tcPr>
          <w:p w:rsidR="008F1295" w:rsidRPr="00EE34E2" w:rsidRDefault="008F1295" w:rsidP="004849E2">
            <w:pPr>
              <w:jc w:val="center"/>
              <w:rPr>
                <w:b/>
              </w:rPr>
            </w:pPr>
            <w:r w:rsidRPr="00EE34E2">
              <w:rPr>
                <w:b/>
              </w:rPr>
              <w:t xml:space="preserve">Должность </w:t>
            </w:r>
          </w:p>
        </w:tc>
        <w:tc>
          <w:tcPr>
            <w:tcW w:w="2126" w:type="dxa"/>
          </w:tcPr>
          <w:p w:rsidR="008F1295" w:rsidRPr="00EE34E2" w:rsidRDefault="00DF553F" w:rsidP="004849E2">
            <w:pPr>
              <w:jc w:val="center"/>
              <w:rPr>
                <w:b/>
              </w:rPr>
            </w:pPr>
            <w:r>
              <w:rPr>
                <w:b/>
              </w:rPr>
              <w:t>Дата и время аттеста</w:t>
            </w:r>
            <w:r w:rsidR="008F1295">
              <w:rPr>
                <w:b/>
              </w:rPr>
              <w:t>ци</w:t>
            </w:r>
            <w:r w:rsidR="008F1295" w:rsidRPr="00EE34E2">
              <w:rPr>
                <w:b/>
              </w:rPr>
              <w:t>и</w:t>
            </w:r>
          </w:p>
        </w:tc>
        <w:tc>
          <w:tcPr>
            <w:tcW w:w="2552" w:type="dxa"/>
          </w:tcPr>
          <w:p w:rsidR="008F1295" w:rsidRPr="00EE34E2" w:rsidRDefault="008F1295" w:rsidP="004849E2">
            <w:pPr>
              <w:jc w:val="center"/>
              <w:rPr>
                <w:b/>
              </w:rPr>
            </w:pPr>
            <w:r w:rsidRPr="00EE34E2">
              <w:rPr>
                <w:b/>
              </w:rPr>
              <w:t>Ответствен</w:t>
            </w:r>
            <w:r>
              <w:rPr>
                <w:b/>
              </w:rPr>
              <w:t>-</w:t>
            </w:r>
            <w:r w:rsidRPr="00EE34E2">
              <w:rPr>
                <w:b/>
              </w:rPr>
              <w:t xml:space="preserve">ное лицо за представление отзыва  </w:t>
            </w:r>
          </w:p>
        </w:tc>
        <w:tc>
          <w:tcPr>
            <w:tcW w:w="2268" w:type="dxa"/>
          </w:tcPr>
          <w:p w:rsidR="008F1295" w:rsidRPr="00EE34E2" w:rsidRDefault="008F1295" w:rsidP="004849E2">
            <w:pPr>
              <w:jc w:val="center"/>
              <w:rPr>
                <w:b/>
              </w:rPr>
            </w:pPr>
            <w:r w:rsidRPr="00EE34E2">
              <w:rPr>
                <w:b/>
              </w:rPr>
              <w:t xml:space="preserve">Роспись в ознакомлении с графиком  </w:t>
            </w:r>
          </w:p>
        </w:tc>
        <w:tc>
          <w:tcPr>
            <w:tcW w:w="2126" w:type="dxa"/>
          </w:tcPr>
          <w:p w:rsidR="008F1295" w:rsidRPr="00EE34E2" w:rsidRDefault="008F1295" w:rsidP="004849E2">
            <w:pPr>
              <w:jc w:val="center"/>
              <w:rPr>
                <w:b/>
              </w:rPr>
            </w:pPr>
            <w:r w:rsidRPr="00EE34E2">
              <w:rPr>
                <w:b/>
              </w:rPr>
              <w:t xml:space="preserve">Дата представления отзыва </w:t>
            </w:r>
          </w:p>
        </w:tc>
      </w:tr>
      <w:tr w:rsidR="008F1295" w:rsidRPr="00EE34E2" w:rsidTr="00DF553F">
        <w:tc>
          <w:tcPr>
            <w:tcW w:w="595" w:type="dxa"/>
          </w:tcPr>
          <w:p w:rsidR="008F1295" w:rsidRPr="00EE34E2" w:rsidRDefault="008F1295" w:rsidP="004849E2">
            <w:r w:rsidRPr="00EE34E2">
              <w:t>1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Магомедов А. М.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«Кидеринская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 w:val="restart"/>
          </w:tcPr>
          <w:p w:rsidR="008F1295" w:rsidRPr="00EE34E2" w:rsidRDefault="008F1295" w:rsidP="004849E2">
            <w:r w:rsidRPr="00EE34E2">
              <w:t>Курбанов М. Р.</w:t>
            </w:r>
          </w:p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c>
          <w:tcPr>
            <w:tcW w:w="595" w:type="dxa"/>
          </w:tcPr>
          <w:p w:rsidR="008F1295" w:rsidRPr="00EE34E2" w:rsidRDefault="008F1295" w:rsidP="004849E2">
            <w:r w:rsidRPr="00EE34E2">
              <w:t>2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Юсупов М. М.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«Генухская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c>
          <w:tcPr>
            <w:tcW w:w="595" w:type="dxa"/>
          </w:tcPr>
          <w:p w:rsidR="008F1295" w:rsidRPr="00EE34E2" w:rsidRDefault="008F1295" w:rsidP="004849E2">
            <w:r w:rsidRPr="00EE34E2">
              <w:t>3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Магомедова А. И.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«Гутатлинская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c>
          <w:tcPr>
            <w:tcW w:w="595" w:type="dxa"/>
          </w:tcPr>
          <w:p w:rsidR="008F1295" w:rsidRPr="00EE34E2" w:rsidRDefault="008F1295" w:rsidP="004849E2">
            <w:r w:rsidRPr="00EE34E2">
              <w:t>4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Магомедов М. Б.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«Зехидинская ООШ»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c>
          <w:tcPr>
            <w:tcW w:w="595" w:type="dxa"/>
          </w:tcPr>
          <w:p w:rsidR="008F1295" w:rsidRPr="00EE34E2" w:rsidRDefault="008F1295" w:rsidP="004849E2">
            <w:r w:rsidRPr="00EE34E2">
              <w:t>5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Абдулаев М. А.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«Мококская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65"/>
        </w:trPr>
        <w:tc>
          <w:tcPr>
            <w:tcW w:w="595" w:type="dxa"/>
          </w:tcPr>
          <w:p w:rsidR="008F1295" w:rsidRPr="00EE34E2" w:rsidRDefault="008F1295" w:rsidP="004849E2">
            <w:r w:rsidRPr="00EE34E2">
              <w:t>6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Идрисов К. И.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«Шауринская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5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7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Абдулхаликов А.А.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«Китуринская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30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8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Саадуев М.М.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«Гениятлинская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7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9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Халитов М. Т.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«Шаитлинская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36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10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Латипов М. М.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 xml:space="preserve">Директор МКОУ «Сагадинская СОШ»  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58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11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Муртазалиев А. К.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«Мекалинская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30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12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Закарьяев Р.М.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«Хутрахская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 w:val="restart"/>
            <w:tcBorders>
              <w:top w:val="nil"/>
            </w:tcBorders>
          </w:tcPr>
          <w:p w:rsidR="008F1295" w:rsidRPr="00EE34E2" w:rsidRDefault="008F1295" w:rsidP="004849E2">
            <w:r w:rsidRPr="00EE34E2">
              <w:t>Курбанов М. Р.</w:t>
            </w:r>
          </w:p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95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13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Газиев М. Д.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«Хебатлинская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315"/>
        </w:trPr>
        <w:tc>
          <w:tcPr>
            <w:tcW w:w="595" w:type="dxa"/>
          </w:tcPr>
          <w:p w:rsidR="008F1295" w:rsidRPr="00EE34E2" w:rsidRDefault="008F1295" w:rsidP="004849E2">
            <w:r w:rsidRPr="00EE34E2">
              <w:lastRenderedPageBreak/>
              <w:t>14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Анварбегов И.Д.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«Цебаринская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45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15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>Алиев М. Г.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«Хибятлинская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24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16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Хайбулаев М.  А.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«Хупринская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95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17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Рамазанов З. Р.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«Шапихская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12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18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Магомедов М.М.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«Махалатлинская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42"/>
        </w:trPr>
        <w:tc>
          <w:tcPr>
            <w:tcW w:w="595" w:type="dxa"/>
          </w:tcPr>
          <w:p w:rsidR="008F1295" w:rsidRPr="00EE34E2" w:rsidRDefault="008F1295" w:rsidP="004849E2">
            <w:r w:rsidRPr="00EE34E2">
              <w:t>19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Курбанов К. А.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«Асахская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8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20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Магомединов Ш.Г.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«Ретлобская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  <w:tr w:rsidR="008F1295" w:rsidRPr="00EE34E2" w:rsidTr="00DF553F">
        <w:trPr>
          <w:trHeight w:val="180"/>
        </w:trPr>
        <w:tc>
          <w:tcPr>
            <w:tcW w:w="595" w:type="dxa"/>
          </w:tcPr>
          <w:p w:rsidR="008F1295" w:rsidRPr="00EE34E2" w:rsidRDefault="008F1295" w:rsidP="004849E2">
            <w:r w:rsidRPr="00EE34E2">
              <w:t>21</w:t>
            </w:r>
          </w:p>
        </w:tc>
        <w:tc>
          <w:tcPr>
            <w:tcW w:w="2094" w:type="dxa"/>
          </w:tcPr>
          <w:p w:rsidR="008F1295" w:rsidRPr="00EE34E2" w:rsidRDefault="008F1295" w:rsidP="004849E2">
            <w:r w:rsidRPr="00EE34E2">
              <w:t xml:space="preserve">Загиров Ш. А. </w:t>
            </w:r>
          </w:p>
        </w:tc>
        <w:tc>
          <w:tcPr>
            <w:tcW w:w="3118" w:type="dxa"/>
          </w:tcPr>
          <w:p w:rsidR="008F1295" w:rsidRPr="00EE34E2" w:rsidRDefault="008F1295" w:rsidP="004849E2">
            <w:r w:rsidRPr="00EE34E2">
              <w:t>Директор МКОУ «Междуреченская СОШ»</w:t>
            </w:r>
          </w:p>
        </w:tc>
        <w:tc>
          <w:tcPr>
            <w:tcW w:w="2126" w:type="dxa"/>
          </w:tcPr>
          <w:p w:rsidR="008F1295" w:rsidRPr="00EE34E2" w:rsidRDefault="008F1295" w:rsidP="004849E2"/>
        </w:tc>
        <w:tc>
          <w:tcPr>
            <w:tcW w:w="2552" w:type="dxa"/>
            <w:vMerge/>
            <w:tcBorders>
              <w:top w:val="nil"/>
            </w:tcBorders>
          </w:tcPr>
          <w:p w:rsidR="008F1295" w:rsidRPr="00EE34E2" w:rsidRDefault="008F1295" w:rsidP="004849E2"/>
        </w:tc>
        <w:tc>
          <w:tcPr>
            <w:tcW w:w="2268" w:type="dxa"/>
          </w:tcPr>
          <w:p w:rsidR="008F1295" w:rsidRPr="00EE34E2" w:rsidRDefault="008F1295" w:rsidP="004849E2"/>
        </w:tc>
        <w:tc>
          <w:tcPr>
            <w:tcW w:w="2126" w:type="dxa"/>
          </w:tcPr>
          <w:p w:rsidR="008F1295" w:rsidRPr="00EE34E2" w:rsidRDefault="008F1295" w:rsidP="004849E2"/>
        </w:tc>
      </w:tr>
    </w:tbl>
    <w:p w:rsidR="008F1295" w:rsidRPr="00EE34E2" w:rsidRDefault="008F1295" w:rsidP="008F1295"/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</w:pPr>
    </w:p>
    <w:p w:rsidR="00EC0DFD" w:rsidRPr="00245338" w:rsidRDefault="00EC0DFD" w:rsidP="00EC0DFD">
      <w:pPr>
        <w:pStyle w:val="Style7"/>
        <w:widowControl/>
        <w:tabs>
          <w:tab w:val="left" w:pos="922"/>
        </w:tabs>
        <w:spacing w:line="240" w:lineRule="auto"/>
        <w:ind w:firstLine="924"/>
        <w:rPr>
          <w:szCs w:val="28"/>
        </w:rPr>
        <w:sectPr w:rsidR="00EC0DFD" w:rsidRPr="00245338" w:rsidSect="009E405B">
          <w:pgSz w:w="16838" w:h="11906" w:orient="landscape"/>
          <w:pgMar w:top="851" w:right="851" w:bottom="1701" w:left="993" w:header="720" w:footer="720" w:gutter="0"/>
          <w:cols w:space="720"/>
        </w:sectPr>
      </w:pPr>
    </w:p>
    <w:p w:rsidR="001C37DF" w:rsidRDefault="001C37DF"/>
    <w:sectPr w:rsidR="001C37DF" w:rsidSect="009E405B">
      <w:pgSz w:w="16838" w:h="11906" w:orient="landscape"/>
      <w:pgMar w:top="851" w:right="851" w:bottom="127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34" w:rsidRDefault="00077034" w:rsidP="00EC0DFD">
      <w:r>
        <w:separator/>
      </w:r>
    </w:p>
  </w:endnote>
  <w:endnote w:type="continuationSeparator" w:id="0">
    <w:p w:rsidR="00077034" w:rsidRDefault="00077034" w:rsidP="00EC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FD" w:rsidRDefault="00EC0DF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FD" w:rsidRDefault="00EC0D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34" w:rsidRDefault="00077034" w:rsidP="00EC0DFD">
      <w:r>
        <w:separator/>
      </w:r>
    </w:p>
  </w:footnote>
  <w:footnote w:type="continuationSeparator" w:id="0">
    <w:p w:rsidR="00077034" w:rsidRDefault="00077034" w:rsidP="00EC0DFD">
      <w:r>
        <w:continuationSeparator/>
      </w:r>
    </w:p>
  </w:footnote>
  <w:footnote w:id="1">
    <w:p w:rsidR="00EC0DFD" w:rsidRDefault="00EC0DFD" w:rsidP="00EC0D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> Оценка эффективности деятельности органов местного самоуправления производится на основе анализа и сопоставления показателей, характеризующих:</w:t>
      </w: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конечные результаты деятельности администрации МР «Цунтинский район» по сферам. При этом под конечными результатами деятельности понимаются достигнутый уровень социально-экономического развития муниципального района, а именно – уровень реализации основных целей деятельности администрации МР «Цунтинский район» в различных сферах, удовлетворенность населения качеством предоставляемых муниципальных услуг и деятельностью администрации МР «Цунтинский район»).</w:t>
      </w:r>
    </w:p>
    <w:p w:rsidR="00EC0DFD" w:rsidRDefault="00EC0DFD" w:rsidP="00EC0D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эффективность использования бюджетных ресурсов по сферам.</w:t>
      </w:r>
    </w:p>
    <w:p w:rsidR="00EC0DFD" w:rsidRDefault="00EC0DFD" w:rsidP="00EC0DFD">
      <w:pPr>
        <w:pStyle w:val="af2"/>
      </w:pPr>
    </w:p>
  </w:footnote>
  <w:footnote w:id="2">
    <w:p w:rsidR="00EC0DFD" w:rsidRDefault="00EC0DFD" w:rsidP="00EC0DF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94B">
        <w:rPr>
          <w:rStyle w:val="af1"/>
          <w:rFonts w:ascii="Times New Roman" w:hAnsi="Times New Roman" w:cs="Times New Roman"/>
        </w:rPr>
        <w:footnoteRef/>
      </w:r>
      <w:r w:rsidRPr="004B4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Показатели, определенные в соответствии с Указом Президента Российской Федерации от 28.04.2008 № 607; показатели, характеризующие эффективность расходования бюджетных средств (к примеру, выполнение плановых показателей формирования муниципального заказа в рамках реализации муниципальных долгосрочных целевых программ); иные показатели, соответствующие целям и задачам деятельности органа местного самоуправления.</w:t>
      </w:r>
    </w:p>
    <w:p w:rsidR="00EC0DFD" w:rsidRPr="004B494B" w:rsidRDefault="00EC0DFD" w:rsidP="00EC0DFD">
      <w:pPr>
        <w:pStyle w:val="af2"/>
        <w:rPr>
          <w:rFonts w:ascii="Times New Roman" w:hAnsi="Times New Roman"/>
        </w:rPr>
      </w:pPr>
    </w:p>
  </w:footnote>
  <w:footnote w:id="3">
    <w:p w:rsidR="00EC0DFD" w:rsidRDefault="00EC0DFD" w:rsidP="00EC0DFD">
      <w:pPr>
        <w:pStyle w:val="af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22"/>
          <w:szCs w:val="22"/>
        </w:rPr>
        <w:t> </w:t>
      </w:r>
      <w:r w:rsidRPr="0043557C">
        <w:rPr>
          <w:rFonts w:ascii="Times New Roman" w:hAnsi="Times New Roman"/>
          <w:sz w:val="24"/>
          <w:szCs w:val="24"/>
        </w:rPr>
        <w:t>Общий базовый перечень показателей эффективности деятельности муниципальных служащих.</w:t>
      </w:r>
      <w:r>
        <w:rPr>
          <w:rFonts w:ascii="Times New Roman" w:hAnsi="Times New Roman"/>
          <w:sz w:val="22"/>
          <w:szCs w:val="22"/>
        </w:rPr>
        <w:t xml:space="preserve"> </w:t>
      </w:r>
    </w:p>
  </w:footnote>
  <w:footnote w:id="4">
    <w:p w:rsidR="00EC0DFD" w:rsidRDefault="00EC0DFD" w:rsidP="00EC0DFD">
      <w:pPr>
        <w:pStyle w:val="a8"/>
        <w:keepNext/>
        <w:rPr>
          <w:sz w:val="22"/>
        </w:rPr>
      </w:pPr>
      <w:r>
        <w:rPr>
          <w:rStyle w:val="af0"/>
        </w:rPr>
        <w:footnoteRef/>
      </w:r>
      <w:r>
        <w:rPr>
          <w:sz w:val="22"/>
        </w:rPr>
        <w:t xml:space="preserve">  Количество выполненных работ по видам сложности определяется на основе ежеквартального отчета муниципального служащего. По данному показателю учитывается максимальная оценка из достигнутых значений показателя по видам работ.   </w:t>
      </w:r>
    </w:p>
    <w:p w:rsidR="00EC0DFD" w:rsidRDefault="00EC0DFD" w:rsidP="00EC0DFD">
      <w:pPr>
        <w:pStyle w:val="af2"/>
      </w:pPr>
    </w:p>
  </w:footnote>
  <w:footnote w:id="5">
    <w:p w:rsidR="00EC0DFD" w:rsidRDefault="00EC0DFD" w:rsidP="00EC0DFD">
      <w:pPr>
        <w:pStyle w:val="a8"/>
        <w:keepNext/>
        <w:rPr>
          <w:sz w:val="22"/>
        </w:rPr>
      </w:pPr>
      <w:r>
        <w:rPr>
          <w:rStyle w:val="af0"/>
        </w:rPr>
        <w:footnoteRef/>
      </w:r>
      <w:r>
        <w:rPr>
          <w:sz w:val="22"/>
        </w:rPr>
        <w:t xml:space="preserve"> Количество выполненных работ по видам сложности определяется на основе ежеквартального отчета муниципального служащего. По данному показателю учитывается максимальная оценка из достигнутых значений показателя по видам работ. </w:t>
      </w:r>
    </w:p>
    <w:p w:rsidR="00EC0DFD" w:rsidRDefault="00EC0DFD" w:rsidP="00EC0DFD">
      <w:pPr>
        <w:pStyle w:val="a8"/>
        <w:keepNext/>
        <w:rPr>
          <w:sz w:val="22"/>
        </w:rPr>
      </w:pPr>
    </w:p>
    <w:p w:rsidR="00EC0DFD" w:rsidRDefault="00EC0DFD" w:rsidP="00EC0DFD">
      <w:pPr>
        <w:pStyle w:val="a8"/>
        <w:keepNext/>
        <w:rPr>
          <w:sz w:val="22"/>
        </w:rPr>
      </w:pPr>
    </w:p>
    <w:p w:rsidR="00EC0DFD" w:rsidRDefault="00EC0DFD" w:rsidP="00EC0DFD">
      <w:pPr>
        <w:pStyle w:val="a8"/>
        <w:keepNext/>
        <w:rPr>
          <w:sz w:val="22"/>
        </w:rPr>
      </w:pPr>
    </w:p>
    <w:p w:rsidR="00EC0DFD" w:rsidRDefault="00EC0DFD" w:rsidP="00EC0DFD">
      <w:pPr>
        <w:pStyle w:val="a8"/>
        <w:keepNext/>
        <w:rPr>
          <w:sz w:val="22"/>
        </w:rPr>
      </w:pPr>
    </w:p>
    <w:p w:rsidR="00EC0DFD" w:rsidRDefault="00EC0DFD" w:rsidP="00EC0DFD">
      <w:pPr>
        <w:pStyle w:val="a8"/>
        <w:keepNext/>
        <w:rPr>
          <w:sz w:val="22"/>
        </w:rPr>
      </w:pPr>
      <w:r>
        <w:rPr>
          <w:sz w:val="22"/>
        </w:rPr>
        <w:t xml:space="preserve">  </w:t>
      </w:r>
    </w:p>
    <w:p w:rsidR="00EC0DFD" w:rsidRDefault="00EC0DFD" w:rsidP="00EC0DFD">
      <w:pPr>
        <w:pStyle w:val="af2"/>
      </w:pPr>
    </w:p>
  </w:footnote>
  <w:footnote w:id="6">
    <w:p w:rsidR="00EC0DFD" w:rsidRDefault="00EC0DFD" w:rsidP="00EC0DFD">
      <w:pPr>
        <w:pStyle w:val="af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22"/>
          <w:szCs w:val="22"/>
        </w:rPr>
        <w:t> </w:t>
      </w:r>
      <w:r w:rsidRPr="0043557C">
        <w:rPr>
          <w:rFonts w:ascii="Times New Roman" w:hAnsi="Times New Roman"/>
          <w:sz w:val="24"/>
          <w:szCs w:val="24"/>
        </w:rPr>
        <w:t>Указанный перечень показателей формируется с учетом основных задач и направлений деятельности структурного подразделения органа местного самоуправления.</w:t>
      </w:r>
      <w:r>
        <w:rPr>
          <w:rFonts w:ascii="Times New Roman" w:hAnsi="Times New Roman"/>
          <w:sz w:val="22"/>
          <w:szCs w:val="22"/>
        </w:rPr>
        <w:t xml:space="preserve"> </w:t>
      </w:r>
    </w:p>
  </w:footnote>
  <w:footnote w:id="7">
    <w:p w:rsidR="00EC0DFD" w:rsidRDefault="00EC0DFD" w:rsidP="00EC0DFD">
      <w:pPr>
        <w:pStyle w:val="af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22"/>
          <w:szCs w:val="22"/>
        </w:rPr>
        <w:t> Расчет максимального размера ежеквартальной премии муниципального служащего осуществляется с учетом оценки эффективности деятельности структурных подразделений органов местного самоуправления, указанной в разделе 2 настоящего положения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00000005"/>
    <w:multiLevelType w:val="singleLevel"/>
    <w:tmpl w:val="5F5CBA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74D56A1"/>
    <w:multiLevelType w:val="multilevel"/>
    <w:tmpl w:val="689A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8740A"/>
    <w:multiLevelType w:val="multilevel"/>
    <w:tmpl w:val="E36C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A1777"/>
    <w:multiLevelType w:val="multilevel"/>
    <w:tmpl w:val="EC10B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A5BF1"/>
    <w:multiLevelType w:val="hybridMultilevel"/>
    <w:tmpl w:val="E0C8FE76"/>
    <w:lvl w:ilvl="0" w:tplc="CA6040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23E240CC"/>
    <w:multiLevelType w:val="multilevel"/>
    <w:tmpl w:val="3B9C4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A69E7"/>
    <w:multiLevelType w:val="multilevel"/>
    <w:tmpl w:val="3AA6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47146"/>
    <w:multiLevelType w:val="multilevel"/>
    <w:tmpl w:val="B43A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563C6"/>
    <w:multiLevelType w:val="hybridMultilevel"/>
    <w:tmpl w:val="8B6AEB10"/>
    <w:lvl w:ilvl="0" w:tplc="732A705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0535FFE"/>
    <w:multiLevelType w:val="multilevel"/>
    <w:tmpl w:val="B448B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B69DB"/>
    <w:multiLevelType w:val="multilevel"/>
    <w:tmpl w:val="7B04C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05180"/>
    <w:multiLevelType w:val="hybridMultilevel"/>
    <w:tmpl w:val="6CE6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D71D3"/>
    <w:multiLevelType w:val="multilevel"/>
    <w:tmpl w:val="15360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714B9"/>
    <w:multiLevelType w:val="multilevel"/>
    <w:tmpl w:val="4B1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435F0"/>
    <w:multiLevelType w:val="multilevel"/>
    <w:tmpl w:val="EF60C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C05C7"/>
    <w:multiLevelType w:val="multilevel"/>
    <w:tmpl w:val="C7162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AF"/>
    <w:rsid w:val="00077034"/>
    <w:rsid w:val="001C37DF"/>
    <w:rsid w:val="00294E2A"/>
    <w:rsid w:val="007068AF"/>
    <w:rsid w:val="008F1295"/>
    <w:rsid w:val="009047FD"/>
    <w:rsid w:val="009E405B"/>
    <w:rsid w:val="00CA6896"/>
    <w:rsid w:val="00DF553F"/>
    <w:rsid w:val="00E5278E"/>
    <w:rsid w:val="00E97194"/>
    <w:rsid w:val="00E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0450630-43C8-4F6F-B566-7856241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29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DFD"/>
    <w:rPr>
      <w:color w:val="0000FF"/>
      <w:u w:val="single"/>
    </w:rPr>
  </w:style>
  <w:style w:type="paragraph" w:styleId="a4">
    <w:name w:val="No Spacing"/>
    <w:link w:val="a5"/>
    <w:uiPriority w:val="1"/>
    <w:qFormat/>
    <w:rsid w:val="00EC0D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EC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EC0DFD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D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D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EC0DFD"/>
    <w:pPr>
      <w:suppressAutoHyphens/>
    </w:pPr>
    <w:rPr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C0DF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EC0DFD"/>
    <w:pPr>
      <w:suppressAutoHyphens/>
      <w:ind w:left="5664"/>
    </w:pPr>
    <w:rPr>
      <w:rFonts w:eastAsia="Calibri" w:cs="Calibri"/>
      <w:sz w:val="18"/>
      <w:szCs w:val="24"/>
      <w:lang w:eastAsia="ar-SA"/>
    </w:rPr>
  </w:style>
  <w:style w:type="paragraph" w:customStyle="1" w:styleId="12">
    <w:name w:val="Абзац списка1"/>
    <w:basedOn w:val="a"/>
    <w:rsid w:val="00EC0DFD"/>
    <w:pPr>
      <w:suppressAutoHyphens/>
      <w:ind w:left="720"/>
    </w:pPr>
    <w:rPr>
      <w:rFonts w:eastAsia="Calibri" w:cs="Calibri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C0DFD"/>
    <w:pPr>
      <w:spacing w:before="100" w:beforeAutospacing="1" w:after="119"/>
    </w:pPr>
    <w:rPr>
      <w:sz w:val="24"/>
      <w:szCs w:val="24"/>
    </w:rPr>
  </w:style>
  <w:style w:type="table" w:styleId="ab">
    <w:name w:val="Table Grid"/>
    <w:basedOn w:val="a1"/>
    <w:uiPriority w:val="59"/>
    <w:rsid w:val="00EC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EC0DFD"/>
    <w:pPr>
      <w:suppressAutoHyphens/>
      <w:ind w:left="720"/>
    </w:pPr>
    <w:rPr>
      <w:rFonts w:eastAsia="Calibri" w:cs="Calibri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C0DF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0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EC0DF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EC0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EC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Символ сноски"/>
    <w:rsid w:val="00EC0DFD"/>
    <w:rPr>
      <w:vertAlign w:val="superscript"/>
    </w:rPr>
  </w:style>
  <w:style w:type="character" w:styleId="af1">
    <w:name w:val="footnote reference"/>
    <w:semiHidden/>
    <w:rsid w:val="00EC0DFD"/>
    <w:rPr>
      <w:vertAlign w:val="superscript"/>
    </w:rPr>
  </w:style>
  <w:style w:type="paragraph" w:customStyle="1" w:styleId="ConsPlusNormal">
    <w:name w:val="ConsPlusNormal"/>
    <w:rsid w:val="00EC0D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C0D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"/>
    <w:link w:val="13"/>
    <w:semiHidden/>
    <w:rsid w:val="00EC0DFD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EC0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2"/>
    <w:semiHidden/>
    <w:rsid w:val="00EC0DFD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EC0DFD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C0DFD"/>
    <w:pPr>
      <w:widowControl w:val="0"/>
      <w:autoSpaceDE w:val="0"/>
      <w:autoSpaceDN w:val="0"/>
      <w:adjustRightInd w:val="0"/>
      <w:ind w:left="720"/>
      <w:contextualSpacing/>
    </w:pPr>
  </w:style>
  <w:style w:type="table" w:customStyle="1" w:styleId="110">
    <w:name w:val="Сетка таблицы11"/>
    <w:basedOn w:val="a1"/>
    <w:uiPriority w:val="39"/>
    <w:rsid w:val="00EC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2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5">
    <w:name w:val="Основной текст_"/>
    <w:basedOn w:val="a0"/>
    <w:link w:val="14"/>
    <w:locked/>
    <w:rsid w:val="008F1295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5"/>
    <w:rsid w:val="008F1295"/>
    <w:pPr>
      <w:shd w:val="clear" w:color="auto" w:fill="FFFFFF"/>
      <w:spacing w:before="540" w:after="420" w:line="240" w:lineRule="atLeast"/>
      <w:ind w:hanging="36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af6">
    <w:name w:val="Таблицы (моноширинный)"/>
    <w:basedOn w:val="a"/>
    <w:next w:val="a"/>
    <w:rsid w:val="008F1295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B1C50FC30FFE9EB761DE869B795184E8B5AFEFF55F2312B50A6B900SDtCI" TargetMode="External"/><Relationship Id="rId13" Type="http://schemas.openxmlformats.org/officeDocument/2006/relationships/footer" Target="footer2.xm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38030" TargetMode="External"/><Relationship Id="rId20" Type="http://schemas.openxmlformats.org/officeDocument/2006/relationships/hyperlink" Target="http://docs.cntd.ru/document/9022334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docs.cntd.ru/document/499038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B1C50FC30FFE9EB761DE869B795184E8A5BFEFA52F2312B50A6B900DC4CCAF414075E0D0EBACBSAtFI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15099</Words>
  <Characters>86068</Characters>
  <Application>Microsoft Office Word</Application>
  <DocSecurity>0</DocSecurity>
  <Lines>717</Lines>
  <Paragraphs>201</Paragraphs>
  <ScaleCrop>false</ScaleCrop>
  <Company>SPecialiST RePack</Company>
  <LinksUpToDate>false</LinksUpToDate>
  <CharactersWithSpaces>100966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8</cp:revision>
  <dcterms:created xsi:type="dcterms:W3CDTF">2017-11-24T08:13:00Z</dcterms:created>
  <dcterms:modified xsi:type="dcterms:W3CDTF">2017-11-24T12:39:00Z</dcterms:modified>
</cp:coreProperties>
</file>