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21" w:rsidRDefault="00436D21" w:rsidP="00436D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bookmarkStart w:id="0" w:name="_GoBack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Меры административной ответственности за правонарушения, </w:t>
      </w:r>
      <w:proofErr w:type="gramStart"/>
      <w:r>
        <w:rPr>
          <w:rStyle w:val="a4"/>
          <w:rFonts w:ascii="Tahoma" w:hAnsi="Tahoma" w:cs="Tahoma"/>
          <w:color w:val="000000"/>
          <w:sz w:val="21"/>
          <w:szCs w:val="21"/>
        </w:rPr>
        <w:t>связан-</w:t>
      </w:r>
      <w:proofErr w:type="spellStart"/>
      <w:r>
        <w:rPr>
          <w:rStyle w:val="a4"/>
          <w:rFonts w:ascii="Tahoma" w:hAnsi="Tahoma" w:cs="Tahoma"/>
          <w:color w:val="000000"/>
          <w:sz w:val="21"/>
          <w:szCs w:val="21"/>
        </w:rPr>
        <w:t>ные</w:t>
      </w:r>
      <w:proofErr w:type="spellEnd"/>
      <w:proofErr w:type="gramEnd"/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с оборотом наркотических средств, психотропных веществ</w:t>
      </w:r>
    </w:p>
    <w:bookmarkEnd w:id="0"/>
    <w:p w:rsidR="00436D21" w:rsidRDefault="00436D21" w:rsidP="00436D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За нарушение правил оборота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либо хранения, учета, реализации, перевозки,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приоб-ретения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, использования, ввоза, вывоза или уничтожения растений, содержащих наркотические средства или психотропные вещества либо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предусмотрена административная ответственность.</w:t>
      </w:r>
    </w:p>
    <w:p w:rsidR="00436D21" w:rsidRDefault="00436D21" w:rsidP="00436D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Так, частью 1 статьи 6.16 КоАП РФ предусмотрена административная ответственность в виде административного штрафа на юридических лиц в размере от двухсот тысяч до четырехсот тысяч рублей с конфискацией наркотических средств, психотропных веществ либо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или без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тако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-вой либо административное приостановление деятельности на срок до девяноста суток с конфискацией наркотических средств, психотропных веществ либо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или без таковой за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нарушение правил производства, изготовления, переработки, хранения, учета, отпуска, реализации, распределения, перевозки, приобретения, использования, ввоза, вывоза либо уничтожения наркотических средств, психотропных веществ и включенных в список I и таблицу I списка IV Перечня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подлежащих контролю в Российской Федерации,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наркотических средств или психотропных веществ либо хранения, учета, реализации, перевозки, приобретения, использования, ввоза, вывоза или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уничтожения растений, содержащих наркотические средства или психотропные вещества либо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и их частей, содержащих наркотические средства или психотропные вещества либо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прекурсоры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либо непредставление в государственный орган предусмотренной законом отчетности о деятельности, связанной с их оборотом, несвоевременное представ-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ление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такой отчетности или представление такой отчетности в неполном объеме или в искаженном виде.</w:t>
      </w:r>
      <w:proofErr w:type="gramEnd"/>
    </w:p>
    <w:p w:rsidR="00436D21" w:rsidRDefault="00436D21" w:rsidP="00436D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Если те же действия, совершены в отношении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наркотических средств или психотропных веществ, включенных в таблицу II списка IV Перечня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подлежащих контролю в Российской Федерации, то влечет наложение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адми-нистративного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штрафа на юридических лиц в размере от ста тысяч до двухсот тысяч рублей с конфискацией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наркотических средств или психотропных веществ или без таковой</w:t>
      </w:r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либо административное приостановление деятельности на срок до девяноста суток с конфискацией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Tahoma" w:hAnsi="Tahoma" w:cs="Tahoma"/>
          <w:color w:val="000000"/>
          <w:sz w:val="21"/>
          <w:szCs w:val="21"/>
        </w:rPr>
        <w:t>нарко-тических</w:t>
      </w:r>
      <w:proofErr w:type="spellEnd"/>
      <w:proofErr w:type="gramEnd"/>
      <w:r>
        <w:rPr>
          <w:rFonts w:ascii="Tahoma" w:hAnsi="Tahoma" w:cs="Tahoma"/>
          <w:color w:val="000000"/>
          <w:sz w:val="21"/>
          <w:szCs w:val="21"/>
        </w:rPr>
        <w:t xml:space="preserve"> средств или психотропных веществ или без таковой.</w:t>
      </w:r>
    </w:p>
    <w:p w:rsidR="00436D21" w:rsidRDefault="00436D21" w:rsidP="00436D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Те же действия, совершенные в отношении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наркотических средств или психотропных веществ, включенных в таблицу III списка IV Перечня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, подлежащих контролю в Российской Федерации, влекут наложение административного штрафа на юридических лиц в размере от пятидесяти тысяч до ста тысяч рублей с конфискацией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наркотических средств или психотропных веществ или без таковой.</w:t>
      </w:r>
      <w:proofErr w:type="gramEnd"/>
    </w:p>
    <w:p w:rsidR="00436D21" w:rsidRDefault="00436D21" w:rsidP="00436D21">
      <w:pPr>
        <w:pStyle w:val="a3"/>
        <w:shd w:val="clear" w:color="auto" w:fill="FFFFFF"/>
        <w:spacing w:before="0" w:beforeAutospacing="0" w:after="75" w:afterAutospacing="0"/>
        <w:ind w:firstLine="330"/>
        <w:jc w:val="both"/>
        <w:rPr>
          <w:rFonts w:ascii="Tahoma" w:hAnsi="Tahoma" w:cs="Tahoma"/>
          <w:color w:val="000000"/>
          <w:sz w:val="21"/>
          <w:szCs w:val="21"/>
        </w:rPr>
      </w:pPr>
      <w:proofErr w:type="gramStart"/>
      <w:r>
        <w:rPr>
          <w:rFonts w:ascii="Tahoma" w:hAnsi="Tahoma" w:cs="Tahoma"/>
          <w:color w:val="000000"/>
          <w:sz w:val="21"/>
          <w:szCs w:val="21"/>
        </w:rPr>
        <w:t xml:space="preserve">Примечанием к данной статье установлено, что за административные правонарушения, предусмотренные настоящей статьей, в части нарушения правил оборота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 наркотических средств или психотропных веществ, включенных в список IV Перечня наркотических средств, психотропных веществ и их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прекурсоров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>, подлежащих контролю в Российской Федерации, лица, осуществляющие предпринимательскую деятельность без образования юридического лица, несут административную ответственность как юридические лица.</w:t>
      </w:r>
      <w:proofErr w:type="gramEnd"/>
    </w:p>
    <w:p w:rsidR="00A7567B" w:rsidRDefault="00A7567B"/>
    <w:sectPr w:rsidR="00A75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CC"/>
    <w:rsid w:val="00436D21"/>
    <w:rsid w:val="004E2FCC"/>
    <w:rsid w:val="00A7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 Ами</dc:creator>
  <cp:keywords/>
  <dc:description/>
  <cp:lastModifiedBy>Компухтер Ами</cp:lastModifiedBy>
  <cp:revision>2</cp:revision>
  <dcterms:created xsi:type="dcterms:W3CDTF">2019-01-10T06:22:00Z</dcterms:created>
  <dcterms:modified xsi:type="dcterms:W3CDTF">2019-01-10T06:24:00Z</dcterms:modified>
</cp:coreProperties>
</file>