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Статьей 10 Федерального закона 25.12.2008 №273-ФЗ «О противодействии коррупции» введено понятие «конфликт интересов».</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Так,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proofErr w:type="gramStart"/>
      <w:r>
        <w:rPr>
          <w:color w:val="000000"/>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обязанным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Pr>
          <w:color w:val="000000"/>
          <w:sz w:val="28"/>
          <w:szCs w:val="28"/>
        </w:rPr>
        <w:t xml:space="preserve"> и супругами детей), гражданами или организациями, с которыми лицо, обязанное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proofErr w:type="gramStart"/>
      <w:r>
        <w:rPr>
          <w:color w:val="000000"/>
          <w:sz w:val="28"/>
          <w:szCs w:val="28"/>
        </w:rPr>
        <w:t>Обязанность принимать меры по предотвращению и урегулированию конфликта интересов возлагается: на государственных и муниципальных служащих,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w:t>
      </w:r>
      <w:proofErr w:type="gramEnd"/>
      <w:r>
        <w:rPr>
          <w:color w:val="000000"/>
          <w:sz w:val="28"/>
          <w:szCs w:val="28"/>
        </w:rPr>
        <w:t xml:space="preserve"> </w:t>
      </w:r>
      <w:proofErr w:type="gramStart"/>
      <w:r>
        <w:rPr>
          <w:color w:val="000000"/>
          <w:sz w:val="28"/>
          <w:szCs w:val="28"/>
        </w:rPr>
        <w:t>деятельности финансового уполномоченного,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на иные категории лиц в случаях, предусмотренных федеральными законами.</w:t>
      </w:r>
      <w:proofErr w:type="gramEnd"/>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Статьей 11 Закона установлено, что порядок предотвращения и урегулирования конфликта интересов определяется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xml:space="preserve">Вместе с тем, представитель нанимателя (работодатель), если ему стало известно о возникновении у лица, обязанного принимать меры по предотвращению и урегулированию конфликта интересов (далее - служащий), личной заинтересованности, которая приводит или может </w:t>
      </w:r>
      <w:r>
        <w:rPr>
          <w:color w:val="000000"/>
          <w:sz w:val="28"/>
          <w:szCs w:val="28"/>
        </w:rPr>
        <w:lastRenderedPageBreak/>
        <w:t>привести к конфликту интересов, обязан принять меры по предотвращению или урегулированию конфликта интересов.</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Предотвращение или урегулирование конфликта интересов может состоять в изменении должностного или служебного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(ч. 4 ст. 11 Закона).</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xml:space="preserve">Предотвращение и урегулирование конфликта интересов, стороной которого </w:t>
      </w:r>
      <w:proofErr w:type="gramStart"/>
      <w:r>
        <w:rPr>
          <w:color w:val="000000"/>
          <w:sz w:val="28"/>
          <w:szCs w:val="28"/>
        </w:rPr>
        <w:t>является служащий осуществляются</w:t>
      </w:r>
      <w:proofErr w:type="gramEnd"/>
      <w:r>
        <w:rPr>
          <w:color w:val="000000"/>
          <w:sz w:val="28"/>
          <w:szCs w:val="28"/>
        </w:rPr>
        <w:t xml:space="preserve"> путем отвода или самоотвода указанного лица в случаях и порядке, предусмотренных законодательством Российской Федерации.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служащий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Жесткость ответственности за совершение указанного коррупционного правонарушения обусловлена необходимостью недопущения причинения вреда законным интересам граждан, организаций, общества, муниципального образования, субъекта Российской Федерации или Российской Федерации.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За непринятием мер по предупреждению и урегулированию конфликта интересов служащие могут быть привлечены к следующим видам дисциплинарной ответственности: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увольнение в связи с утратой доверия;</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предупреждение о неполном должностном соответствии;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выговор;</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замечание.</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proofErr w:type="gramStart"/>
      <w:r>
        <w:rPr>
          <w:color w:val="000000"/>
          <w:sz w:val="28"/>
          <w:szCs w:val="28"/>
        </w:rPr>
        <w:t>При решении вопроса о привлечении служащего к дисциплинарной ответственности должны учитываться характер совершенного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roofErr w:type="gramEnd"/>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bookmarkStart w:id="0" w:name="_GoBack"/>
      <w:bookmarkEnd w:id="0"/>
      <w:r>
        <w:rPr>
          <w:color w:val="000000"/>
          <w:sz w:val="28"/>
          <w:szCs w:val="28"/>
        </w:rPr>
        <w:t>Наибольшее количество нарушений по обозначенному направлению у служащих выявляется при:</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xml:space="preserve">- </w:t>
      </w:r>
      <w:proofErr w:type="gramStart"/>
      <w:r>
        <w:rPr>
          <w:color w:val="000000"/>
          <w:sz w:val="28"/>
          <w:szCs w:val="28"/>
        </w:rPr>
        <w:t>выполнении</w:t>
      </w:r>
      <w:proofErr w:type="gramEnd"/>
      <w:r>
        <w:rPr>
          <w:color w:val="000000"/>
          <w:sz w:val="28"/>
          <w:szCs w:val="28"/>
        </w:rPr>
        <w:t xml:space="preserve"> ими отдельных функций государственного или муниципального управления, а также осуществления контрольно-надзорной </w:t>
      </w:r>
      <w:r>
        <w:rPr>
          <w:color w:val="000000"/>
          <w:sz w:val="28"/>
          <w:szCs w:val="28"/>
        </w:rPr>
        <w:lastRenderedPageBreak/>
        <w:t>деятельности в отношении родственников и/или иных лиц, с которыми связана личная заинтересованность служащего;</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вознаграждение, принятие иных необоснованных решений кадрового характера;</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участие должностных лиц в коммерческих организациях, в отношении которых осуществляется контрольная или надзорная деятельность;</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CD7140" w:rsidRDefault="00CD7140" w:rsidP="00CD7140">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56701E" w:rsidRDefault="00CD7140" w:rsidP="00AF36BF">
      <w:pPr>
        <w:pStyle w:val="a3"/>
        <w:shd w:val="clear" w:color="auto" w:fill="FFFFFF"/>
        <w:spacing w:before="0" w:beforeAutospacing="0" w:after="0" w:afterAutospacing="0"/>
        <w:jc w:val="both"/>
        <w:rPr>
          <w:color w:val="000000"/>
          <w:sz w:val="28"/>
          <w:szCs w:val="28"/>
        </w:rPr>
      </w:pPr>
      <w:r>
        <w:rPr>
          <w:color w:val="000000"/>
          <w:sz w:val="28"/>
          <w:szCs w:val="28"/>
        </w:rPr>
        <w:t>- владение служащими ценными бумагами (долями участия, паями в уставных (складочных) капиталах организаций).</w:t>
      </w:r>
    </w:p>
    <w:p w:rsidR="00E469BD" w:rsidRDefault="00E469BD" w:rsidP="00AF36BF">
      <w:pPr>
        <w:pStyle w:val="a3"/>
        <w:shd w:val="clear" w:color="auto" w:fill="FFFFFF"/>
        <w:spacing w:before="0" w:beforeAutospacing="0" w:after="0" w:afterAutospacing="0"/>
        <w:jc w:val="both"/>
        <w:rPr>
          <w:color w:val="000000"/>
          <w:sz w:val="28"/>
          <w:szCs w:val="28"/>
        </w:rPr>
      </w:pPr>
    </w:p>
    <w:p w:rsidR="00E469BD" w:rsidRDefault="00E469BD" w:rsidP="00AF36BF">
      <w:pPr>
        <w:pStyle w:val="a3"/>
        <w:shd w:val="clear" w:color="auto" w:fill="FFFFFF"/>
        <w:spacing w:before="0" w:beforeAutospacing="0" w:after="0" w:afterAutospacing="0"/>
        <w:jc w:val="both"/>
        <w:rPr>
          <w:color w:val="000000"/>
          <w:sz w:val="28"/>
          <w:szCs w:val="28"/>
        </w:rPr>
      </w:pPr>
    </w:p>
    <w:p w:rsidR="00E469BD" w:rsidRPr="00AF36BF" w:rsidRDefault="00E469BD" w:rsidP="00AF36BF">
      <w:pPr>
        <w:pStyle w:val="a3"/>
        <w:shd w:val="clear" w:color="auto" w:fill="FFFFFF"/>
        <w:spacing w:before="0" w:beforeAutospacing="0" w:after="0" w:afterAutospacing="0"/>
        <w:jc w:val="both"/>
        <w:rPr>
          <w:rFonts w:ascii="Arial" w:hAnsi="Arial" w:cs="Arial"/>
          <w:color w:val="000000"/>
          <w:sz w:val="21"/>
          <w:szCs w:val="21"/>
        </w:rPr>
      </w:pPr>
      <w:r>
        <w:rPr>
          <w:color w:val="000000"/>
          <w:sz w:val="28"/>
          <w:szCs w:val="28"/>
        </w:rPr>
        <w:t>Прокурор района Исмаилов Р.И.</w:t>
      </w:r>
    </w:p>
    <w:sectPr w:rsidR="00E469BD" w:rsidRPr="00AF3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B3"/>
    <w:rsid w:val="004958B3"/>
    <w:rsid w:val="0056701E"/>
    <w:rsid w:val="00931DA2"/>
    <w:rsid w:val="00AF36BF"/>
    <w:rsid w:val="00CD7140"/>
    <w:rsid w:val="00E4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Компухтер Ами</dc:creator>
  <cp:keywords/>
  <dc:description/>
  <cp:lastModifiedBy>Компухтер Ами</cp:lastModifiedBy>
  <cp:revision>5</cp:revision>
  <dcterms:created xsi:type="dcterms:W3CDTF">2019-01-10T06:29:00Z</dcterms:created>
  <dcterms:modified xsi:type="dcterms:W3CDTF">2019-01-10T06:37:00Z</dcterms:modified>
</cp:coreProperties>
</file>