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86F10" w14:textId="25FF3417" w:rsidR="00B05BDD" w:rsidRPr="00B05BDD" w:rsidRDefault="00455B2E" w:rsidP="00B05BDD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B05BDD" w:rsidRPr="00B05BDD">
        <w:rPr>
          <w:rFonts w:ascii="Times New Roman" w:hAnsi="Times New Roman" w:cs="Times New Roman"/>
          <w:b/>
          <w:bCs/>
          <w:sz w:val="24"/>
          <w:szCs w:val="24"/>
        </w:rPr>
        <w:t>Об увольнении в связи с сокращением численности или штата работников</w:t>
      </w:r>
      <w:r w:rsidR="00B05B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5BDD8C" w14:textId="77777777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Согласно п. 2 ч. 1 ст. 81 Трудового кодекса РФ, одним из оснований расторжения трудового договора является сокращение численности или штата работников организации, индивидуального предпринимателя.</w:t>
      </w:r>
    </w:p>
    <w:p w14:paraId="634F19CD" w14:textId="77777777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(вакантную должность) в соответствии с частью третьей статьи 81 ТК РФ.</w:t>
      </w:r>
    </w:p>
    <w:p w14:paraId="6C9DB46C" w14:textId="77777777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О предстоящем увольнении в связи с ликвидацией организации,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увольнения.</w:t>
      </w:r>
      <w:r w:rsidRPr="00B05BDD">
        <w:rPr>
          <w:rFonts w:ascii="Times New Roman" w:hAnsi="Times New Roman" w:cs="Times New Roman"/>
          <w:sz w:val="24"/>
          <w:szCs w:val="24"/>
        </w:rPr>
        <w:br/>
        <w:t>Работодатель с письменного согласия работника имеет право расторгнуть с ним трудовой договор до истечения указанного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увольнении.</w:t>
      </w:r>
    </w:p>
    <w:p w14:paraId="52102140" w14:textId="77777777" w:rsid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При угрозе массовых увольнений работодатель с учетом мнения выборного органа первичной профсоюзной организации принимает необходимые меры, предусмотренные ТК РФ, иными федеральными законами, коллективным договором, соглашением.</w:t>
      </w:r>
      <w:r w:rsidRPr="00B05BDD">
        <w:rPr>
          <w:rFonts w:ascii="Times New Roman" w:hAnsi="Times New Roman" w:cs="Times New Roman"/>
          <w:sz w:val="24"/>
          <w:szCs w:val="24"/>
        </w:rPr>
        <w:br/>
        <w:t>При расторжении трудового договора в связи с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</w:t>
      </w:r>
      <w:r>
        <w:rPr>
          <w:rFonts w:ascii="Times New Roman" w:hAnsi="Times New Roman" w:cs="Times New Roman"/>
          <w:sz w:val="24"/>
          <w:szCs w:val="24"/>
        </w:rPr>
        <w:t xml:space="preserve"> (с зачетом выходного пособия).</w:t>
      </w:r>
    </w:p>
    <w:p w14:paraId="791F8319" w14:textId="79F89F9C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 xml:space="preserve">В исключительных случаях средний месячный заработок сохраняется </w:t>
      </w:r>
      <w:proofErr w:type="gramStart"/>
      <w:r w:rsidRPr="00B05BDD">
        <w:rPr>
          <w:rFonts w:ascii="Times New Roman" w:hAnsi="Times New Roman" w:cs="Times New Roman"/>
          <w:sz w:val="24"/>
          <w:szCs w:val="24"/>
        </w:rPr>
        <w:t>за уволенным работником в течение третьего месяца со дня увольнения по решению органа службы занятости населения при условии</w:t>
      </w:r>
      <w:proofErr w:type="gramEnd"/>
      <w:r w:rsidRPr="00B05BDD">
        <w:rPr>
          <w:rFonts w:ascii="Times New Roman" w:hAnsi="Times New Roman" w:cs="Times New Roman"/>
          <w:sz w:val="24"/>
          <w:szCs w:val="24"/>
        </w:rPr>
        <w:t>, если в двухнедельный срок после увольнения работник обратился в этот орган и не был им трудоустроен.</w:t>
      </w:r>
    </w:p>
    <w:p w14:paraId="1E8609B7" w14:textId="77777777" w:rsid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 xml:space="preserve">Закон содержит перечень </w:t>
      </w:r>
      <w:proofErr w:type="gramStart"/>
      <w:r w:rsidRPr="00B05BDD">
        <w:rPr>
          <w:rFonts w:ascii="Times New Roman" w:hAnsi="Times New Roman" w:cs="Times New Roman"/>
          <w:sz w:val="24"/>
          <w:szCs w:val="24"/>
        </w:rPr>
        <w:t>категорий работников, имеющих преимущественное право на оставление на работе при сокращении численности или шт</w:t>
      </w:r>
      <w:r>
        <w:rPr>
          <w:rFonts w:ascii="Times New Roman" w:hAnsi="Times New Roman" w:cs="Times New Roman"/>
          <w:sz w:val="24"/>
          <w:szCs w:val="24"/>
        </w:rPr>
        <w:t>ата содержится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(ст. 179 ТК РФ).</w:t>
      </w:r>
    </w:p>
    <w:p w14:paraId="48F55DA1" w14:textId="16177F94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Преимущественное право на оставление на работе при сокращении предоставляется работникам с более высокой производительностью труда и квалификацией.</w:t>
      </w:r>
    </w:p>
    <w:p w14:paraId="490C2A13" w14:textId="77777777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При равной производительности труда и квалификации предпочтение в оставлении на работе отдается:</w:t>
      </w:r>
    </w:p>
    <w:p w14:paraId="72B6F304" w14:textId="77777777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1) семейным - при наличии 2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</w:t>
      </w:r>
      <w:proofErr w:type="gramStart"/>
      <w:r w:rsidRPr="00B05BDD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B05BDD">
        <w:rPr>
          <w:rFonts w:ascii="Times New Roman" w:hAnsi="Times New Roman" w:cs="Times New Roman"/>
          <w:sz w:val="24"/>
          <w:szCs w:val="24"/>
        </w:rPr>
        <w:t>уществованию);</w:t>
      </w:r>
    </w:p>
    <w:p w14:paraId="6F95D1AB" w14:textId="77777777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2) лицам, в семье которых нет других работников с самостоятельным заработком;</w:t>
      </w:r>
    </w:p>
    <w:p w14:paraId="619978A4" w14:textId="77777777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3) работникам, получившим в период работы у данного работодателя трудовое увечье или профессиональное заболевание;</w:t>
      </w:r>
    </w:p>
    <w:p w14:paraId="57B61E98" w14:textId="77777777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4) инвалидам Великой Отечественной войны и инвалидам боевых действий по защите Отечества;</w:t>
      </w:r>
    </w:p>
    <w:p w14:paraId="68D55FC0" w14:textId="00C08018" w:rsid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5) работникам, повышающим свою квалификацию по направлению работодателя без отрыва от работы.</w:t>
      </w:r>
    </w:p>
    <w:p w14:paraId="6C68BFE6" w14:textId="7B7594AB" w:rsidR="00B05BDD" w:rsidRPr="00B05BDD" w:rsidRDefault="00B05BDD" w:rsidP="00B05B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DD">
        <w:rPr>
          <w:rFonts w:ascii="Times New Roman" w:hAnsi="Times New Roman" w:cs="Times New Roman"/>
          <w:sz w:val="24"/>
          <w:szCs w:val="24"/>
        </w:rPr>
        <w:t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квалификации.</w:t>
      </w:r>
    </w:p>
    <w:p w14:paraId="79E489CC" w14:textId="3F7C9D93" w:rsidR="003214A3" w:rsidRDefault="003214A3" w:rsidP="00F1754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AB5F7E1" w14:textId="77777777" w:rsidR="00B05BDD" w:rsidRPr="00F1754F" w:rsidRDefault="00B05BDD" w:rsidP="00F1754F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</w:rPr>
      </w:pPr>
    </w:p>
    <w:p w14:paraId="73243120" w14:textId="312DA47D" w:rsidR="00CB6F27" w:rsidRPr="00D75F0E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D75F0E">
        <w:rPr>
          <w:color w:val="292929"/>
          <w:sz w:val="28"/>
          <w:szCs w:val="28"/>
        </w:rPr>
        <w:t xml:space="preserve">Помощник </w:t>
      </w:r>
      <w:r w:rsidR="00455B2E" w:rsidRPr="00D75F0E">
        <w:rPr>
          <w:color w:val="292929"/>
          <w:sz w:val="28"/>
          <w:szCs w:val="28"/>
        </w:rPr>
        <w:t xml:space="preserve">межрайонного </w:t>
      </w:r>
      <w:r w:rsidRPr="00D75F0E">
        <w:rPr>
          <w:color w:val="292929"/>
          <w:sz w:val="28"/>
          <w:szCs w:val="28"/>
        </w:rPr>
        <w:t xml:space="preserve">прокурора </w:t>
      </w:r>
      <w:r w:rsidR="00455B2E" w:rsidRPr="00D75F0E">
        <w:rPr>
          <w:color w:val="292929"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FF06F5" w:rsidRPr="00D75F0E">
        <w:rPr>
          <w:color w:val="292929"/>
          <w:sz w:val="28"/>
          <w:szCs w:val="28"/>
        </w:rPr>
        <w:t xml:space="preserve">И.Б. </w:t>
      </w:r>
      <w:proofErr w:type="spellStart"/>
      <w:r w:rsidR="00FF06F5" w:rsidRPr="00D75F0E">
        <w:rPr>
          <w:color w:val="292929"/>
          <w:sz w:val="28"/>
          <w:szCs w:val="28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3214A3"/>
    <w:rsid w:val="003A06DF"/>
    <w:rsid w:val="00455B2E"/>
    <w:rsid w:val="00536B87"/>
    <w:rsid w:val="00A17933"/>
    <w:rsid w:val="00B05BDD"/>
    <w:rsid w:val="00CB6F27"/>
    <w:rsid w:val="00D75F0E"/>
    <w:rsid w:val="00F1754F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6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</Words>
  <Characters>2825</Characters>
  <Application>Microsoft Office Word</Application>
  <DocSecurity>0</DocSecurity>
  <Lines>23</Lines>
  <Paragraphs>6</Paragraphs>
  <ScaleCrop>false</ScaleCrop>
  <Company>Прокуратура РФ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9</cp:revision>
  <dcterms:created xsi:type="dcterms:W3CDTF">2025-06-11T09:00:00Z</dcterms:created>
  <dcterms:modified xsi:type="dcterms:W3CDTF">2026-06-11T20:53:00Z</dcterms:modified>
</cp:coreProperties>
</file>