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F4" w:rsidRPr="001C51F4" w:rsidRDefault="001C51F4" w:rsidP="001C51F4">
      <w:pPr>
        <w:pStyle w:val="a3"/>
        <w:spacing w:after="0" w:afterAutospacing="0"/>
        <w:jc w:val="center"/>
        <w:rPr>
          <w:color w:val="000000"/>
          <w:sz w:val="26"/>
          <w:szCs w:val="26"/>
        </w:rPr>
      </w:pPr>
      <w:r w:rsidRPr="001C51F4">
        <w:rPr>
          <w:color w:val="000000"/>
          <w:sz w:val="26"/>
          <w:szCs w:val="26"/>
        </w:rPr>
        <w:t xml:space="preserve">Об изменениях в </w:t>
      </w:r>
      <w:proofErr w:type="gramStart"/>
      <w:r w:rsidRPr="001C51F4">
        <w:rPr>
          <w:color w:val="000000"/>
          <w:sz w:val="26"/>
          <w:szCs w:val="26"/>
        </w:rPr>
        <w:t>законодательстве</w:t>
      </w:r>
      <w:proofErr w:type="gramEnd"/>
      <w:r w:rsidRPr="001C51F4">
        <w:rPr>
          <w:color w:val="000000"/>
          <w:sz w:val="26"/>
          <w:szCs w:val="26"/>
        </w:rPr>
        <w:t xml:space="preserve"> о транспортной безопасности</w:t>
      </w:r>
    </w:p>
    <w:p w:rsidR="001C51F4" w:rsidRPr="001C51F4" w:rsidRDefault="001C51F4" w:rsidP="001C51F4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1C51F4">
        <w:rPr>
          <w:color w:val="000000"/>
          <w:sz w:val="26"/>
          <w:szCs w:val="26"/>
        </w:rPr>
        <w:t>Федеральным законом от 02.12.2019 N 415-ФЗ «О внесении изменений в статью 12.3 Федерального закона «О транспортной безопасности» (далее - Закон) внесены поправки в части защиты объектов транспортной инфраструктуры и транспортных средств от актов незаконного вмешательства.</w:t>
      </w:r>
    </w:p>
    <w:p w:rsidR="001C51F4" w:rsidRPr="001C51F4" w:rsidRDefault="001C51F4" w:rsidP="001C51F4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1C51F4">
        <w:rPr>
          <w:color w:val="000000"/>
          <w:sz w:val="26"/>
          <w:szCs w:val="26"/>
        </w:rPr>
        <w:t>Установлено, что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обязанностей, помимо иных, перечисленных в законе полномочий, имеют право на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предусмотренных Законом случаях:</w:t>
      </w:r>
    </w:p>
    <w:p w:rsidR="001C51F4" w:rsidRPr="001C51F4" w:rsidRDefault="001C51F4" w:rsidP="001C51F4">
      <w:pPr>
        <w:pStyle w:val="a3"/>
        <w:spacing w:line="240" w:lineRule="exact"/>
        <w:jc w:val="both"/>
        <w:rPr>
          <w:color w:val="000000"/>
          <w:sz w:val="26"/>
          <w:szCs w:val="26"/>
        </w:rPr>
      </w:pPr>
      <w:r w:rsidRPr="001C51F4">
        <w:rPr>
          <w:color w:val="000000"/>
          <w:sz w:val="26"/>
          <w:szCs w:val="26"/>
        </w:rPr>
        <w:t>- для отражения нападения на объекты транспортной инфраструктуры и транспортные средства;</w:t>
      </w:r>
    </w:p>
    <w:p w:rsidR="001C51F4" w:rsidRPr="001C51F4" w:rsidRDefault="001C51F4" w:rsidP="001C51F4">
      <w:pPr>
        <w:pStyle w:val="a3"/>
        <w:spacing w:line="240" w:lineRule="exact"/>
        <w:jc w:val="both"/>
        <w:rPr>
          <w:color w:val="000000"/>
          <w:sz w:val="26"/>
          <w:szCs w:val="26"/>
        </w:rPr>
      </w:pPr>
      <w:r w:rsidRPr="001C51F4">
        <w:rPr>
          <w:color w:val="000000"/>
          <w:sz w:val="26"/>
          <w:szCs w:val="26"/>
        </w:rPr>
        <w:t>- для отражения нападения на работников подразделений транспортной безопасности или лиц, находящихся на объектах транспортной инфраструктуры и транспортных средствах;</w:t>
      </w:r>
    </w:p>
    <w:p w:rsidR="001C51F4" w:rsidRPr="001C51F4" w:rsidRDefault="001C51F4" w:rsidP="001C51F4">
      <w:pPr>
        <w:pStyle w:val="a3"/>
        <w:spacing w:line="240" w:lineRule="exact"/>
        <w:jc w:val="both"/>
        <w:rPr>
          <w:color w:val="000000"/>
          <w:sz w:val="26"/>
          <w:szCs w:val="26"/>
        </w:rPr>
      </w:pPr>
      <w:r w:rsidRPr="001C51F4">
        <w:rPr>
          <w:color w:val="000000"/>
          <w:sz w:val="26"/>
          <w:szCs w:val="26"/>
        </w:rPr>
        <w:t>- в целях пресечения сопротивления, оказываемого нарушителем работникам подразделений транспортной безопасности, при исполнении возложенных на них должностных обязанностей;</w:t>
      </w:r>
    </w:p>
    <w:p w:rsidR="001C51F4" w:rsidRPr="001C51F4" w:rsidRDefault="001C51F4" w:rsidP="001C51F4">
      <w:pPr>
        <w:pStyle w:val="a3"/>
        <w:spacing w:line="240" w:lineRule="exact"/>
        <w:jc w:val="both"/>
        <w:rPr>
          <w:color w:val="000000"/>
          <w:sz w:val="26"/>
          <w:szCs w:val="26"/>
        </w:rPr>
      </w:pPr>
      <w:r w:rsidRPr="001C51F4">
        <w:rPr>
          <w:color w:val="000000"/>
          <w:sz w:val="26"/>
          <w:szCs w:val="26"/>
        </w:rPr>
        <w:t>- для задержания лиц, застигнутых при совершении преступления или административного правонарушения на объектах транспортной инфраструктуры и транспортных средствах, если указанные лица пытаются скрыться либо имеются достаточные основания полагать, что они намерены оказать вооруженное сопротивление работникам подразделений транспортной безопасности.</w:t>
      </w:r>
    </w:p>
    <w:p w:rsidR="001C51F4" w:rsidRPr="001C51F4" w:rsidRDefault="001C51F4" w:rsidP="001C51F4">
      <w:pPr>
        <w:pStyle w:val="a3"/>
        <w:ind w:firstLine="708"/>
        <w:jc w:val="both"/>
        <w:rPr>
          <w:color w:val="000000"/>
          <w:sz w:val="26"/>
          <w:szCs w:val="26"/>
        </w:rPr>
      </w:pPr>
      <w:proofErr w:type="gramStart"/>
      <w:r w:rsidRPr="001C51F4">
        <w:rPr>
          <w:color w:val="000000"/>
          <w:sz w:val="26"/>
          <w:szCs w:val="26"/>
        </w:rPr>
        <w:t>При этом законодателем установлено, что запрещается применять электрошоковые устройства и искровые разрядники в отношении женщин с видимыми признаками беременности, лиц с явными признаками инвалидности и малолетних, за исключением случаев, если указанные лица оказывают вооруженное сопротивление работникам подразделений транспортной безопасности, совершают нападение, угрожающее жизни или здоровью работников подразделений транспортной безопасности либо лиц, находящихся на объектах транспортной инфраструктуры и транспортных средствах.</w:t>
      </w:r>
      <w:proofErr w:type="gramEnd"/>
    </w:p>
    <w:p w:rsidR="001C51F4" w:rsidRPr="001C51F4" w:rsidRDefault="001C51F4" w:rsidP="001C51F4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1C51F4">
        <w:rPr>
          <w:color w:val="000000"/>
          <w:sz w:val="26"/>
          <w:szCs w:val="26"/>
        </w:rPr>
        <w:t>Необходимо отметить, что руководители (заместители руководителей)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 (</w:t>
      </w:r>
      <w:proofErr w:type="gramStart"/>
      <w:r w:rsidRPr="001C51F4">
        <w:rPr>
          <w:color w:val="000000"/>
          <w:sz w:val="26"/>
          <w:szCs w:val="26"/>
        </w:rPr>
        <w:t>ч</w:t>
      </w:r>
      <w:proofErr w:type="gramEnd"/>
      <w:r w:rsidRPr="001C51F4">
        <w:rPr>
          <w:color w:val="000000"/>
          <w:sz w:val="26"/>
          <w:szCs w:val="26"/>
        </w:rPr>
        <w:t>. 5.2 ст. 12.3 Закона).</w:t>
      </w:r>
    </w:p>
    <w:p w:rsidR="001C51F4" w:rsidRDefault="001C51F4" w:rsidP="001C51F4">
      <w:pPr>
        <w:pStyle w:val="a3"/>
        <w:jc w:val="both"/>
        <w:rPr>
          <w:color w:val="000000"/>
          <w:sz w:val="26"/>
          <w:szCs w:val="26"/>
        </w:rPr>
      </w:pPr>
      <w:r w:rsidRPr="001C51F4">
        <w:rPr>
          <w:color w:val="000000"/>
          <w:sz w:val="26"/>
          <w:szCs w:val="26"/>
        </w:rPr>
        <w:t>Изменения вступили в силу 02.03.2020.</w:t>
      </w:r>
    </w:p>
    <w:p w:rsidR="001C51F4" w:rsidRDefault="001C51F4" w:rsidP="001C51F4">
      <w:pPr>
        <w:pStyle w:val="a3"/>
        <w:spacing w:after="0" w:afterAutospacing="0"/>
        <w:jc w:val="both"/>
        <w:rPr>
          <w:color w:val="000000"/>
          <w:sz w:val="26"/>
          <w:szCs w:val="26"/>
        </w:rPr>
      </w:pPr>
    </w:p>
    <w:p w:rsidR="001C51F4" w:rsidRDefault="001C51F4" w:rsidP="001C51F4">
      <w:pPr>
        <w:pStyle w:val="a3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Заместитель прокурора Цунтинского района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Б.А. </w:t>
      </w:r>
      <w:proofErr w:type="spellStart"/>
      <w:r>
        <w:rPr>
          <w:color w:val="000000"/>
          <w:sz w:val="26"/>
          <w:szCs w:val="26"/>
        </w:rPr>
        <w:t>Гаджиэменов</w:t>
      </w:r>
      <w:proofErr w:type="spellEnd"/>
    </w:p>
    <w:p w:rsidR="003135B1" w:rsidRPr="001C51F4" w:rsidRDefault="001C51F4" w:rsidP="001C51F4">
      <w:pPr>
        <w:pStyle w:val="a3"/>
        <w:spacing w:after="0" w:afterAutospacing="0"/>
        <w:jc w:val="both"/>
        <w:rPr>
          <w:b/>
          <w:color w:val="000000"/>
          <w:sz w:val="26"/>
          <w:szCs w:val="26"/>
        </w:rPr>
      </w:pPr>
      <w:r w:rsidRPr="001C51F4">
        <w:rPr>
          <w:b/>
          <w:color w:val="000000"/>
          <w:sz w:val="26"/>
          <w:szCs w:val="26"/>
        </w:rPr>
        <w:t>11.05.2020</w:t>
      </w:r>
    </w:p>
    <w:sectPr w:rsidR="003135B1" w:rsidRPr="001C51F4" w:rsidSect="001C51F4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51F4"/>
    <w:rsid w:val="0019019C"/>
    <w:rsid w:val="001C51F4"/>
    <w:rsid w:val="003135B1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1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2020-05-13T12:24:00Z</dcterms:created>
  <dcterms:modified xsi:type="dcterms:W3CDTF">2020-05-13T12:32:00Z</dcterms:modified>
</cp:coreProperties>
</file>