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68" w:rsidRPr="00D71968" w:rsidRDefault="00D71968" w:rsidP="00D71968">
      <w:pPr>
        <w:pStyle w:val="a3"/>
        <w:spacing w:after="0" w:afterAutospacing="0"/>
        <w:jc w:val="center"/>
        <w:rPr>
          <w:color w:val="000000"/>
          <w:sz w:val="28"/>
          <w:szCs w:val="28"/>
        </w:rPr>
      </w:pPr>
      <w:r w:rsidRPr="00D71968">
        <w:rPr>
          <w:color w:val="000000"/>
          <w:sz w:val="28"/>
          <w:szCs w:val="28"/>
        </w:rPr>
        <w:t xml:space="preserve">Определен Перечень должностных лиц органов власти, имеющих право составлять протоколы об административных правонарушениях, предусмотренных ст. 20.6.1 </w:t>
      </w:r>
      <w:proofErr w:type="spellStart"/>
      <w:r w:rsidRPr="00D71968">
        <w:rPr>
          <w:color w:val="000000"/>
          <w:sz w:val="28"/>
          <w:szCs w:val="28"/>
        </w:rPr>
        <w:t>КоАП</w:t>
      </w:r>
      <w:proofErr w:type="spellEnd"/>
      <w:r w:rsidRPr="00D71968">
        <w:rPr>
          <w:color w:val="000000"/>
          <w:sz w:val="28"/>
          <w:szCs w:val="28"/>
        </w:rPr>
        <w:t xml:space="preserve"> РФ</w:t>
      </w:r>
    </w:p>
    <w:p w:rsidR="00D71968" w:rsidRPr="00D71968" w:rsidRDefault="00D71968" w:rsidP="00D71968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proofErr w:type="gramStart"/>
      <w:r w:rsidRPr="00D71968">
        <w:rPr>
          <w:color w:val="000000"/>
          <w:sz w:val="28"/>
          <w:szCs w:val="28"/>
        </w:rPr>
        <w:t xml:space="preserve">Распоряжением Правительства РФ от 12.04.2020 № 975-р установлен Перечень должностных лиц органов управления и сил единой государственной системы предупреждения и ликвидации чрезвычайных ситуаций, включая должностных лиц органов исполнительной власти субъектов Российской Федерации, имеющих право составлять протоколы об административных правонарушениях, предусмотренных ст. 20.6.1 </w:t>
      </w:r>
      <w:proofErr w:type="spellStart"/>
      <w:r w:rsidRPr="00D71968">
        <w:rPr>
          <w:color w:val="000000"/>
          <w:sz w:val="28"/>
          <w:szCs w:val="28"/>
        </w:rPr>
        <w:t>КоАП</w:t>
      </w:r>
      <w:proofErr w:type="spellEnd"/>
      <w:r w:rsidRPr="00D71968">
        <w:rPr>
          <w:color w:val="000000"/>
          <w:sz w:val="28"/>
          <w:szCs w:val="28"/>
        </w:rPr>
        <w:t xml:space="preserve"> РФ (невыполнение правил поведения при чрезвычайной ситуации или угрозе ее возникновения).</w:t>
      </w:r>
      <w:proofErr w:type="gramEnd"/>
    </w:p>
    <w:p w:rsidR="00D71968" w:rsidRPr="00D71968" w:rsidRDefault="00D71968" w:rsidP="00D71968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D71968">
        <w:rPr>
          <w:color w:val="000000"/>
          <w:sz w:val="28"/>
          <w:szCs w:val="28"/>
        </w:rPr>
        <w:t xml:space="preserve">В перечень </w:t>
      </w:r>
      <w:proofErr w:type="gramStart"/>
      <w:r w:rsidRPr="00D71968">
        <w:rPr>
          <w:color w:val="000000"/>
          <w:sz w:val="28"/>
          <w:szCs w:val="28"/>
        </w:rPr>
        <w:t>включены</w:t>
      </w:r>
      <w:proofErr w:type="gramEnd"/>
      <w:r w:rsidRPr="00D71968">
        <w:rPr>
          <w:color w:val="000000"/>
          <w:sz w:val="28"/>
          <w:szCs w:val="28"/>
        </w:rPr>
        <w:t>, в том числе:</w:t>
      </w:r>
    </w:p>
    <w:p w:rsidR="00D71968" w:rsidRPr="00D71968" w:rsidRDefault="00D71968" w:rsidP="00D71968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D71968">
        <w:rPr>
          <w:color w:val="000000"/>
          <w:sz w:val="28"/>
          <w:szCs w:val="28"/>
        </w:rPr>
        <w:t>· должностные лица органов внутренних дел (полиции), уполномоченные составлять протоколы об административных правонарушениях;</w:t>
      </w:r>
    </w:p>
    <w:p w:rsidR="00D71968" w:rsidRPr="00D71968" w:rsidRDefault="00D71968" w:rsidP="00D71968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D71968">
        <w:rPr>
          <w:color w:val="000000"/>
          <w:sz w:val="28"/>
          <w:szCs w:val="28"/>
        </w:rPr>
        <w:t>· Министр Российской Федерации по делам гражданской обороны, чрезвычайным ситуациям и ликвидации последствий стихийных бедствий, его заместители;</w:t>
      </w:r>
    </w:p>
    <w:p w:rsidR="00D71968" w:rsidRPr="00D71968" w:rsidRDefault="00D71968" w:rsidP="00D71968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D71968">
        <w:rPr>
          <w:color w:val="000000"/>
          <w:sz w:val="28"/>
          <w:szCs w:val="28"/>
        </w:rPr>
        <w:t xml:space="preserve">· руководитель структурного подразделения центрального аппарата </w:t>
      </w:r>
      <w:proofErr w:type="spellStart"/>
      <w:r w:rsidRPr="00D71968">
        <w:rPr>
          <w:color w:val="000000"/>
          <w:sz w:val="28"/>
          <w:szCs w:val="28"/>
        </w:rPr>
        <w:t>Минпромторга</w:t>
      </w:r>
      <w:proofErr w:type="spellEnd"/>
      <w:r w:rsidRPr="00D71968">
        <w:rPr>
          <w:color w:val="000000"/>
          <w:sz w:val="28"/>
          <w:szCs w:val="28"/>
        </w:rPr>
        <w:t xml:space="preserve"> России, уполномоченного на решение задач в области защиты населения и территорий от чрезвычайных ситуаций;</w:t>
      </w:r>
    </w:p>
    <w:p w:rsidR="00D71968" w:rsidRPr="00D71968" w:rsidRDefault="00D71968" w:rsidP="00D71968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D71968">
        <w:rPr>
          <w:color w:val="000000"/>
          <w:sz w:val="28"/>
          <w:szCs w:val="28"/>
        </w:rPr>
        <w:t xml:space="preserve">· должностные лица </w:t>
      </w:r>
      <w:proofErr w:type="spellStart"/>
      <w:r w:rsidRPr="00D71968">
        <w:rPr>
          <w:color w:val="000000"/>
          <w:sz w:val="28"/>
          <w:szCs w:val="28"/>
        </w:rPr>
        <w:t>Росгвардии</w:t>
      </w:r>
      <w:proofErr w:type="spellEnd"/>
      <w:r w:rsidRPr="00D71968">
        <w:rPr>
          <w:color w:val="000000"/>
          <w:sz w:val="28"/>
          <w:szCs w:val="28"/>
        </w:rPr>
        <w:t xml:space="preserve">, в том числе директор </w:t>
      </w:r>
      <w:proofErr w:type="spellStart"/>
      <w:r w:rsidRPr="00D71968">
        <w:rPr>
          <w:color w:val="000000"/>
          <w:sz w:val="28"/>
          <w:szCs w:val="28"/>
        </w:rPr>
        <w:t>Росгвардии</w:t>
      </w:r>
      <w:proofErr w:type="spellEnd"/>
      <w:r w:rsidRPr="00D71968">
        <w:rPr>
          <w:color w:val="000000"/>
          <w:sz w:val="28"/>
          <w:szCs w:val="28"/>
        </w:rPr>
        <w:t xml:space="preserve"> - главнокомандующий войсками национальной гвардии РФ, его первые заместители (заместители);</w:t>
      </w:r>
    </w:p>
    <w:p w:rsidR="00D71968" w:rsidRPr="00D71968" w:rsidRDefault="00D71968" w:rsidP="00D71968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D71968">
        <w:rPr>
          <w:color w:val="000000"/>
          <w:sz w:val="28"/>
          <w:szCs w:val="28"/>
        </w:rPr>
        <w:t xml:space="preserve">· должностные лица органов ведомственной охраны, подведомственной </w:t>
      </w:r>
      <w:proofErr w:type="spellStart"/>
      <w:r w:rsidRPr="00D71968">
        <w:rPr>
          <w:color w:val="000000"/>
          <w:sz w:val="28"/>
          <w:szCs w:val="28"/>
        </w:rPr>
        <w:t>Росжелдору</w:t>
      </w:r>
      <w:proofErr w:type="spellEnd"/>
      <w:r w:rsidRPr="00D71968">
        <w:rPr>
          <w:color w:val="000000"/>
          <w:sz w:val="28"/>
          <w:szCs w:val="28"/>
        </w:rPr>
        <w:t>;</w:t>
      </w:r>
    </w:p>
    <w:p w:rsidR="00D71968" w:rsidRDefault="00D71968" w:rsidP="00D71968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D71968">
        <w:rPr>
          <w:color w:val="000000"/>
          <w:sz w:val="28"/>
          <w:szCs w:val="28"/>
        </w:rPr>
        <w:t>· руководители подразделений противопожарных служб субъектов РФ, их заместители.</w:t>
      </w:r>
    </w:p>
    <w:p w:rsidR="00D71968" w:rsidRDefault="00D71968" w:rsidP="00D71968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</w:p>
    <w:p w:rsidR="00D71968" w:rsidRDefault="00D71968" w:rsidP="00D71968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Помощник прокурора Цунтинского района                       Ш.М. </w:t>
      </w:r>
      <w:proofErr w:type="spellStart"/>
      <w:r>
        <w:rPr>
          <w:color w:val="000000"/>
          <w:sz w:val="28"/>
          <w:szCs w:val="28"/>
        </w:rPr>
        <w:t>Газимагомедов</w:t>
      </w:r>
      <w:proofErr w:type="spellEnd"/>
    </w:p>
    <w:p w:rsidR="00D71968" w:rsidRDefault="00D71968" w:rsidP="00D71968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</w:p>
    <w:p w:rsidR="00D71968" w:rsidRPr="00D71968" w:rsidRDefault="00D71968" w:rsidP="00D71968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</w:p>
    <w:p w:rsidR="003135B1" w:rsidRDefault="003135B1" w:rsidP="00D71968">
      <w:pPr>
        <w:jc w:val="both"/>
      </w:pPr>
    </w:p>
    <w:sectPr w:rsidR="003135B1" w:rsidSect="0031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1968"/>
    <w:rsid w:val="0019019C"/>
    <w:rsid w:val="003135B1"/>
    <w:rsid w:val="009D066D"/>
    <w:rsid w:val="00D417FA"/>
    <w:rsid w:val="00D71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96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4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1294</Characters>
  <Application>Microsoft Office Word</Application>
  <DocSecurity>0</DocSecurity>
  <Lines>10</Lines>
  <Paragraphs>3</Paragraphs>
  <ScaleCrop>false</ScaleCrop>
  <Company>Microsoft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2020-05-13T11:42:00Z</dcterms:created>
  <dcterms:modified xsi:type="dcterms:W3CDTF">2020-05-13T11:45:00Z</dcterms:modified>
</cp:coreProperties>
</file>