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3AC" w:rsidRPr="00F913AC" w:rsidRDefault="00F913AC" w:rsidP="00F913AC">
      <w:pPr>
        <w:shd w:val="clear" w:color="auto" w:fill="FFFFFF"/>
        <w:spacing w:line="489" w:lineRule="atLeast"/>
        <w:jc w:val="center"/>
        <w:rPr>
          <w:rFonts w:ascii="Arial" w:eastAsia="Times New Roman" w:hAnsi="Arial" w:cs="Arial"/>
          <w:b/>
          <w:bCs/>
          <w:color w:val="333333"/>
          <w:sz w:val="33"/>
          <w:szCs w:val="33"/>
          <w:lang w:eastAsia="ru-RU"/>
        </w:rPr>
      </w:pPr>
      <w:r>
        <w:rPr>
          <w:rFonts w:ascii="Arial" w:eastAsia="Times New Roman" w:hAnsi="Arial" w:cs="Arial"/>
          <w:b/>
          <w:bCs/>
          <w:color w:val="333333"/>
          <w:sz w:val="33"/>
          <w:szCs w:val="33"/>
          <w:lang w:eastAsia="ru-RU"/>
        </w:rPr>
        <w:t>К</w:t>
      </w:r>
      <w:r w:rsidRPr="00F913AC">
        <w:rPr>
          <w:rFonts w:ascii="Arial" w:eastAsia="Times New Roman" w:hAnsi="Arial" w:cs="Arial"/>
          <w:b/>
          <w:bCs/>
          <w:color w:val="333333"/>
          <w:sz w:val="33"/>
          <w:szCs w:val="33"/>
          <w:lang w:eastAsia="ru-RU"/>
        </w:rPr>
        <w:t>ак защитить жилищные права при отказе органом местного самоуправления сиротам и лицам из их числа, предоставить жилье.</w:t>
      </w:r>
    </w:p>
    <w:p w:rsidR="00F913AC" w:rsidRPr="00F913AC" w:rsidRDefault="00F913AC" w:rsidP="00F913AC">
      <w:pPr>
        <w:shd w:val="clear" w:color="auto" w:fill="FFFFFF"/>
        <w:rPr>
          <w:rFonts w:ascii="Roboto" w:eastAsia="Times New Roman" w:hAnsi="Roboto" w:cs="Times New Roman"/>
          <w:color w:val="000000"/>
          <w:sz w:val="22"/>
          <w:lang w:eastAsia="ru-RU"/>
        </w:rPr>
      </w:pPr>
      <w:r w:rsidRPr="00F913AC">
        <w:rPr>
          <w:rFonts w:ascii="Roboto" w:eastAsia="Times New Roman" w:hAnsi="Roboto" w:cs="Times New Roman"/>
          <w:color w:val="000000"/>
          <w:sz w:val="22"/>
          <w:lang w:eastAsia="ru-RU"/>
        </w:rPr>
        <w:t> </w:t>
      </w:r>
      <w:r w:rsidRPr="00F913AC">
        <w:rPr>
          <w:rFonts w:ascii="Roboto" w:eastAsia="Times New Roman" w:hAnsi="Roboto" w:cs="Times New Roman"/>
          <w:color w:val="FFFFFF"/>
          <w:sz w:val="18"/>
          <w:lang w:eastAsia="ru-RU"/>
        </w:rPr>
        <w:t>Текст</w:t>
      </w:r>
    </w:p>
    <w:p w:rsidR="00F913AC" w:rsidRPr="00F913AC" w:rsidRDefault="00F913AC" w:rsidP="00F913AC">
      <w:pPr>
        <w:shd w:val="clear" w:color="auto" w:fill="FFFFFF"/>
        <w:rPr>
          <w:rFonts w:ascii="Roboto" w:eastAsia="Times New Roman" w:hAnsi="Roboto" w:cs="Times New Roman"/>
          <w:color w:val="000000"/>
          <w:sz w:val="22"/>
          <w:lang w:eastAsia="ru-RU"/>
        </w:rPr>
      </w:pPr>
      <w:r w:rsidRPr="00F913AC">
        <w:rPr>
          <w:rFonts w:ascii="Roboto" w:eastAsia="Times New Roman" w:hAnsi="Roboto" w:cs="Times New Roman"/>
          <w:color w:val="000000"/>
          <w:sz w:val="22"/>
          <w:lang w:eastAsia="ru-RU"/>
        </w:rPr>
        <w:t> </w:t>
      </w:r>
      <w:r w:rsidRPr="00F913AC">
        <w:rPr>
          <w:rFonts w:ascii="Roboto" w:eastAsia="Times New Roman" w:hAnsi="Roboto" w:cs="Times New Roman"/>
          <w:color w:val="FFFFFF"/>
          <w:sz w:val="18"/>
          <w:lang w:eastAsia="ru-RU"/>
        </w:rPr>
        <w:t>Поделиться</w:t>
      </w:r>
    </w:p>
    <w:p w:rsidR="00F913AC" w:rsidRPr="00F913AC" w:rsidRDefault="00F913AC" w:rsidP="00F913AC">
      <w:pPr>
        <w:shd w:val="clear" w:color="auto" w:fill="FFFFFF"/>
        <w:spacing w:after="100" w:afterAutospacing="1"/>
        <w:ind w:firstLine="708"/>
        <w:jc w:val="both"/>
        <w:rPr>
          <w:rFonts w:ascii="Roboto" w:eastAsia="Times New Roman" w:hAnsi="Roboto" w:cs="Times New Roman"/>
          <w:color w:val="333333"/>
          <w:sz w:val="22"/>
          <w:lang w:eastAsia="ru-RU"/>
        </w:rPr>
      </w:pPr>
      <w:r w:rsidRPr="00F913AC">
        <w:rPr>
          <w:rFonts w:eastAsia="Times New Roman" w:cs="Times New Roman"/>
          <w:color w:val="333333"/>
          <w:szCs w:val="28"/>
          <w:lang w:eastAsia="ru-RU"/>
        </w:rPr>
        <w:t>Согласно части 1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полномочия органов государственной власти субъекта Российской Федерации по предметам совместного ведения, установленным Конституции РФ, осуществляются данными органами самостоятельно за счет средств бюджета субъекта Российской Федерации.</w:t>
      </w:r>
    </w:p>
    <w:p w:rsidR="00F913AC" w:rsidRPr="00F913AC" w:rsidRDefault="00F913AC" w:rsidP="00F913AC">
      <w:pPr>
        <w:shd w:val="clear" w:color="auto" w:fill="FFFFFF"/>
        <w:spacing w:after="100" w:afterAutospacing="1"/>
        <w:ind w:firstLine="708"/>
        <w:jc w:val="both"/>
        <w:rPr>
          <w:rFonts w:ascii="Roboto" w:eastAsia="Times New Roman" w:hAnsi="Roboto" w:cs="Times New Roman"/>
          <w:color w:val="333333"/>
          <w:sz w:val="22"/>
          <w:lang w:eastAsia="ru-RU"/>
        </w:rPr>
      </w:pPr>
      <w:r w:rsidRPr="00F913AC">
        <w:rPr>
          <w:rFonts w:eastAsia="Times New Roman" w:cs="Times New Roman"/>
          <w:color w:val="333333"/>
          <w:szCs w:val="28"/>
          <w:lang w:eastAsia="ru-RU"/>
        </w:rPr>
        <w:t>Согласно части 1 статьи 14 Жилищного кодекса РФ к полномочиям органов местного самоуправления в области жилищных отношений относятся: ведение в установленном порядке учета граждан в качестве нуждающихся в жилых помещениях, предоставляемых по договорам социального найма;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F913AC" w:rsidRPr="00F913AC" w:rsidRDefault="00F913AC" w:rsidP="00F913AC">
      <w:pPr>
        <w:shd w:val="clear" w:color="auto" w:fill="FFFFFF"/>
        <w:spacing w:after="100" w:afterAutospacing="1"/>
        <w:ind w:firstLine="708"/>
        <w:jc w:val="both"/>
        <w:rPr>
          <w:rFonts w:ascii="Roboto" w:eastAsia="Times New Roman" w:hAnsi="Roboto" w:cs="Times New Roman"/>
          <w:color w:val="333333"/>
          <w:sz w:val="22"/>
          <w:lang w:eastAsia="ru-RU"/>
        </w:rPr>
      </w:pPr>
      <w:r w:rsidRPr="00F913AC">
        <w:rPr>
          <w:rFonts w:eastAsia="Times New Roman" w:cs="Times New Roman"/>
          <w:color w:val="333333"/>
          <w:szCs w:val="28"/>
          <w:lang w:eastAsia="ru-RU"/>
        </w:rPr>
        <w:t>В соответствии с частью 1 статьи 109.1 Жилищного кодекса РФ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F913AC" w:rsidRPr="00F913AC" w:rsidRDefault="00F913AC" w:rsidP="00F913AC">
      <w:pPr>
        <w:shd w:val="clear" w:color="auto" w:fill="FFFFFF"/>
        <w:spacing w:after="100" w:afterAutospacing="1"/>
        <w:ind w:firstLine="708"/>
        <w:jc w:val="both"/>
        <w:rPr>
          <w:rFonts w:ascii="Roboto" w:eastAsia="Times New Roman" w:hAnsi="Roboto" w:cs="Times New Roman"/>
          <w:color w:val="333333"/>
          <w:sz w:val="22"/>
          <w:lang w:eastAsia="ru-RU"/>
        </w:rPr>
      </w:pPr>
      <w:r w:rsidRPr="00F913AC">
        <w:rPr>
          <w:rFonts w:eastAsia="Times New Roman" w:cs="Times New Roman"/>
          <w:color w:val="333333"/>
          <w:szCs w:val="28"/>
          <w:lang w:eastAsia="ru-RU"/>
        </w:rPr>
        <w:t xml:space="preserve">В соответствии со статьей 8 Федерального закона от 21.12.1996 № 159-ФЗ «О дополнительных гарантиях по социальной поддержке детей-сирот и детей, оставшихся без попечения родителей» (далее – Закон № 159 - ФЗ), ст. 8 Закона Ивановской области от 14.03.1997 № 7-ОЗ «О дополнительных гарантиях по социальной поддержке детей-сирот и детей, оставшихся без попечения родителей, в Ивановской области» (далее – Закон № 7 - </w:t>
      </w:r>
      <w:proofErr w:type="gramStart"/>
      <w:r w:rsidRPr="00F913AC">
        <w:rPr>
          <w:rFonts w:eastAsia="Times New Roman" w:cs="Times New Roman"/>
          <w:color w:val="333333"/>
          <w:szCs w:val="28"/>
          <w:lang w:eastAsia="ru-RU"/>
        </w:rPr>
        <w:t>ОЗ</w:t>
      </w:r>
      <w:proofErr w:type="gramEnd"/>
      <w:r w:rsidRPr="00F913AC">
        <w:rPr>
          <w:rFonts w:eastAsia="Times New Roman" w:cs="Times New Roman"/>
          <w:color w:val="333333"/>
          <w:szCs w:val="28"/>
          <w:lang w:eastAsia="ru-RU"/>
        </w:rPr>
        <w:t xml:space="preserve">) детям-сиротам и детям, оставшимся без </w:t>
      </w:r>
      <w:proofErr w:type="gramStart"/>
      <w:r w:rsidRPr="00F913AC">
        <w:rPr>
          <w:rFonts w:eastAsia="Times New Roman" w:cs="Times New Roman"/>
          <w:color w:val="333333"/>
          <w:szCs w:val="28"/>
          <w:lang w:eastAsia="ru-RU"/>
        </w:rPr>
        <w:t>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w:t>
      </w:r>
      <w:proofErr w:type="gramEnd"/>
      <w:r w:rsidRPr="00F913AC">
        <w:rPr>
          <w:rFonts w:eastAsia="Times New Roman" w:cs="Times New Roman"/>
          <w:color w:val="333333"/>
          <w:szCs w:val="28"/>
          <w:lang w:eastAsia="ru-RU"/>
        </w:rPr>
        <w:t xml:space="preserve"> </w:t>
      </w:r>
      <w:proofErr w:type="gramStart"/>
      <w:r w:rsidRPr="00F913AC">
        <w:rPr>
          <w:rFonts w:eastAsia="Times New Roman" w:cs="Times New Roman"/>
          <w:color w:val="333333"/>
          <w:szCs w:val="28"/>
          <w:lang w:eastAsia="ru-RU"/>
        </w:rPr>
        <w:t xml:space="preserve">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w:t>
      </w:r>
      <w:r w:rsidRPr="00F913AC">
        <w:rPr>
          <w:rFonts w:eastAsia="Times New Roman" w:cs="Times New Roman"/>
          <w:color w:val="333333"/>
          <w:szCs w:val="28"/>
          <w:lang w:eastAsia="ru-RU"/>
        </w:rPr>
        <w:lastRenderedPageBreak/>
        <w:t>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w:t>
      </w:r>
      <w:proofErr w:type="gramEnd"/>
      <w:r w:rsidRPr="00F913AC">
        <w:rPr>
          <w:rFonts w:eastAsia="Times New Roman" w:cs="Times New Roman"/>
          <w:color w:val="333333"/>
          <w:szCs w:val="28"/>
          <w:lang w:eastAsia="ru-RU"/>
        </w:rPr>
        <w:t xml:space="preserve"> по договорам найма специализированных жилых помещений. Жилые помещения предоставляются указанным лицам, по достижении ими возраста 18 лет, а также в случае приобретения ими полной дееспособности до достижения совершеннолетия.</w:t>
      </w:r>
    </w:p>
    <w:p w:rsidR="00F913AC" w:rsidRPr="00F913AC" w:rsidRDefault="00F913AC" w:rsidP="00F913AC">
      <w:pPr>
        <w:shd w:val="clear" w:color="auto" w:fill="FFFFFF"/>
        <w:spacing w:after="100" w:afterAutospacing="1"/>
        <w:ind w:firstLine="708"/>
        <w:jc w:val="both"/>
        <w:rPr>
          <w:rFonts w:ascii="Roboto" w:eastAsia="Times New Roman" w:hAnsi="Roboto" w:cs="Times New Roman"/>
          <w:color w:val="333333"/>
          <w:sz w:val="22"/>
          <w:lang w:eastAsia="ru-RU"/>
        </w:rPr>
      </w:pPr>
      <w:proofErr w:type="gramStart"/>
      <w:r w:rsidRPr="00F913AC">
        <w:rPr>
          <w:rFonts w:eastAsia="Times New Roman" w:cs="Times New Roman"/>
          <w:color w:val="333333"/>
          <w:szCs w:val="28"/>
          <w:lang w:eastAsia="ru-RU"/>
        </w:rPr>
        <w:t>На основании статьи 4 Федерального закона от 29.02.2012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действие вышеприведенных положений ст. 8 Федерального закона от 21.12.1996 № 159-ФЗ распространяется на правоотношения, возникшие до дня вступления в силу настоящего Федерального закона, в случае, если дети-сироты и дети, оставшиеся без</w:t>
      </w:r>
      <w:proofErr w:type="gramEnd"/>
      <w:r w:rsidRPr="00F913AC">
        <w:rPr>
          <w:rFonts w:eastAsia="Times New Roman" w:cs="Times New Roman"/>
          <w:color w:val="333333"/>
          <w:szCs w:val="28"/>
          <w:lang w:eastAsia="ru-RU"/>
        </w:rPr>
        <w:t xml:space="preserve"> попечения родителей, лица из числа детей сирот и детей, оставшихся без попечения родителей, не реализовали принадлежащее им право на обеспечение жилыми помещениями  до дня вступления в силу настоящего Федерального закона (то есть до 01.01.2013).</w:t>
      </w:r>
    </w:p>
    <w:p w:rsidR="00F913AC" w:rsidRPr="00F913AC" w:rsidRDefault="00F913AC" w:rsidP="00F913AC">
      <w:pPr>
        <w:shd w:val="clear" w:color="auto" w:fill="FFFFFF"/>
        <w:spacing w:after="100" w:afterAutospacing="1"/>
        <w:ind w:firstLine="708"/>
        <w:jc w:val="both"/>
        <w:rPr>
          <w:rFonts w:ascii="Roboto" w:eastAsia="Times New Roman" w:hAnsi="Roboto" w:cs="Times New Roman"/>
          <w:color w:val="333333"/>
          <w:sz w:val="22"/>
          <w:lang w:eastAsia="ru-RU"/>
        </w:rPr>
      </w:pPr>
      <w:r w:rsidRPr="00F913AC">
        <w:rPr>
          <w:rFonts w:eastAsia="Times New Roman" w:cs="Times New Roman"/>
          <w:color w:val="333333"/>
          <w:szCs w:val="28"/>
          <w:lang w:eastAsia="ru-RU"/>
        </w:rPr>
        <w:t>Согласно статье 8.1. Закона Ивановской области от 14.03.1997 № 7 –</w:t>
      </w:r>
      <w:proofErr w:type="gramStart"/>
      <w:r w:rsidRPr="00F913AC">
        <w:rPr>
          <w:rFonts w:eastAsia="Times New Roman" w:cs="Times New Roman"/>
          <w:color w:val="333333"/>
          <w:szCs w:val="28"/>
          <w:lang w:eastAsia="ru-RU"/>
        </w:rPr>
        <w:t>ОЗ</w:t>
      </w:r>
      <w:proofErr w:type="gramEnd"/>
      <w:r w:rsidRPr="00F913AC">
        <w:rPr>
          <w:rFonts w:eastAsia="Times New Roman" w:cs="Times New Roman"/>
          <w:color w:val="333333"/>
          <w:szCs w:val="28"/>
          <w:lang w:eastAsia="ru-RU"/>
        </w:rPr>
        <w:t xml:space="preserve"> «О дополнительных гарантиях по социальной поддержке детей – сирот и детей, оставшихся без попечения родителей в Ивановской области» Ивановская область передает в рамках реализации государственной программы Ивановской области "Социальная поддержка граждан в Ивановской области" органам местного самоуправления городских округов и муниципальных районов государственные полномочия по однократному обеспечению детей-сирот и детей, оставшихся без попечения родителей, </w:t>
      </w:r>
      <w:proofErr w:type="gramStart"/>
      <w:r w:rsidRPr="00F913AC">
        <w:rPr>
          <w:rFonts w:eastAsia="Times New Roman" w:cs="Times New Roman"/>
          <w:color w:val="333333"/>
          <w:szCs w:val="28"/>
          <w:lang w:eastAsia="ru-RU"/>
        </w:rPr>
        <w:t>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w:t>
      </w:r>
      <w:proofErr w:type="gramEnd"/>
      <w:r w:rsidRPr="00F913AC">
        <w:rPr>
          <w:rFonts w:eastAsia="Times New Roman" w:cs="Times New Roman"/>
          <w:color w:val="333333"/>
          <w:szCs w:val="28"/>
          <w:lang w:eastAsia="ru-RU"/>
        </w:rPr>
        <w:t xml:space="preserve"> </w:t>
      </w:r>
      <w:proofErr w:type="gramStart"/>
      <w:r w:rsidRPr="00F913AC">
        <w:rPr>
          <w:rFonts w:eastAsia="Times New Roman" w:cs="Times New Roman"/>
          <w:color w:val="333333"/>
          <w:szCs w:val="28"/>
          <w:lang w:eastAsia="ru-RU"/>
        </w:rPr>
        <w:t>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благоустроенными жилыми помещениями специализированного жилищного фонда по договорам найма специализированных жилых помещений.</w:t>
      </w:r>
      <w:proofErr w:type="gramEnd"/>
    </w:p>
    <w:p w:rsidR="00F913AC" w:rsidRPr="00F913AC" w:rsidRDefault="00F913AC" w:rsidP="00F913AC">
      <w:pPr>
        <w:shd w:val="clear" w:color="auto" w:fill="FFFFFF"/>
        <w:spacing w:after="100" w:afterAutospacing="1"/>
        <w:ind w:firstLine="708"/>
        <w:jc w:val="both"/>
        <w:rPr>
          <w:rFonts w:ascii="Roboto" w:eastAsia="Times New Roman" w:hAnsi="Roboto" w:cs="Times New Roman"/>
          <w:color w:val="333333"/>
          <w:sz w:val="22"/>
          <w:lang w:eastAsia="ru-RU"/>
        </w:rPr>
      </w:pPr>
      <w:r w:rsidRPr="00F913AC">
        <w:rPr>
          <w:rFonts w:eastAsia="Times New Roman" w:cs="Times New Roman"/>
          <w:color w:val="333333"/>
          <w:szCs w:val="28"/>
          <w:lang w:eastAsia="ru-RU"/>
        </w:rPr>
        <w:lastRenderedPageBreak/>
        <w:t xml:space="preserve">В соответствии со статьей 8.2 Закона №7 - </w:t>
      </w:r>
      <w:proofErr w:type="gramStart"/>
      <w:r w:rsidRPr="00F913AC">
        <w:rPr>
          <w:rFonts w:eastAsia="Times New Roman" w:cs="Times New Roman"/>
          <w:color w:val="333333"/>
          <w:szCs w:val="28"/>
          <w:lang w:eastAsia="ru-RU"/>
        </w:rPr>
        <w:t>ОЗ</w:t>
      </w:r>
      <w:proofErr w:type="gramEnd"/>
      <w:r w:rsidRPr="00F913AC">
        <w:rPr>
          <w:rFonts w:eastAsia="Times New Roman" w:cs="Times New Roman"/>
          <w:color w:val="333333"/>
          <w:szCs w:val="28"/>
          <w:lang w:eastAsia="ru-RU"/>
        </w:rPr>
        <w:t xml:space="preserve"> органы местного самоуправления городских округов и муниципальных районов вправе: получать субвенции из областного бюджета для исполнения переданных им государственных полномочий; дополнительно использовать собственные материальные и финансовые ресурсы для осуществления переданных им государственных полномочий в случаях и порядке, предусмотренных уставом муниципального образования.</w:t>
      </w:r>
    </w:p>
    <w:p w:rsidR="00F913AC" w:rsidRPr="00F913AC" w:rsidRDefault="00F913AC" w:rsidP="00F913AC">
      <w:pPr>
        <w:shd w:val="clear" w:color="auto" w:fill="FFFFFF"/>
        <w:spacing w:after="100" w:afterAutospacing="1"/>
        <w:ind w:firstLine="708"/>
        <w:jc w:val="both"/>
        <w:rPr>
          <w:rFonts w:ascii="Roboto" w:eastAsia="Times New Roman" w:hAnsi="Roboto" w:cs="Times New Roman"/>
          <w:color w:val="333333"/>
          <w:sz w:val="22"/>
          <w:lang w:eastAsia="ru-RU"/>
        </w:rPr>
      </w:pPr>
      <w:r w:rsidRPr="00F913AC">
        <w:rPr>
          <w:rFonts w:eastAsia="Times New Roman" w:cs="Times New Roman"/>
          <w:color w:val="333333"/>
          <w:szCs w:val="28"/>
          <w:lang w:eastAsia="ru-RU"/>
        </w:rPr>
        <w:t xml:space="preserve">На основании вышеизложенного, государственные полномочия по однократному обеспечению жилым помещением сирот и лиц из числа </w:t>
      </w:r>
      <w:proofErr w:type="gramStart"/>
      <w:r w:rsidRPr="00F913AC">
        <w:rPr>
          <w:rFonts w:eastAsia="Times New Roman" w:cs="Times New Roman"/>
          <w:color w:val="333333"/>
          <w:szCs w:val="28"/>
          <w:lang w:eastAsia="ru-RU"/>
        </w:rPr>
        <w:t>детей сирот, оставшихся без попечения родителей возложены</w:t>
      </w:r>
      <w:proofErr w:type="gramEnd"/>
      <w:r w:rsidRPr="00F913AC">
        <w:rPr>
          <w:rFonts w:eastAsia="Times New Roman" w:cs="Times New Roman"/>
          <w:color w:val="333333"/>
          <w:szCs w:val="28"/>
          <w:lang w:eastAsia="ru-RU"/>
        </w:rPr>
        <w:t xml:space="preserve"> на органы местного самоуправления муниципальных районов и городских округов.</w:t>
      </w:r>
    </w:p>
    <w:p w:rsidR="00F913AC" w:rsidRPr="00F913AC" w:rsidRDefault="00F913AC" w:rsidP="00F913AC">
      <w:pPr>
        <w:shd w:val="clear" w:color="auto" w:fill="FFFFFF"/>
        <w:spacing w:after="100" w:afterAutospacing="1"/>
        <w:ind w:firstLine="708"/>
        <w:jc w:val="both"/>
        <w:rPr>
          <w:rFonts w:ascii="Roboto" w:eastAsia="Times New Roman" w:hAnsi="Roboto" w:cs="Times New Roman"/>
          <w:color w:val="333333"/>
          <w:sz w:val="22"/>
          <w:lang w:eastAsia="ru-RU"/>
        </w:rPr>
      </w:pPr>
      <w:r w:rsidRPr="00F913AC">
        <w:rPr>
          <w:rFonts w:eastAsia="Times New Roman" w:cs="Times New Roman"/>
          <w:color w:val="333333"/>
          <w:szCs w:val="28"/>
          <w:lang w:eastAsia="ru-RU"/>
        </w:rPr>
        <w:t>Федеральный закон от 21.12.1996 № 159 – ФЗ не определил срок, в течени</w:t>
      </w:r>
      <w:proofErr w:type="gramStart"/>
      <w:r w:rsidRPr="00F913AC">
        <w:rPr>
          <w:rFonts w:eastAsia="Times New Roman" w:cs="Times New Roman"/>
          <w:color w:val="333333"/>
          <w:szCs w:val="28"/>
          <w:lang w:eastAsia="ru-RU"/>
        </w:rPr>
        <w:t>и</w:t>
      </w:r>
      <w:proofErr w:type="gramEnd"/>
      <w:r w:rsidRPr="00F913AC">
        <w:rPr>
          <w:rFonts w:eastAsia="Times New Roman" w:cs="Times New Roman"/>
          <w:color w:val="333333"/>
          <w:szCs w:val="28"/>
          <w:lang w:eastAsia="ru-RU"/>
        </w:rPr>
        <w:t xml:space="preserve"> которого должно предоставляться жилое помещение данной категории граждан, что не может толковаться иначе, как необходимость обеспечения возможности осуществления такого права непосредственно после его возникновения.</w:t>
      </w:r>
    </w:p>
    <w:p w:rsidR="00F913AC" w:rsidRPr="00F913AC" w:rsidRDefault="00F913AC" w:rsidP="00F913AC">
      <w:pPr>
        <w:shd w:val="clear" w:color="auto" w:fill="FFFFFF"/>
        <w:spacing w:after="100" w:afterAutospacing="1"/>
        <w:ind w:firstLine="708"/>
        <w:jc w:val="both"/>
        <w:rPr>
          <w:rFonts w:ascii="Roboto" w:eastAsia="Times New Roman" w:hAnsi="Roboto" w:cs="Times New Roman"/>
          <w:color w:val="333333"/>
          <w:sz w:val="22"/>
          <w:lang w:eastAsia="ru-RU"/>
        </w:rPr>
      </w:pPr>
      <w:r w:rsidRPr="00F913AC">
        <w:rPr>
          <w:rFonts w:eastAsia="Times New Roman" w:cs="Times New Roman"/>
          <w:color w:val="333333"/>
          <w:szCs w:val="28"/>
          <w:lang w:eastAsia="ru-RU"/>
        </w:rPr>
        <w:t>Установленный закон субъекта Российской Федерации порядок предоставления специализированного жилищного фонда по договорам найма специализированных жилых помещений определяет процедуру формирования соответствующего Списка с целью определения требуемых объемов ежегодного финансирования (объем субвенций), выделяемого на цели обеспечения жильем указанной категории лиц. При этом отсутствие надлежащего финансирования на цели обеспечения жилыми помещениями детей – сирот и детей, оставшихся без попечения родителей, лиц из их числа, не может служить основанием для отказа в обеспечении указанной категории граждан жильем по договору найма специализированного жилого помещения.</w:t>
      </w:r>
    </w:p>
    <w:p w:rsidR="00F913AC" w:rsidRPr="00F913AC" w:rsidRDefault="00F913AC" w:rsidP="00F913AC">
      <w:pPr>
        <w:shd w:val="clear" w:color="auto" w:fill="FFFFFF"/>
        <w:spacing w:after="100" w:afterAutospacing="1"/>
        <w:ind w:firstLine="708"/>
        <w:jc w:val="both"/>
        <w:rPr>
          <w:rFonts w:ascii="Roboto" w:eastAsia="Times New Roman" w:hAnsi="Roboto" w:cs="Times New Roman"/>
          <w:color w:val="333333"/>
          <w:sz w:val="22"/>
          <w:lang w:eastAsia="ru-RU"/>
        </w:rPr>
      </w:pPr>
      <w:r w:rsidRPr="00F913AC">
        <w:rPr>
          <w:rFonts w:eastAsia="Times New Roman" w:cs="Times New Roman"/>
          <w:color w:val="333333"/>
          <w:szCs w:val="28"/>
          <w:lang w:eastAsia="ru-RU"/>
        </w:rPr>
        <w:t>Разъясняем, что в случае отказа органа местного самоуправления в предоставлении жилого помещения сироте и лицу из их числа, последние вправе обращаться за защитой своих прав в прокуратуру в целях проведения проверки   в рассматриваемой сфере правоотношений и принятия мер прокурорского реагирования по защите их  жилищных  прав.</w:t>
      </w:r>
    </w:p>
    <w:p w:rsidR="00F913AC" w:rsidRDefault="00F913AC" w:rsidP="00D71968">
      <w:pPr>
        <w:pStyle w:val="a3"/>
        <w:spacing w:after="0" w:afterAutospacing="0"/>
        <w:jc w:val="both"/>
        <w:rPr>
          <w:color w:val="000000"/>
          <w:sz w:val="28"/>
          <w:szCs w:val="28"/>
        </w:rPr>
      </w:pPr>
    </w:p>
    <w:p w:rsidR="00D71968" w:rsidRDefault="00D71968" w:rsidP="00D71968">
      <w:pPr>
        <w:pStyle w:val="a3"/>
        <w:spacing w:after="0" w:afterAutospacing="0"/>
        <w:jc w:val="both"/>
        <w:rPr>
          <w:color w:val="000000"/>
          <w:sz w:val="28"/>
          <w:szCs w:val="28"/>
        </w:rPr>
      </w:pPr>
      <w:r>
        <w:rPr>
          <w:color w:val="000000"/>
          <w:sz w:val="28"/>
          <w:szCs w:val="28"/>
        </w:rPr>
        <w:t xml:space="preserve">Помощник прокурора Цунтинского района                       Ш.М. </w:t>
      </w:r>
      <w:proofErr w:type="spellStart"/>
      <w:r>
        <w:rPr>
          <w:color w:val="000000"/>
          <w:sz w:val="28"/>
          <w:szCs w:val="28"/>
        </w:rPr>
        <w:t>Газимагомедов</w:t>
      </w:r>
      <w:proofErr w:type="spellEnd"/>
    </w:p>
    <w:p w:rsidR="00D71968" w:rsidRDefault="00D71968" w:rsidP="00D71968">
      <w:pPr>
        <w:pStyle w:val="a3"/>
        <w:spacing w:after="0" w:afterAutospacing="0"/>
        <w:jc w:val="both"/>
        <w:rPr>
          <w:color w:val="000000"/>
          <w:sz w:val="28"/>
          <w:szCs w:val="28"/>
        </w:rPr>
      </w:pPr>
    </w:p>
    <w:p w:rsidR="00D71968" w:rsidRPr="00D71968" w:rsidRDefault="00D71968" w:rsidP="00D71968">
      <w:pPr>
        <w:pStyle w:val="a3"/>
        <w:spacing w:after="0" w:afterAutospacing="0"/>
        <w:jc w:val="both"/>
        <w:rPr>
          <w:color w:val="000000"/>
          <w:sz w:val="28"/>
          <w:szCs w:val="28"/>
        </w:rPr>
      </w:pPr>
    </w:p>
    <w:p w:rsidR="003135B1" w:rsidRDefault="003135B1" w:rsidP="00D71968">
      <w:pPr>
        <w:jc w:val="both"/>
      </w:pPr>
    </w:p>
    <w:sectPr w:rsidR="003135B1" w:rsidSect="003135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71968"/>
    <w:rsid w:val="0019019C"/>
    <w:rsid w:val="003135B1"/>
    <w:rsid w:val="004B3255"/>
    <w:rsid w:val="009D066D"/>
    <w:rsid w:val="00CF0C68"/>
    <w:rsid w:val="00CF158D"/>
    <w:rsid w:val="00D417FA"/>
    <w:rsid w:val="00D71968"/>
    <w:rsid w:val="00F91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5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1968"/>
    <w:pPr>
      <w:spacing w:before="100" w:beforeAutospacing="1" w:after="100" w:afterAutospacing="1"/>
    </w:pPr>
    <w:rPr>
      <w:rFonts w:eastAsia="Times New Roman" w:cs="Times New Roman"/>
      <w:sz w:val="24"/>
      <w:szCs w:val="24"/>
      <w:lang w:eastAsia="ru-RU"/>
    </w:rPr>
  </w:style>
  <w:style w:type="character" w:customStyle="1" w:styleId="feeds-pagenavigationicon">
    <w:name w:val="feeds-page__navigation_icon"/>
    <w:basedOn w:val="a0"/>
    <w:rsid w:val="00F913AC"/>
  </w:style>
  <w:style w:type="character" w:customStyle="1" w:styleId="feeds-pagenavigationtooltip">
    <w:name w:val="feeds-page__navigation_tooltip"/>
    <w:basedOn w:val="a0"/>
    <w:rsid w:val="00F913AC"/>
  </w:style>
</w:styles>
</file>

<file path=word/webSettings.xml><?xml version="1.0" encoding="utf-8"?>
<w:webSettings xmlns:r="http://schemas.openxmlformats.org/officeDocument/2006/relationships" xmlns:w="http://schemas.openxmlformats.org/wordprocessingml/2006/main">
  <w:divs>
    <w:div w:id="1062564500">
      <w:bodyDiv w:val="1"/>
      <w:marLeft w:val="0"/>
      <w:marRight w:val="0"/>
      <w:marTop w:val="0"/>
      <w:marBottom w:val="0"/>
      <w:divBdr>
        <w:top w:val="none" w:sz="0" w:space="0" w:color="auto"/>
        <w:left w:val="none" w:sz="0" w:space="0" w:color="auto"/>
        <w:bottom w:val="none" w:sz="0" w:space="0" w:color="auto"/>
        <w:right w:val="none" w:sz="0" w:space="0" w:color="auto"/>
      </w:divBdr>
      <w:divsChild>
        <w:div w:id="512112478">
          <w:marLeft w:val="0"/>
          <w:marRight w:val="0"/>
          <w:marTop w:val="0"/>
          <w:marBottom w:val="869"/>
          <w:divBdr>
            <w:top w:val="none" w:sz="0" w:space="0" w:color="auto"/>
            <w:left w:val="none" w:sz="0" w:space="0" w:color="auto"/>
            <w:bottom w:val="none" w:sz="0" w:space="0" w:color="auto"/>
            <w:right w:val="none" w:sz="0" w:space="0" w:color="auto"/>
          </w:divBdr>
        </w:div>
        <w:div w:id="1079445263">
          <w:marLeft w:val="0"/>
          <w:marRight w:val="652"/>
          <w:marTop w:val="0"/>
          <w:marBottom w:val="0"/>
          <w:divBdr>
            <w:top w:val="none" w:sz="0" w:space="0" w:color="auto"/>
            <w:left w:val="none" w:sz="0" w:space="0" w:color="auto"/>
            <w:bottom w:val="none" w:sz="0" w:space="0" w:color="auto"/>
            <w:right w:val="none" w:sz="0" w:space="0" w:color="auto"/>
          </w:divBdr>
          <w:divsChild>
            <w:div w:id="638652614">
              <w:marLeft w:val="0"/>
              <w:marRight w:val="0"/>
              <w:marTop w:val="0"/>
              <w:marBottom w:val="109"/>
              <w:divBdr>
                <w:top w:val="none" w:sz="0" w:space="0" w:color="auto"/>
                <w:left w:val="none" w:sz="0" w:space="0" w:color="auto"/>
                <w:bottom w:val="none" w:sz="0" w:space="0" w:color="auto"/>
                <w:right w:val="none" w:sz="0" w:space="0" w:color="auto"/>
              </w:divBdr>
            </w:div>
            <w:div w:id="183595034">
              <w:marLeft w:val="0"/>
              <w:marRight w:val="0"/>
              <w:marTop w:val="0"/>
              <w:marBottom w:val="109"/>
              <w:divBdr>
                <w:top w:val="none" w:sz="0" w:space="0" w:color="auto"/>
                <w:left w:val="none" w:sz="0" w:space="0" w:color="auto"/>
                <w:bottom w:val="none" w:sz="0" w:space="0" w:color="auto"/>
                <w:right w:val="none" w:sz="0" w:space="0" w:color="auto"/>
              </w:divBdr>
            </w:div>
          </w:divsChild>
        </w:div>
        <w:div w:id="245575508">
          <w:marLeft w:val="0"/>
          <w:marRight w:val="0"/>
          <w:marTop w:val="0"/>
          <w:marBottom w:val="0"/>
          <w:divBdr>
            <w:top w:val="none" w:sz="0" w:space="0" w:color="auto"/>
            <w:left w:val="none" w:sz="0" w:space="0" w:color="auto"/>
            <w:bottom w:val="none" w:sz="0" w:space="0" w:color="auto"/>
            <w:right w:val="none" w:sz="0" w:space="0" w:color="auto"/>
          </w:divBdr>
          <w:divsChild>
            <w:div w:id="1714573058">
              <w:marLeft w:val="0"/>
              <w:marRight w:val="0"/>
              <w:marTop w:val="0"/>
              <w:marBottom w:val="0"/>
              <w:divBdr>
                <w:top w:val="none" w:sz="0" w:space="0" w:color="auto"/>
                <w:left w:val="none" w:sz="0" w:space="0" w:color="auto"/>
                <w:bottom w:val="none" w:sz="0" w:space="0" w:color="auto"/>
                <w:right w:val="none" w:sz="0" w:space="0" w:color="auto"/>
              </w:divBdr>
              <w:divsChild>
                <w:div w:id="1334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45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1076</Words>
  <Characters>6139</Characters>
  <Application>Microsoft Office Word</Application>
  <DocSecurity>0</DocSecurity>
  <Lines>51</Lines>
  <Paragraphs>14</Paragraphs>
  <ScaleCrop>false</ScaleCrop>
  <Company>Microsoft</Company>
  <LinksUpToDate>false</LinksUpToDate>
  <CharactersWithSpaces>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2020-05-13T11:42:00Z</dcterms:created>
  <dcterms:modified xsi:type="dcterms:W3CDTF">2021-07-02T08:26:00Z</dcterms:modified>
</cp:coreProperties>
</file>