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77" w:rsidRPr="00F33577" w:rsidRDefault="00F33577" w:rsidP="00F33577">
      <w:pPr>
        <w:jc w:val="center"/>
        <w:rPr>
          <w:b/>
        </w:rPr>
      </w:pPr>
      <w:r w:rsidRPr="00F33577">
        <w:rPr>
          <w:b/>
        </w:rPr>
        <w:t>Об оплате труда работников по совместительству</w:t>
      </w:r>
    </w:p>
    <w:p w:rsidR="00F33577" w:rsidRDefault="00F33577" w:rsidP="00F33577"/>
    <w:p w:rsidR="00F33577" w:rsidRDefault="00F33577" w:rsidP="00F33577">
      <w:pPr>
        <w:ind w:firstLine="708"/>
        <w:jc w:val="both"/>
      </w:pPr>
      <w:r>
        <w:t xml:space="preserve">Согласно </w:t>
      </w:r>
      <w:proofErr w:type="gramStart"/>
      <w:r>
        <w:t>ч</w:t>
      </w:r>
      <w:proofErr w:type="gramEnd"/>
      <w:r>
        <w:t>. 3 ст. 133 Трудового кодекса РФ месячная заработная плата работника, полностью отработавшего норму рабочего времени и выполнившего нормы труда (трудовые обязанности), не может быть ниже МРОТ.</w:t>
      </w:r>
    </w:p>
    <w:p w:rsidR="00F33577" w:rsidRDefault="00F33577" w:rsidP="00F33577">
      <w:pPr>
        <w:ind w:firstLine="708"/>
        <w:jc w:val="both"/>
      </w:pPr>
      <w:r>
        <w:t>Совместительством является выполнение сотрудником по трудовому договору другой регулярной оплачиваемой работы в свободное от основной работы время. Совместительство может быть как внутренним (работа по иной должности у работодателя по основному месту работы), так и внешним (работа у иного работодателя).</w:t>
      </w:r>
    </w:p>
    <w:p w:rsidR="00F33577" w:rsidRDefault="00F33577" w:rsidP="00F33577">
      <w:pPr>
        <w:ind w:firstLine="708"/>
        <w:jc w:val="both"/>
      </w:pPr>
      <w:r>
        <w:t>Совместители имеют право на все гарантии и компенсации, предусмотренные Трудовым кодексом РФ. Соответственно, их заработная плата (при условии, что норма рабочего времени выработана полностью) также не должна быть ниже МРОТ.</w:t>
      </w:r>
    </w:p>
    <w:p w:rsidR="00F33577" w:rsidRDefault="00F33577" w:rsidP="00F33577">
      <w:pPr>
        <w:ind w:firstLine="708"/>
        <w:jc w:val="both"/>
      </w:pPr>
      <w:r>
        <w:t>Согласно ст. 285 Трудового кодекса РФ оплата труда совместителей производится пропорционально отработанному времени. Чтобы выяснить, соблюдено ли указанное правило, нужно проверить:</w:t>
      </w:r>
    </w:p>
    <w:p w:rsidR="00F33577" w:rsidRDefault="00F33577" w:rsidP="00F33577">
      <w:pPr>
        <w:ind w:firstLine="708"/>
        <w:jc w:val="both"/>
      </w:pPr>
      <w:r>
        <w:t>— в отношении внешних совместителей — соответствует ли месячная заработная плата совместителя за отработанное время МРОТ, скорректированному с учетом продолжительности рабочего времени;</w:t>
      </w:r>
    </w:p>
    <w:p w:rsidR="00F33577" w:rsidRDefault="00F33577" w:rsidP="00F33577">
      <w:pPr>
        <w:ind w:firstLine="708"/>
        <w:jc w:val="both"/>
      </w:pPr>
      <w:r>
        <w:t>— в отношении внутренних совместителей — соответствует ли МРОТ месячная заработная плата по трудовому договору по основной должности, а также по трудовому договору по совместительству.</w:t>
      </w:r>
    </w:p>
    <w:p w:rsidR="00F33577" w:rsidRDefault="00F33577" w:rsidP="00F33577">
      <w:pPr>
        <w:ind w:firstLine="708"/>
        <w:jc w:val="both"/>
      </w:pPr>
      <w:r>
        <w:t>В отношении внутренних совместителей важно помнить: оплата труда по основной должности не суммируется с оплатой труда по совместительству.</w:t>
      </w:r>
    </w:p>
    <w:p w:rsidR="00F33577" w:rsidRDefault="00F33577" w:rsidP="00F33577">
      <w:pPr>
        <w:ind w:firstLine="708"/>
        <w:jc w:val="both"/>
      </w:pPr>
      <w:r>
        <w:t xml:space="preserve">Если размер начисленных выплат </w:t>
      </w:r>
      <w:proofErr w:type="gramStart"/>
      <w:r>
        <w:t>не достигает МРОТ</w:t>
      </w:r>
      <w:proofErr w:type="gramEnd"/>
      <w:r>
        <w:t>, необходимо произвести доплату в соответствующем размере.</w:t>
      </w:r>
    </w:p>
    <w:p w:rsidR="00F33577" w:rsidRDefault="00F33577" w:rsidP="00F33577">
      <w:pPr>
        <w:ind w:firstLine="708"/>
        <w:jc w:val="both"/>
      </w:pPr>
      <w:r>
        <w:t>Следовательно, если сотрудник работает по внешнему совместительству (к примеру, на 0,5 ставки) и он полностью отработал предусмотренную договором норму рабочего времени, его заработная плата должна быть за этот месяц не менее ½ МРОТ.</w:t>
      </w:r>
    </w:p>
    <w:p w:rsidR="003135B1" w:rsidRDefault="00F33577" w:rsidP="00F33577">
      <w:pPr>
        <w:ind w:firstLine="708"/>
        <w:jc w:val="both"/>
      </w:pPr>
      <w:r>
        <w:t>Если сотрудник в одной и той же организации по основной должности занят на полной ставке, а в качестве внутреннего совместителя на 0,5 ставки, то (при условии выработки рабочего времени) его заработная плата должна быть не менее МРОТ по основной должности и не менее ½ МРОТ по совместительству.</w:t>
      </w:r>
    </w:p>
    <w:p w:rsidR="00F33577" w:rsidRDefault="00F33577" w:rsidP="00F33577">
      <w:pPr>
        <w:jc w:val="both"/>
      </w:pPr>
    </w:p>
    <w:p w:rsidR="00524AD6" w:rsidRPr="00524AD6" w:rsidRDefault="00524AD6" w:rsidP="00524AD6">
      <w:pPr>
        <w:jc w:val="both"/>
      </w:pPr>
      <w:r w:rsidRPr="00524AD6">
        <w:t xml:space="preserve">Заместитель прокурора   </w:t>
      </w:r>
      <w:r w:rsidRPr="00524AD6">
        <w:tab/>
      </w:r>
      <w:r w:rsidRPr="00524AD6">
        <w:tab/>
      </w:r>
      <w:r w:rsidRPr="00524AD6">
        <w:tab/>
      </w:r>
      <w:r w:rsidRPr="00524AD6">
        <w:tab/>
      </w:r>
      <w:r w:rsidRPr="00524AD6">
        <w:tab/>
      </w:r>
      <w:r w:rsidRPr="00524AD6">
        <w:tab/>
        <w:t xml:space="preserve"> Б.А. </w:t>
      </w:r>
      <w:proofErr w:type="spellStart"/>
      <w:r w:rsidRPr="00524AD6">
        <w:t>Гаджиэменов</w:t>
      </w:r>
      <w:proofErr w:type="spellEnd"/>
    </w:p>
    <w:p w:rsidR="00F33577" w:rsidRDefault="00F33577" w:rsidP="00F33577">
      <w:pPr>
        <w:jc w:val="both"/>
      </w:pPr>
    </w:p>
    <w:p w:rsidR="00524AD6" w:rsidRDefault="00524AD6" w:rsidP="00F33577">
      <w:pPr>
        <w:jc w:val="both"/>
      </w:pPr>
    </w:p>
    <w:p w:rsidR="00524AD6" w:rsidRDefault="00524AD6" w:rsidP="00F33577">
      <w:pPr>
        <w:jc w:val="both"/>
      </w:pPr>
    </w:p>
    <w:p w:rsidR="00F33577" w:rsidRDefault="00F33577" w:rsidP="00F33577">
      <w:pPr>
        <w:jc w:val="both"/>
      </w:pPr>
      <w:r>
        <w:t>10.03.2020</w:t>
      </w:r>
    </w:p>
    <w:sectPr w:rsidR="00F33577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577"/>
    <w:rsid w:val="003135B1"/>
    <w:rsid w:val="00320EEF"/>
    <w:rsid w:val="00524AD6"/>
    <w:rsid w:val="009D066D"/>
    <w:rsid w:val="00D417FA"/>
    <w:rsid w:val="00ED78B8"/>
    <w:rsid w:val="00F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2020-03-17T13:58:00Z</dcterms:created>
  <dcterms:modified xsi:type="dcterms:W3CDTF">2020-03-17T14:39:00Z</dcterms:modified>
</cp:coreProperties>
</file>