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29EC2F" wp14:editId="4E56BA03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4F1E85" w:rsidRPr="00DD7BA7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</w:t>
      </w: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4F1E85" w:rsidRDefault="004F1E85" w:rsidP="004F1E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10.09.2020г.                                                                                         №164</w:t>
      </w:r>
    </w:p>
    <w:p w:rsidR="004F1E85" w:rsidRDefault="004F1E85" w:rsidP="004F1E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1E85" w:rsidRDefault="004F1E85" w:rsidP="004F1E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4F1E85" w:rsidRDefault="004F1E85" w:rsidP="004F1E8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О создании Общественной Рабочей группы по осуществлению контроля за ходом выполнения строительных работ (этапов работ) при возведении общеобразовательной школы в селе </w:t>
      </w:r>
      <w:proofErr w:type="spellStart"/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Хебатли</w:t>
      </w:r>
      <w:proofErr w:type="spellEnd"/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 Цунтинского района Республики Дагестан</w:t>
      </w:r>
    </w:p>
    <w:p w:rsidR="004F1E85" w:rsidRDefault="004F1E85" w:rsidP="004F1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Конституцией РФ, Конституцией Республики Дагестан,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района «Цунтинский район», в целях осуществления контроля за ходом выполнения (этапов работ) проводимых подрядными организациями </w:t>
      </w:r>
      <w:r w:rsidRPr="00F4327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возведении общеобразовательной школы в селе </w:t>
      </w:r>
      <w:proofErr w:type="spellStart"/>
      <w:r w:rsidRPr="00F43277">
        <w:rPr>
          <w:rFonts w:ascii="Times New Roman" w:hAnsi="Times New Roman" w:cs="Times New Roman"/>
          <w:iCs/>
          <w:sz w:val="24"/>
          <w:szCs w:val="24"/>
          <w:lang w:eastAsia="ru-RU"/>
        </w:rPr>
        <w:t>Хебатли</w:t>
      </w:r>
      <w:proofErr w:type="spellEnd"/>
      <w:r w:rsidRPr="00F43277">
        <w:rPr>
          <w:rFonts w:ascii="Times New Roman" w:hAnsi="Times New Roman" w:cs="Times New Roman"/>
          <w:iCs/>
          <w:sz w:val="24"/>
          <w:szCs w:val="24"/>
          <w:lang w:eastAsia="ru-RU"/>
        </w:rPr>
        <w:t>, Цунтинского района Республики Дагестан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Общественную рабочую группу по осуществлению контроля за ходом выполнения строительных работ (этапов работ), проводимых подрядными организациями </w:t>
      </w:r>
      <w:r w:rsidRPr="00F4327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возведении общеобразовательной школы в селе </w:t>
      </w:r>
      <w:proofErr w:type="spellStart"/>
      <w:r w:rsidRPr="00F43277">
        <w:rPr>
          <w:rFonts w:ascii="Times New Roman" w:hAnsi="Times New Roman" w:cs="Times New Roman"/>
          <w:iCs/>
          <w:sz w:val="24"/>
          <w:szCs w:val="24"/>
          <w:lang w:eastAsia="ru-RU"/>
        </w:rPr>
        <w:t>Хебатли</w:t>
      </w:r>
      <w:proofErr w:type="spellEnd"/>
      <w:r w:rsidRPr="00F43277">
        <w:rPr>
          <w:rFonts w:ascii="Times New Roman" w:hAnsi="Times New Roman" w:cs="Times New Roman"/>
          <w:iCs/>
          <w:sz w:val="24"/>
          <w:szCs w:val="24"/>
          <w:lang w:eastAsia="ru-RU"/>
        </w:rPr>
        <w:t>, Цунтинского района Республики Дагестан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Рабочая группа).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Утвердить состав Рабочей группы согласно Приложению №1 к настоящему Распоряжению.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организации и работы Общественной рабочей группы согласно Приложение №2 к настоящему Распоряжению.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Руководителю «Отдела внутренней политики и архивного дела» МР «Цунтинский район» </w:t>
      </w:r>
      <w:proofErr w:type="spellStart"/>
      <w:r w:rsidRPr="00F43277">
        <w:rPr>
          <w:rFonts w:ascii="Times New Roman" w:hAnsi="Times New Roman" w:cs="Times New Roman"/>
          <w:sz w:val="24"/>
          <w:szCs w:val="24"/>
          <w:lang w:eastAsia="ru-RU"/>
        </w:rPr>
        <w:t>Шапиеву</w:t>
      </w:r>
      <w:proofErr w:type="spellEnd"/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 М. М. довести настоящее Распоряжение до членов общественной группы, подрядной организации, субподрядных организаций и иных заинтересованных лиц.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Руководителю МКУ «СМИ и ИТО» (Алиев А. А.) разместить настоящее распоряжение на официальном сайте МР «Цунтинский район».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распоряжения возложить на заместителя главы МР «Цунтинский район» </w:t>
      </w:r>
      <w:proofErr w:type="spellStart"/>
      <w:r w:rsidRPr="00F43277">
        <w:rPr>
          <w:rFonts w:ascii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 И. Г. 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E85" w:rsidRPr="00F43277" w:rsidRDefault="004F1E85" w:rsidP="004F1E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F1E85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73A8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И. о. главы                            </w:t>
      </w:r>
      <w:r w:rsidRPr="00CF6CF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И. Абдулаев</w:t>
      </w:r>
    </w:p>
    <w:p w:rsidR="004F1E85" w:rsidRPr="00873A81" w:rsidRDefault="004F1E85" w:rsidP="004F1E85">
      <w:pPr>
        <w:tabs>
          <w:tab w:val="left" w:pos="1487"/>
        </w:tabs>
        <w:spacing w:line="259" w:lineRule="auto"/>
        <w:rPr>
          <w:rFonts w:ascii="Times New Roman" w:hAnsi="Times New Roman"/>
          <w:b/>
          <w:sz w:val="28"/>
          <w:szCs w:val="28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43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4F1E85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распоряжению Администрации</w:t>
      </w: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МР «Цунтинский район»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10.09.</w:t>
      </w: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</w:t>
      </w:r>
      <w:r w:rsidRPr="00F4327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32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Общественной рабочей группы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904"/>
        <w:gridCol w:w="3424"/>
        <w:gridCol w:w="2349"/>
      </w:tblGrid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Абдулкаримов</w:t>
            </w:r>
            <w:proofErr w:type="spellEnd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Г.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федерального движения курса поддержки Президента РФ В. В. Путина по Цунтинскому району</w:t>
            </w: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Асхабов</w:t>
            </w:r>
            <w:proofErr w:type="spellEnd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Президент НКА «</w:t>
            </w:r>
            <w:proofErr w:type="spellStart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Дидойцы</w:t>
            </w:r>
            <w:proofErr w:type="spellEnd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эксперт ОП РД</w:t>
            </w: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Закарьяев</w:t>
            </w:r>
            <w:proofErr w:type="spellEnd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 М.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старейшин при Главе МР «Цунтинский район»</w:t>
            </w: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Магомедов Х.У.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общественной палаты МР «Цунтинский район» Эксперт ОП МР «Цунтинский район»</w:t>
            </w: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группы</w:t>
            </w:r>
          </w:p>
        </w:tc>
      </w:tr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Асхабов</w:t>
            </w:r>
            <w:proofErr w:type="spellEnd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М.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Хебатлинская</w:t>
            </w:r>
            <w:proofErr w:type="spellEnd"/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группы</w:t>
            </w:r>
          </w:p>
        </w:tc>
      </w:tr>
      <w:tr w:rsidR="004F1E85" w:rsidRPr="00F43277" w:rsidTr="00305C35">
        <w:tc>
          <w:tcPr>
            <w:tcW w:w="675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Магомедов Х. С.</w:t>
            </w:r>
          </w:p>
        </w:tc>
        <w:tc>
          <w:tcPr>
            <w:tcW w:w="3526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Гл. специалист по строительству МКУ «УСЖКХ» МР «Цунтинский район»</w:t>
            </w:r>
          </w:p>
        </w:tc>
        <w:tc>
          <w:tcPr>
            <w:tcW w:w="2393" w:type="dxa"/>
          </w:tcPr>
          <w:p w:rsidR="004F1E85" w:rsidRPr="00F43277" w:rsidRDefault="004F1E85" w:rsidP="00305C3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группы</w:t>
            </w:r>
          </w:p>
        </w:tc>
      </w:tr>
    </w:tbl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1E85" w:rsidRPr="00F43277" w:rsidRDefault="004F1E85" w:rsidP="004F1E85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Pr="00F43277" w:rsidRDefault="004F1E85" w:rsidP="004F1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1E85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№2</w:t>
      </w: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распоряжению Администрации</w:t>
      </w: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МР «Цунтинский район»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10.09.</w:t>
      </w:r>
      <w:r w:rsidRPr="00F43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г.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</w:t>
      </w:r>
    </w:p>
    <w:p w:rsidR="004F1E85" w:rsidRPr="00F43277" w:rsidRDefault="004F1E85" w:rsidP="004F1E85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4327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4F1E85" w:rsidRPr="00F43277" w:rsidRDefault="004F1E85" w:rsidP="004F1E85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4327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3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F1E85" w:rsidRPr="00F43277" w:rsidRDefault="004F1E85" w:rsidP="004F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43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</w:t>
      </w:r>
      <w:proofErr w:type="gramEnd"/>
      <w:r w:rsidRPr="00F432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работы Общественной рабочей группы</w:t>
      </w:r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 осуществлению контроля за ходом выполнения строительных работ (этапов работ) при возведении общеобразовательной школы в селе </w:t>
      </w:r>
      <w:proofErr w:type="spellStart"/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Хебатли</w:t>
      </w:r>
      <w:proofErr w:type="spellEnd"/>
      <w:r w:rsidRPr="00F432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 Цунтинского района Республики Дагестан</w:t>
      </w:r>
    </w:p>
    <w:p w:rsidR="004F1E85" w:rsidRPr="00F43277" w:rsidRDefault="004F1E85" w:rsidP="004F1E85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3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определяет задачи, обязанности и права Рабочей группы по контролю за ходом выполнения работ (этапов работ) проводимых подрядными организациями на территории муниципального района «Цунтинский район».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1.2. Рабочая группа в своей деятельности руководствуется законодательством Российской Федерации, Республики Дагестан, муниципальными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дминистрации МР «Цунтинский район», а также настоящим Порядком.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2. Задачи, обязанности и права Рабочей группы: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Основной задачей Рабочей группы является осуществление контроля за ходом выполнения работ (этапов работ) подрядными организациями 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2.2. Обязанности и права Рабочей группы: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2.2.1. Рабочая группа осуществляет контроль за ходом выполнения строительных работ (этапов работ) по контрактам, заключенных на выполнение строительных работ.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2.2. Информировать г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лаву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 о выявленных нарушениях условий и норм СНиПов допущенных подрядными организациями в ходе выполнения работ (этапов работ).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2.2.3. Требовать от подрядной организации выполнения работ в полном соответствии с условиями и нормами СНиПов (выполнение планов-графиков работ, освоение выделенных средств, и пр.).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3. Состав Рабочей группы: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3.1. Состав определяется и ут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верждается распоряжением главы а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дминистрации МР «Цунтинский район».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3.2. Руководитель Рабочей группы: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осуществляет руководство деятельностью рабочей группы;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координирует работу членов Рабочей группы;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составляет план работы Рабочей группы;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3.3. Указания Руководителя Рабочей группы по организационным вопросам обязательны для членов Рабочей группы.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 Руководитель р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абочей гру</w:t>
      </w:r>
      <w:r>
        <w:rPr>
          <w:rFonts w:ascii="Times New Roman" w:hAnsi="Times New Roman" w:cs="Times New Roman"/>
          <w:sz w:val="24"/>
          <w:szCs w:val="24"/>
          <w:lang w:eastAsia="ru-RU"/>
        </w:rPr>
        <w:t>ппы предоставляет г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дминистрации МР «Цунтинский район» Акт о проведенных мероприятиях по контролю за ходом выполнения работ по подрядной организации, и несет персональную ответственность за достоверность представленных сведений отраженных в Акте. 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4. Оформление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зультатов проверок, проводимых р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абочей группой.</w:t>
      </w:r>
    </w:p>
    <w:p w:rsidR="004F1E85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 xml:space="preserve">4.1. По результатам проведенных мероприятий по контролю за ходом выполнения строительных работ (этапов работ) составляется Акт выполненных работ (далее – Акт) 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который должен содержать изложение фактов нарушений произведенных в ходе выполнения строительных работ подрядными организациями, выявленных в процессе проверки, или указание на отсутствие таковых, а также выводы и предложен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(заключение) р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абочей группы по устранению выявленных нарушений.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4.2. Обязательные сведения, которые должны быть указаны в Акте: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сведения о подрядной организации;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сведения о составе Рабочей группы;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проверяемый период;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метод проведения проверки;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процент выполнения производимой подрядной организацией работы, на дату проведения проверки;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заключение р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абочей группы.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4.4. А</w:t>
      </w:r>
      <w:r>
        <w:rPr>
          <w:rFonts w:ascii="Times New Roman" w:hAnsi="Times New Roman" w:cs="Times New Roman"/>
          <w:sz w:val="24"/>
          <w:szCs w:val="24"/>
          <w:lang w:eastAsia="ru-RU"/>
        </w:rPr>
        <w:t>кт подписывается руководителем р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абочей группы и ее членами, принимавшими участие в проверке. Член Рабочей группы, не согласный с выводами, содержащимися в заключении, вправе изложить свою позицию в письменном виде.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4.5. Акт составляется в трех экземплярах, которые направляются: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Главе Администрации МР «Цунтинский район»;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Руководителю подрядной организации;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- на хранение в делах Рабочей группы.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4.6. Акт формируется не позднее 5 (пяти) дней с момента завершения проводимых работ подрядной организацией. Акт доводится до сведения заинтересованных сторон в пятидневный срок от даты составления.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4.7. Акты проведенных проверок и другие 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>алы, связанные с деятельностью р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бочей группы хранятся в деле у в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едущего специалиста по кадрам и делопроизводству.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5. Внесение изменений в Порядок и прекращение деятельности Рабочей группы.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5.1. Изменения в настоящий Порядок могут вноситься по рекомендации членов Рабочей группы, принятым большинством голосов, оф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ормляются распоряжением главы а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дминистрации МР «Цунтинский район».</w:t>
      </w:r>
    </w:p>
    <w:p w:rsidR="004F1E85" w:rsidRPr="00F43277" w:rsidRDefault="004F1E85" w:rsidP="004F1E8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277">
        <w:rPr>
          <w:rFonts w:ascii="Times New Roman" w:hAnsi="Times New Roman" w:cs="Times New Roman"/>
          <w:sz w:val="24"/>
          <w:szCs w:val="24"/>
          <w:lang w:eastAsia="ru-RU"/>
        </w:rPr>
        <w:t>5.2. Решение об изменении состава Рабочей группы, прекращение ее деят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ельности принимает г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F43277">
        <w:rPr>
          <w:rFonts w:ascii="Times New Roman" w:hAnsi="Times New Roman" w:cs="Times New Roman"/>
          <w:sz w:val="24"/>
          <w:szCs w:val="24"/>
          <w:lang w:eastAsia="ru-RU"/>
        </w:rPr>
        <w:t>дминистрации МР «Цунтинский район».</w:t>
      </w:r>
    </w:p>
    <w:p w:rsidR="00253BAF" w:rsidRDefault="00253BAF">
      <w:bookmarkStart w:id="0" w:name="_GoBack"/>
      <w:bookmarkEnd w:id="0"/>
    </w:p>
    <w:sectPr w:rsidR="002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5F"/>
    <w:rsid w:val="00253BAF"/>
    <w:rsid w:val="002A3B5F"/>
    <w:rsid w:val="004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3546-E76F-49C4-B09F-EC3DF30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1E85"/>
  </w:style>
  <w:style w:type="paragraph" w:styleId="a4">
    <w:name w:val="No Spacing"/>
    <w:link w:val="a3"/>
    <w:uiPriority w:val="1"/>
    <w:qFormat/>
    <w:rsid w:val="004F1E85"/>
    <w:pPr>
      <w:spacing w:after="0" w:line="240" w:lineRule="auto"/>
    </w:pPr>
  </w:style>
  <w:style w:type="table" w:styleId="a5">
    <w:name w:val="Table Grid"/>
    <w:basedOn w:val="a1"/>
    <w:uiPriority w:val="59"/>
    <w:rsid w:val="004F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2020-09-16T07:02:00Z</dcterms:created>
  <dcterms:modified xsi:type="dcterms:W3CDTF">2020-09-16T07:02:00Z</dcterms:modified>
</cp:coreProperties>
</file>