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03E" w:rsidRDefault="0004303E" w:rsidP="0004303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4303E" w:rsidRDefault="0004303E" w:rsidP="0004303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4303E" w:rsidRDefault="0004303E" w:rsidP="0004303E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99A498D" wp14:editId="4F04739F">
            <wp:extent cx="1036320" cy="99822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03E" w:rsidRDefault="0004303E" w:rsidP="000430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303E" w:rsidRDefault="0004303E" w:rsidP="000430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4303E" w:rsidRDefault="0004303E" w:rsidP="000430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04303E" w:rsidRDefault="0004303E" w:rsidP="000430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04303E" w:rsidRDefault="0004303E" w:rsidP="0004303E">
      <w:pPr>
        <w:pStyle w:val="a3"/>
        <w:rPr>
          <w:rFonts w:ascii="Times New Roman" w:eastAsia="Sylfaen" w:hAnsi="Times New Roman"/>
          <w:color w:val="000000"/>
          <w:spacing w:val="1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</w:t>
      </w:r>
    </w:p>
    <w:p w:rsidR="0004303E" w:rsidRDefault="0004303E" w:rsidP="0004303E">
      <w:pPr>
        <w:pStyle w:val="a3"/>
        <w:rPr>
          <w:rFonts w:ascii="Times New Roman" w:eastAsia="Arial Unicode MS" w:hAnsi="Times New Roman"/>
          <w:color w:val="000000"/>
          <w:spacing w:val="1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pacing w:val="100"/>
          <w:sz w:val="28"/>
          <w:szCs w:val="28"/>
          <w:lang w:eastAsia="ru-RU" w:bidi="ru-RU"/>
        </w:rPr>
        <w:t xml:space="preserve">                                           </w:t>
      </w:r>
    </w:p>
    <w:p w:rsidR="0004303E" w:rsidRDefault="0004303E" w:rsidP="0004303E">
      <w:pPr>
        <w:pStyle w:val="a3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04303E" w:rsidRDefault="0004303E" w:rsidP="0004303E">
      <w:pPr>
        <w:rPr>
          <w:rFonts w:eastAsia="Arial Unicode MS"/>
          <w:lang w:bidi="ru-RU"/>
        </w:rPr>
      </w:pPr>
    </w:p>
    <w:p w:rsidR="0004303E" w:rsidRDefault="0004303E" w:rsidP="0004303E">
      <w:pPr>
        <w:pStyle w:val="a3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  <w:t xml:space="preserve">  ПОСТАНОВЛЕНИЕ</w:t>
      </w:r>
    </w:p>
    <w:p w:rsidR="0004303E" w:rsidRDefault="0004303E" w:rsidP="0004303E">
      <w:pPr>
        <w:pStyle w:val="a3"/>
        <w:rPr>
          <w:rFonts w:ascii="Times New Roman" w:hAnsi="Times New Roman"/>
          <w:sz w:val="26"/>
          <w:szCs w:val="26"/>
        </w:rPr>
      </w:pPr>
    </w:p>
    <w:p w:rsidR="0004303E" w:rsidRDefault="0004303E" w:rsidP="0004303E">
      <w:pPr>
        <w:pStyle w:val="paragraph"/>
        <w:spacing w:before="0" w:beforeAutospacing="0" w:after="0" w:afterAutospacing="0"/>
        <w:ind w:firstLine="73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4303E" w:rsidRDefault="0004303E" w:rsidP="000430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 xml:space="preserve">    25 сентября 2019 года                                                                        №</w:t>
      </w:r>
      <w:r>
        <w:rPr>
          <w:rStyle w:val="eop"/>
          <w:sz w:val="28"/>
          <w:szCs w:val="28"/>
        </w:rPr>
        <w:t> </w:t>
      </w:r>
      <w:r>
        <w:rPr>
          <w:rStyle w:val="eop"/>
          <w:b/>
          <w:sz w:val="28"/>
          <w:szCs w:val="28"/>
        </w:rPr>
        <w:t>149 «а»</w:t>
      </w:r>
    </w:p>
    <w:p w:rsidR="0004303E" w:rsidRDefault="0004303E" w:rsidP="0004303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    с. </w:t>
      </w:r>
      <w:r>
        <w:rPr>
          <w:rStyle w:val="spellingerror"/>
          <w:b/>
          <w:bCs/>
          <w:sz w:val="28"/>
          <w:szCs w:val="28"/>
        </w:rPr>
        <w:t>Цунта</w:t>
      </w:r>
      <w:r>
        <w:rPr>
          <w:rStyle w:val="eop"/>
          <w:sz w:val="28"/>
          <w:szCs w:val="28"/>
        </w:rPr>
        <w:t> </w:t>
      </w:r>
    </w:p>
    <w:p w:rsidR="0004303E" w:rsidRDefault="0004303E" w:rsidP="0004303E">
      <w:pPr>
        <w:widowControl/>
        <w:autoSpaceDE/>
        <w:autoSpaceDN/>
        <w:adjustRightInd/>
        <w:spacing w:line="276" w:lineRule="auto"/>
        <w:jc w:val="center"/>
        <w:rPr>
          <w:b/>
          <w:sz w:val="30"/>
          <w:szCs w:val="30"/>
        </w:rPr>
      </w:pPr>
    </w:p>
    <w:p w:rsidR="0004303E" w:rsidRPr="00D83F92" w:rsidRDefault="0004303E" w:rsidP="0004303E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04303E" w:rsidRPr="00D83F92" w:rsidRDefault="0004303E" w:rsidP="0004303E">
      <w:pPr>
        <w:autoSpaceDE/>
        <w:autoSpaceDN/>
        <w:adjustRightInd/>
        <w:spacing w:line="360" w:lineRule="auto"/>
        <w:jc w:val="center"/>
        <w:rPr>
          <w:b/>
          <w:bCs/>
          <w:color w:val="000000"/>
          <w:sz w:val="28"/>
          <w:szCs w:val="28"/>
          <w:lang w:bidi="ru-RU"/>
        </w:rPr>
      </w:pPr>
      <w:r w:rsidRPr="00D83F92">
        <w:rPr>
          <w:b/>
          <w:bCs/>
          <w:color w:val="000000"/>
          <w:sz w:val="28"/>
          <w:szCs w:val="28"/>
          <w:lang w:bidi="ru-RU"/>
        </w:rPr>
        <w:t>Об общественном обсу</w:t>
      </w:r>
      <w:r w:rsidRPr="00D83F92">
        <w:rPr>
          <w:b/>
          <w:bCs/>
          <w:sz w:val="28"/>
          <w:szCs w:val="28"/>
          <w:lang w:eastAsia="en-US"/>
        </w:rPr>
        <w:t>ж</w:t>
      </w:r>
      <w:r w:rsidRPr="00D83F92">
        <w:rPr>
          <w:b/>
          <w:bCs/>
          <w:color w:val="000000"/>
          <w:sz w:val="28"/>
          <w:szCs w:val="28"/>
          <w:lang w:bidi="ru-RU"/>
        </w:rPr>
        <w:t xml:space="preserve">дении проекта муниципальной программы муниципального района «Цунтинский район» «Формирование современной городской среды в муниципальном районе </w:t>
      </w:r>
    </w:p>
    <w:p w:rsidR="0004303E" w:rsidRPr="00D83F92" w:rsidRDefault="0004303E" w:rsidP="0004303E">
      <w:pPr>
        <w:autoSpaceDE/>
        <w:autoSpaceDN/>
        <w:adjustRightInd/>
        <w:spacing w:line="360" w:lineRule="auto"/>
        <w:jc w:val="center"/>
        <w:rPr>
          <w:b/>
          <w:bCs/>
          <w:color w:val="000000"/>
          <w:sz w:val="28"/>
          <w:szCs w:val="28"/>
          <w:lang w:bidi="ru-RU"/>
        </w:rPr>
      </w:pPr>
      <w:r w:rsidRPr="00D83F92">
        <w:rPr>
          <w:b/>
          <w:bCs/>
          <w:color w:val="000000"/>
          <w:sz w:val="28"/>
          <w:szCs w:val="28"/>
          <w:lang w:bidi="ru-RU"/>
        </w:rPr>
        <w:t>«Цунтинский район» Республики Дагестан на 2020-2024 годы</w:t>
      </w:r>
    </w:p>
    <w:p w:rsidR="0004303E" w:rsidRPr="00D83F92" w:rsidRDefault="0004303E" w:rsidP="0004303E">
      <w:pPr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  <w:lang w:eastAsia="en-US"/>
        </w:rPr>
      </w:pPr>
    </w:p>
    <w:p w:rsidR="0004303E" w:rsidRPr="00033FCB" w:rsidRDefault="0004303E" w:rsidP="0004303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D83F92">
        <w:rPr>
          <w:rFonts w:ascii="Times New Roman" w:hAnsi="Times New Roman"/>
          <w:sz w:val="28"/>
          <w:szCs w:val="28"/>
          <w:lang w:bidi="ru-RU"/>
        </w:rPr>
        <w:t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пользования, руководствуясь Федеральным законом от 6 октября 2003 года № 131-ФЗ «Об общих принципах организации местного</w:t>
      </w:r>
      <w:r w:rsidRPr="00D83F92">
        <w:rPr>
          <w:rFonts w:ascii="Times New Roman" w:hAnsi="Times New Roman"/>
          <w:sz w:val="28"/>
          <w:szCs w:val="28"/>
          <w:lang w:bidi="ru-RU"/>
        </w:rPr>
        <w:tab/>
        <w:t>самоуправления в Российской Федерации», Постановлением</w:t>
      </w:r>
      <w:r w:rsidRPr="00D83F92">
        <w:rPr>
          <w:rFonts w:ascii="Times New Roman" w:hAnsi="Times New Roman"/>
          <w:sz w:val="28"/>
          <w:szCs w:val="28"/>
        </w:rPr>
        <w:t xml:space="preserve"> </w:t>
      </w:r>
      <w:r w:rsidRPr="00D83F92">
        <w:rPr>
          <w:rFonts w:ascii="Times New Roman" w:hAnsi="Times New Roman"/>
          <w:sz w:val="28"/>
          <w:szCs w:val="28"/>
          <w:lang w:bidi="ru-RU"/>
        </w:rPr>
        <w:t>Правительства Российской Федерации от 10 февраля 2017 года №169 «Об утверждении Правил представления и распределения субсидий из федерального бюджета бюджетам субъектов Российской Федерации на поддержку</w:t>
      </w:r>
      <w:r w:rsidRPr="00D83F92">
        <w:rPr>
          <w:rFonts w:ascii="Times New Roman" w:hAnsi="Times New Roman"/>
          <w:sz w:val="28"/>
          <w:szCs w:val="28"/>
        </w:rPr>
        <w:t xml:space="preserve"> </w:t>
      </w:r>
      <w:r w:rsidRPr="00D83F92">
        <w:rPr>
          <w:rFonts w:ascii="Times New Roman" w:hAnsi="Times New Roman"/>
          <w:sz w:val="28"/>
          <w:szCs w:val="28"/>
          <w:lang w:bidi="ru-RU"/>
        </w:rPr>
        <w:t xml:space="preserve">государственных программ субъектов Российской Федерации и муниципальных программ формирования современной городской среды» и Уставом муниципального района «Цунтинский район», администрация муниципального района «Цунтинский район» </w:t>
      </w:r>
      <w:r>
        <w:rPr>
          <w:rFonts w:ascii="Times New Roman" w:hAnsi="Times New Roman"/>
          <w:sz w:val="28"/>
          <w:szCs w:val="28"/>
          <w:lang w:bidi="ru-RU"/>
        </w:rPr>
        <w:t xml:space="preserve">Республики Дагестан </w:t>
      </w:r>
      <w:r w:rsidRPr="00033FCB">
        <w:rPr>
          <w:rFonts w:ascii="Times New Roman" w:hAnsi="Times New Roman"/>
          <w:b/>
          <w:sz w:val="28"/>
          <w:szCs w:val="28"/>
          <w:lang w:bidi="ru-RU"/>
        </w:rPr>
        <w:t>постановляет: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3F92">
        <w:rPr>
          <w:rFonts w:ascii="Times New Roman" w:hAnsi="Times New Roman"/>
          <w:sz w:val="28"/>
          <w:szCs w:val="28"/>
          <w:lang w:bidi="ru-RU"/>
        </w:rPr>
        <w:t>Утвердить прилагаемый Порядок проведения общественного обсуждения проекта муниципальной программы МР «Цунтинский район» «Формирование современной городской среды в муниципальном районе «Цунтинский район» Республики Дагестан на 2020-2024 годы.</w:t>
      </w:r>
    </w:p>
    <w:p w:rsidR="0004303E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D83F92">
        <w:rPr>
          <w:rFonts w:ascii="Times New Roman" w:hAnsi="Times New Roman"/>
          <w:sz w:val="28"/>
          <w:szCs w:val="28"/>
          <w:lang w:bidi="ru-RU"/>
        </w:rPr>
        <w:t xml:space="preserve">Создать общественную комиссию по организации общественного обсуждения проекта муниципальной программы МР «Цунтинский район» «Формирование современной городской среды в муниципальном районе «Цунтинский район» на 2020-2024 годы, проведения комиссионной оценки </w:t>
      </w:r>
    </w:p>
    <w:p w:rsidR="0004303E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04303E" w:rsidRDefault="0004303E" w:rsidP="0004303E">
      <w:pPr>
        <w:pStyle w:val="a3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04303E" w:rsidRDefault="0004303E" w:rsidP="0004303E">
      <w:pPr>
        <w:pStyle w:val="a3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04303E" w:rsidRDefault="0004303E" w:rsidP="0004303E">
      <w:pPr>
        <w:pStyle w:val="a3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04303E" w:rsidRPr="00D83F92" w:rsidRDefault="0004303E" w:rsidP="0004303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3F92">
        <w:rPr>
          <w:rFonts w:ascii="Times New Roman" w:hAnsi="Times New Roman"/>
          <w:sz w:val="28"/>
          <w:szCs w:val="28"/>
          <w:lang w:bidi="ru-RU"/>
        </w:rPr>
        <w:t>предложений заинтересованных лиц, а также для осуществления контроля за реализацией муниципальной программы (далее - Общественная комиссия) и утвердить ее состав согласно приложению.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3F92">
        <w:rPr>
          <w:rFonts w:ascii="Times New Roman" w:hAnsi="Times New Roman"/>
          <w:sz w:val="28"/>
          <w:szCs w:val="28"/>
          <w:lang w:bidi="ru-RU"/>
        </w:rPr>
        <w:t>Утвердить прилагаемое Положение об Общественной комиссии.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3F92">
        <w:rPr>
          <w:rFonts w:ascii="Times New Roman" w:hAnsi="Times New Roman"/>
          <w:sz w:val="28"/>
          <w:szCs w:val="28"/>
        </w:rPr>
        <w:t>Руководителю МКУ «СМИ и ТО МР «Цунтинский район» (</w:t>
      </w:r>
      <w:r w:rsidR="006048A8">
        <w:rPr>
          <w:rFonts w:ascii="Times New Roman" w:hAnsi="Times New Roman"/>
          <w:sz w:val="28"/>
          <w:szCs w:val="28"/>
        </w:rPr>
        <w:t>Алиев А.А</w:t>
      </w:r>
      <w:r w:rsidRPr="00D83F92">
        <w:rPr>
          <w:rFonts w:ascii="Times New Roman" w:hAnsi="Times New Roman"/>
          <w:sz w:val="28"/>
          <w:szCs w:val="28"/>
        </w:rPr>
        <w:t>.) разместить на официальном сайте администрации муниципального района «Цунтинский район».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3F92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муниципального района «Цунтинский район» Республики Дагестан </w:t>
      </w:r>
      <w:proofErr w:type="spellStart"/>
      <w:r w:rsidR="006048A8">
        <w:rPr>
          <w:rFonts w:ascii="Times New Roman" w:hAnsi="Times New Roman"/>
          <w:sz w:val="28"/>
          <w:szCs w:val="28"/>
        </w:rPr>
        <w:t>Увайсова</w:t>
      </w:r>
      <w:proofErr w:type="spellEnd"/>
      <w:r w:rsidR="006048A8">
        <w:rPr>
          <w:rFonts w:ascii="Times New Roman" w:hAnsi="Times New Roman"/>
          <w:sz w:val="28"/>
          <w:szCs w:val="28"/>
        </w:rPr>
        <w:t xml:space="preserve"> М.М.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303E" w:rsidRDefault="0004303E" w:rsidP="0004303E">
      <w:pPr>
        <w:widowControl/>
        <w:autoSpaceDE/>
        <w:autoSpaceDN/>
        <w:adjustRightInd/>
        <w:rPr>
          <w:rFonts w:eastAsiaTheme="minorHAnsi"/>
          <w:b/>
          <w:sz w:val="28"/>
          <w:szCs w:val="28"/>
        </w:rPr>
      </w:pPr>
      <w:r w:rsidRPr="00D83F92">
        <w:rPr>
          <w:rFonts w:eastAsiaTheme="minorHAnsi"/>
          <w:b/>
          <w:sz w:val="28"/>
          <w:szCs w:val="28"/>
        </w:rPr>
        <w:t xml:space="preserve">         </w:t>
      </w:r>
    </w:p>
    <w:p w:rsidR="0004303E" w:rsidRDefault="0004303E" w:rsidP="0004303E">
      <w:pPr>
        <w:widowControl/>
        <w:autoSpaceDE/>
        <w:autoSpaceDN/>
        <w:adjustRightInd/>
        <w:rPr>
          <w:rFonts w:eastAsiaTheme="minorHAnsi"/>
          <w:b/>
          <w:sz w:val="28"/>
          <w:szCs w:val="28"/>
        </w:rPr>
      </w:pPr>
    </w:p>
    <w:p w:rsidR="0004303E" w:rsidRPr="00D83F92" w:rsidRDefault="0004303E" w:rsidP="0004303E">
      <w:pPr>
        <w:widowControl/>
        <w:autoSpaceDE/>
        <w:autoSpaceDN/>
        <w:adjustRightInd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     </w:t>
      </w:r>
      <w:r w:rsidRPr="00D83F92">
        <w:rPr>
          <w:rFonts w:eastAsiaTheme="minorHAnsi"/>
          <w:b/>
          <w:sz w:val="28"/>
          <w:szCs w:val="28"/>
        </w:rPr>
        <w:t xml:space="preserve">    Глава МР</w:t>
      </w:r>
      <w:r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ab/>
        <w:t xml:space="preserve">                                                                           Ш.А. Магомедов</w:t>
      </w:r>
    </w:p>
    <w:p w:rsidR="0004303E" w:rsidRPr="00D83F92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ind w:left="708" w:firstLine="708"/>
        <w:rPr>
          <w:sz w:val="28"/>
          <w:szCs w:val="28"/>
        </w:rPr>
      </w:pPr>
    </w:p>
    <w:p w:rsidR="0004303E" w:rsidRPr="00D83F92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ind w:left="708" w:firstLine="708"/>
        <w:rPr>
          <w:sz w:val="28"/>
          <w:szCs w:val="28"/>
        </w:rPr>
      </w:pPr>
    </w:p>
    <w:p w:rsidR="0004303E" w:rsidRPr="00D83F92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ind w:left="708" w:firstLine="708"/>
        <w:rPr>
          <w:sz w:val="28"/>
          <w:szCs w:val="28"/>
        </w:rPr>
      </w:pPr>
    </w:p>
    <w:p w:rsidR="0004303E" w:rsidRPr="00D83F92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ind w:left="708" w:firstLine="708"/>
        <w:rPr>
          <w:sz w:val="28"/>
          <w:szCs w:val="28"/>
        </w:rPr>
      </w:pPr>
    </w:p>
    <w:p w:rsidR="0004303E" w:rsidRPr="00D83F92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ind w:left="708" w:firstLine="708"/>
        <w:rPr>
          <w:sz w:val="28"/>
          <w:szCs w:val="28"/>
        </w:rPr>
      </w:pPr>
    </w:p>
    <w:p w:rsidR="0004303E" w:rsidRPr="00D83F92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ind w:left="708" w:firstLine="708"/>
        <w:rPr>
          <w:sz w:val="28"/>
          <w:szCs w:val="28"/>
        </w:rPr>
      </w:pPr>
    </w:p>
    <w:p w:rsidR="0004303E" w:rsidRPr="00D83F92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ind w:left="708" w:firstLine="708"/>
        <w:rPr>
          <w:sz w:val="28"/>
          <w:szCs w:val="28"/>
        </w:rPr>
      </w:pPr>
    </w:p>
    <w:p w:rsidR="0004303E" w:rsidRPr="00D83F92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ind w:left="708" w:firstLine="708"/>
        <w:rPr>
          <w:sz w:val="28"/>
          <w:szCs w:val="28"/>
        </w:rPr>
      </w:pPr>
    </w:p>
    <w:p w:rsidR="0004303E" w:rsidRPr="00D83F92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ind w:left="708" w:firstLine="708"/>
        <w:rPr>
          <w:sz w:val="28"/>
          <w:szCs w:val="28"/>
        </w:rPr>
      </w:pPr>
    </w:p>
    <w:p w:rsidR="0004303E" w:rsidRPr="00D83F92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ind w:left="708" w:firstLine="708"/>
        <w:rPr>
          <w:sz w:val="28"/>
          <w:szCs w:val="28"/>
        </w:rPr>
      </w:pPr>
    </w:p>
    <w:p w:rsidR="0004303E" w:rsidRPr="00D83F92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</w:p>
    <w:p w:rsidR="0004303E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ind w:left="5103" w:firstLine="708"/>
        <w:jc w:val="right"/>
        <w:rPr>
          <w:sz w:val="28"/>
          <w:szCs w:val="28"/>
        </w:rPr>
      </w:pPr>
    </w:p>
    <w:p w:rsidR="0004303E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ind w:left="5103" w:firstLine="708"/>
        <w:jc w:val="right"/>
        <w:rPr>
          <w:sz w:val="28"/>
          <w:szCs w:val="28"/>
        </w:rPr>
      </w:pPr>
    </w:p>
    <w:p w:rsidR="0004303E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ind w:left="5103" w:firstLine="708"/>
        <w:jc w:val="right"/>
        <w:rPr>
          <w:sz w:val="28"/>
          <w:szCs w:val="28"/>
        </w:rPr>
      </w:pPr>
    </w:p>
    <w:p w:rsidR="0004303E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ind w:left="5103" w:firstLine="708"/>
        <w:jc w:val="right"/>
        <w:rPr>
          <w:sz w:val="28"/>
          <w:szCs w:val="28"/>
        </w:rPr>
      </w:pPr>
    </w:p>
    <w:p w:rsidR="0004303E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ind w:left="5103" w:firstLine="708"/>
        <w:jc w:val="right"/>
        <w:rPr>
          <w:sz w:val="28"/>
          <w:szCs w:val="28"/>
        </w:rPr>
      </w:pPr>
    </w:p>
    <w:p w:rsidR="0004303E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ind w:left="5103" w:firstLine="708"/>
        <w:jc w:val="right"/>
        <w:rPr>
          <w:sz w:val="28"/>
          <w:szCs w:val="28"/>
        </w:rPr>
      </w:pPr>
    </w:p>
    <w:p w:rsidR="006048A8" w:rsidRDefault="0004303E" w:rsidP="006048A8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D83F92">
        <w:rPr>
          <w:rFonts w:ascii="Times New Roman" w:hAnsi="Times New Roman"/>
          <w:b/>
          <w:sz w:val="24"/>
          <w:szCs w:val="24"/>
        </w:rPr>
        <w:t>Приложение №1</w:t>
      </w:r>
      <w:r w:rsidR="006048A8">
        <w:rPr>
          <w:rFonts w:ascii="Times New Roman" w:hAnsi="Times New Roman"/>
          <w:b/>
          <w:sz w:val="24"/>
          <w:szCs w:val="24"/>
        </w:rPr>
        <w:t xml:space="preserve"> </w:t>
      </w:r>
    </w:p>
    <w:p w:rsidR="0004303E" w:rsidRPr="00D83F92" w:rsidRDefault="0004303E" w:rsidP="006048A8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D83F92">
        <w:rPr>
          <w:rFonts w:ascii="Times New Roman" w:hAnsi="Times New Roman"/>
          <w:b/>
          <w:sz w:val="24"/>
          <w:szCs w:val="24"/>
        </w:rPr>
        <w:t>Утвержден постановлением администрации</w:t>
      </w:r>
    </w:p>
    <w:p w:rsidR="0004303E" w:rsidRPr="00D83F92" w:rsidRDefault="0004303E" w:rsidP="0004303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D83F92">
        <w:rPr>
          <w:rFonts w:ascii="Times New Roman" w:hAnsi="Times New Roman"/>
          <w:b/>
          <w:sz w:val="24"/>
          <w:szCs w:val="24"/>
        </w:rPr>
        <w:t xml:space="preserve"> МР «Цунтинский район»</w:t>
      </w:r>
    </w:p>
    <w:p w:rsidR="0004303E" w:rsidRPr="00D83F92" w:rsidRDefault="0004303E" w:rsidP="0004303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D83F92">
        <w:rPr>
          <w:rFonts w:ascii="Times New Roman" w:hAnsi="Times New Roman"/>
          <w:b/>
          <w:sz w:val="24"/>
          <w:szCs w:val="24"/>
        </w:rPr>
        <w:t xml:space="preserve"> от 25 сентября 2019 года №149 «а»</w:t>
      </w:r>
    </w:p>
    <w:p w:rsidR="0004303E" w:rsidRPr="00D83F92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</w:p>
    <w:p w:rsidR="0004303E" w:rsidRPr="00D83F92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  <w:r w:rsidRPr="00D83F92">
        <w:rPr>
          <w:b/>
          <w:sz w:val="28"/>
          <w:szCs w:val="28"/>
        </w:rPr>
        <w:t>Порядок</w:t>
      </w:r>
    </w:p>
    <w:p w:rsidR="0004303E" w:rsidRPr="00D83F92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  <w:r w:rsidRPr="00D83F92">
        <w:rPr>
          <w:b/>
          <w:sz w:val="28"/>
          <w:szCs w:val="28"/>
        </w:rPr>
        <w:t>проведения общественного обсуждения проекта муниципальной программы муниципального района «Цунтинский район» «Формирование современной городской среды в муниципальном районе «Цунтинский район» Республики Дагестан на 2020-2024 годы</w:t>
      </w:r>
    </w:p>
    <w:p w:rsidR="0004303E" w:rsidRPr="00D83F92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83F92">
        <w:rPr>
          <w:rFonts w:ascii="Times New Roman" w:hAnsi="Times New Roman"/>
          <w:sz w:val="28"/>
          <w:szCs w:val="28"/>
        </w:rPr>
        <w:t>Настоящий Порядок устанавливает процедуру проведения общественных обсуждений проекта муниципальной программы муниципального района «Цунтинский район» Республики Дагестан «Формирование современной городской среды в муниципальном районе «Цунтинский район» Республики Дагестан на 20</w:t>
      </w:r>
      <w:r w:rsidR="006048A8">
        <w:rPr>
          <w:rFonts w:ascii="Times New Roman" w:hAnsi="Times New Roman"/>
          <w:sz w:val="28"/>
          <w:szCs w:val="28"/>
        </w:rPr>
        <w:t>20</w:t>
      </w:r>
      <w:r w:rsidRPr="00D83F92">
        <w:rPr>
          <w:rFonts w:ascii="Times New Roman" w:hAnsi="Times New Roman"/>
          <w:sz w:val="28"/>
          <w:szCs w:val="28"/>
        </w:rPr>
        <w:t>-2024 годы (далее - проект программы).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3F92">
        <w:rPr>
          <w:rFonts w:ascii="Times New Roman" w:hAnsi="Times New Roman"/>
          <w:sz w:val="28"/>
          <w:szCs w:val="28"/>
        </w:rPr>
        <w:t>Общественное обсуждение проекта программы проводится в целях: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3F92">
        <w:rPr>
          <w:rFonts w:ascii="Times New Roman" w:hAnsi="Times New Roman"/>
          <w:sz w:val="28"/>
          <w:szCs w:val="28"/>
        </w:rPr>
        <w:t>-</w:t>
      </w:r>
      <w:r w:rsidRPr="00D83F92">
        <w:rPr>
          <w:rFonts w:ascii="Times New Roman" w:hAnsi="Times New Roman"/>
          <w:sz w:val="28"/>
          <w:szCs w:val="28"/>
        </w:rPr>
        <w:tab/>
        <w:t>информирования населения муниципального района «Цунтинский район» Республики Дагестан о фактах и существующих мнениях по проекту программы;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3F92">
        <w:rPr>
          <w:rFonts w:ascii="Times New Roman" w:hAnsi="Times New Roman"/>
          <w:sz w:val="28"/>
          <w:szCs w:val="28"/>
        </w:rPr>
        <w:t>-</w:t>
      </w:r>
      <w:r w:rsidRPr="00D83F92">
        <w:rPr>
          <w:rFonts w:ascii="Times New Roman" w:hAnsi="Times New Roman"/>
          <w:sz w:val="28"/>
          <w:szCs w:val="28"/>
        </w:rPr>
        <w:tab/>
        <w:t>проведения оценки предложений заинтересованных лиц, выявления общественного мнения по теме, вопросам и проблемам, на решение которых будет направлена предлагаемая к утверждению программа;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3F92">
        <w:rPr>
          <w:rFonts w:ascii="Times New Roman" w:hAnsi="Times New Roman"/>
          <w:sz w:val="28"/>
          <w:szCs w:val="28"/>
        </w:rPr>
        <w:t>-</w:t>
      </w:r>
      <w:r w:rsidRPr="00D83F92">
        <w:rPr>
          <w:rFonts w:ascii="Times New Roman" w:hAnsi="Times New Roman"/>
          <w:sz w:val="28"/>
          <w:szCs w:val="28"/>
        </w:rPr>
        <w:tab/>
        <w:t>учета мнения населения муниципального района «Цунтинский район» Республики Дагестан при принятии решений о разработке и утверждении программы;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83F92">
        <w:rPr>
          <w:rFonts w:ascii="Times New Roman" w:hAnsi="Times New Roman"/>
          <w:sz w:val="28"/>
          <w:szCs w:val="28"/>
        </w:rPr>
        <w:t>Извещение о проведении общественных обсуждений публикуется ответственным исполнителем программы в средствах массовой информации с указанием электронного адреса в сети Интернет и дат начала и окончания приема предложений.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83F92">
        <w:rPr>
          <w:rFonts w:ascii="Times New Roman" w:hAnsi="Times New Roman"/>
          <w:sz w:val="28"/>
          <w:szCs w:val="28"/>
        </w:rPr>
        <w:t>Ответственным за организационное обеспечение проведения общественного обсуждения проекта программы является ее ответственный исполнитель.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D83F92">
        <w:rPr>
          <w:rFonts w:ascii="Times New Roman" w:hAnsi="Times New Roman"/>
          <w:sz w:val="28"/>
          <w:szCs w:val="28"/>
        </w:rPr>
        <w:t>При принятии решения о размещении проекта программы на официальном сайте администрации муниципального района «Цунтинский район» Республики Дагестан устанавливается срок проведения общественного обсуждения - не менее 30 календарных дней после размещения проекта программы.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D83F92">
        <w:rPr>
          <w:rFonts w:ascii="Times New Roman" w:hAnsi="Times New Roman"/>
          <w:sz w:val="28"/>
          <w:szCs w:val="28"/>
        </w:rPr>
        <w:t>Лицо, желающее направить свои замечания и (или) предложения по проекту программы, должно указать свои: фамилию, имя, отчество, дату рождения, контактные телефоны, адрес электронной почты и адрес регистрации по месту жительства.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D83F92">
        <w:rPr>
          <w:rFonts w:ascii="Times New Roman" w:hAnsi="Times New Roman"/>
          <w:sz w:val="28"/>
          <w:szCs w:val="28"/>
        </w:rPr>
        <w:t>Общественное обсуждение на официальном сайте организуется одним из следующих способов: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3F92">
        <w:rPr>
          <w:rFonts w:ascii="Times New Roman" w:hAnsi="Times New Roman"/>
          <w:sz w:val="28"/>
          <w:szCs w:val="28"/>
        </w:rPr>
        <w:t>с обеспечением возможности для посетителей сайта оставлять открытые комментарии к размещенным проектам.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3F92">
        <w:rPr>
          <w:rFonts w:ascii="Times New Roman" w:hAnsi="Times New Roman"/>
          <w:sz w:val="28"/>
          <w:szCs w:val="28"/>
        </w:rPr>
        <w:lastRenderedPageBreak/>
        <w:t>Удаление или недопущение к публикации комментариев допускается только при наличии в комментариях нецензурных либо оскорбительных выражений, угроз жизни, здоровью и имуществу должностных лиц и членов их семей;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3F92">
        <w:rPr>
          <w:rFonts w:ascii="Times New Roman" w:hAnsi="Times New Roman"/>
          <w:sz w:val="28"/>
          <w:szCs w:val="28"/>
        </w:rPr>
        <w:t>с обеспечением принципа обратной связи между посетителями сайта и ответственным исполнителем программы. Ответственный исполнитель программы в этом случае: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3F92">
        <w:rPr>
          <w:rFonts w:ascii="Times New Roman" w:hAnsi="Times New Roman"/>
          <w:sz w:val="28"/>
          <w:szCs w:val="28"/>
        </w:rPr>
        <w:t>-</w:t>
      </w:r>
      <w:r w:rsidRPr="00D83F92">
        <w:rPr>
          <w:rFonts w:ascii="Times New Roman" w:hAnsi="Times New Roman"/>
          <w:sz w:val="28"/>
          <w:szCs w:val="28"/>
        </w:rPr>
        <w:tab/>
        <w:t>размещает проект программы на официальном сайте администрации муниципального района «Цунтинский район» Республики Дагестан;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3F92">
        <w:rPr>
          <w:rFonts w:ascii="Times New Roman" w:hAnsi="Times New Roman"/>
          <w:sz w:val="28"/>
          <w:szCs w:val="28"/>
        </w:rPr>
        <w:t>-</w:t>
      </w:r>
      <w:r w:rsidRPr="00D83F92">
        <w:rPr>
          <w:rFonts w:ascii="Times New Roman" w:hAnsi="Times New Roman"/>
          <w:sz w:val="28"/>
          <w:szCs w:val="28"/>
        </w:rPr>
        <w:tab/>
        <w:t>указывает контактное лицо, которое фиксирует поступающие предложения и замечания по проекту программы, дает необходимые пояснения и готовит протокол публичных обсуждений.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D83F92">
        <w:rPr>
          <w:rFonts w:ascii="Times New Roman" w:hAnsi="Times New Roman"/>
          <w:sz w:val="28"/>
          <w:szCs w:val="28"/>
        </w:rPr>
        <w:t>Информация, полученная в ходе общественного обсуждения проекта программы, носит рекомендательный характер. Ответственный исполнитель программы, совместно с общественной комиссией по организации общественного обсуждения проекта муниципальной программы муниципального района «Цунтинский район» Республики Дагестан «Формирование современной городской среды в муниципальном районе «Цунтинский район» на 20</w:t>
      </w:r>
      <w:r w:rsidR="006048A8">
        <w:rPr>
          <w:rFonts w:ascii="Times New Roman" w:hAnsi="Times New Roman"/>
          <w:sz w:val="28"/>
          <w:szCs w:val="28"/>
        </w:rPr>
        <w:t>20</w:t>
      </w:r>
      <w:r w:rsidRPr="00D83F92">
        <w:rPr>
          <w:rFonts w:ascii="Times New Roman" w:hAnsi="Times New Roman"/>
          <w:sz w:val="28"/>
          <w:szCs w:val="28"/>
        </w:rPr>
        <w:t>-2024 годы, проведения комиссионной оценки предложений заинтересованных лиц, а также осуществлению контроля за реализацией муниципальной программы, анализирует замечания и (или) предложения, поступившие в рамках общественного обсуждения проекта программы, принимает решение о целесообразности, обоснованности и возможности их учета и, в случае необходимости, дорабатывает проект программы.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D83F92">
        <w:rPr>
          <w:rFonts w:ascii="Times New Roman" w:hAnsi="Times New Roman"/>
          <w:sz w:val="28"/>
          <w:szCs w:val="28"/>
        </w:rPr>
        <w:t>Проект программы, доработанный с учетом замечаний и (или) предложений, поступивших в рамках общественного обсуждения, подлежит экспертизе в финансовом отделе и отделе экономики администрации муниципального района «Цунтинский район» Республики Дагестан.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D83F92">
        <w:rPr>
          <w:rFonts w:ascii="Times New Roman" w:hAnsi="Times New Roman"/>
          <w:sz w:val="28"/>
          <w:szCs w:val="28"/>
        </w:rPr>
        <w:t>Информация о комментариях, предложениях и замечаниях, полученных в ходе общественного обсуждения проекта программы (в виде протокола общественных обсуждений), вместе с проектом программы направляется в финансовый отдел и отдел экономики администрации муниципального района «Цунтинский район» Республики Дагестан.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D83F92">
        <w:rPr>
          <w:rFonts w:ascii="Times New Roman" w:hAnsi="Times New Roman"/>
          <w:sz w:val="28"/>
          <w:szCs w:val="28"/>
        </w:rPr>
        <w:t>Не поступление замечаний и (или) предложений по проекту программы в адрес ответственного исполнителя программы в установленный срок, отведенный для общественного обсуждения проекта программы, не является препятствием для ее утверждения.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D83F92">
        <w:rPr>
          <w:rFonts w:ascii="Times New Roman" w:hAnsi="Times New Roman"/>
          <w:sz w:val="28"/>
          <w:szCs w:val="28"/>
        </w:rPr>
        <w:t>Итоги общественного обсуждения проекта муниципальной программы (протокол) подлежат размещению на официальном сайте администрации муниципального района «Цунтинский район» Республики Дагестан.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303E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ind w:left="5670"/>
        <w:jc w:val="both"/>
        <w:rPr>
          <w:sz w:val="28"/>
          <w:szCs w:val="28"/>
        </w:rPr>
      </w:pPr>
    </w:p>
    <w:p w:rsidR="0004303E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ind w:left="5670"/>
        <w:jc w:val="both"/>
        <w:rPr>
          <w:sz w:val="28"/>
          <w:szCs w:val="28"/>
        </w:rPr>
      </w:pPr>
    </w:p>
    <w:p w:rsidR="0004303E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ind w:left="5670"/>
        <w:jc w:val="both"/>
        <w:rPr>
          <w:sz w:val="28"/>
          <w:szCs w:val="28"/>
        </w:rPr>
      </w:pPr>
    </w:p>
    <w:p w:rsidR="0004303E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ind w:left="5670"/>
        <w:jc w:val="both"/>
        <w:rPr>
          <w:sz w:val="28"/>
          <w:szCs w:val="28"/>
        </w:rPr>
      </w:pPr>
    </w:p>
    <w:p w:rsidR="0004303E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ind w:left="5670"/>
        <w:jc w:val="both"/>
        <w:rPr>
          <w:sz w:val="28"/>
          <w:szCs w:val="28"/>
        </w:rPr>
      </w:pPr>
    </w:p>
    <w:p w:rsidR="0004303E" w:rsidRPr="00D83F92" w:rsidRDefault="0004303E" w:rsidP="0004303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№2</w:t>
      </w:r>
    </w:p>
    <w:p w:rsidR="0004303E" w:rsidRPr="00D83F92" w:rsidRDefault="0004303E" w:rsidP="0004303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D83F92">
        <w:rPr>
          <w:rFonts w:ascii="Times New Roman" w:hAnsi="Times New Roman"/>
          <w:b/>
          <w:sz w:val="24"/>
          <w:szCs w:val="24"/>
        </w:rPr>
        <w:t>Утвержден постановлением</w:t>
      </w:r>
    </w:p>
    <w:p w:rsidR="0004303E" w:rsidRPr="00D83F92" w:rsidRDefault="0004303E" w:rsidP="0004303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D83F92">
        <w:rPr>
          <w:rFonts w:ascii="Times New Roman" w:hAnsi="Times New Roman"/>
          <w:b/>
          <w:sz w:val="24"/>
          <w:szCs w:val="24"/>
        </w:rPr>
        <w:t xml:space="preserve"> администрации МР «Цунтинский район» </w:t>
      </w:r>
    </w:p>
    <w:p w:rsidR="0004303E" w:rsidRPr="00D83F92" w:rsidRDefault="0004303E" w:rsidP="0004303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D83F92">
        <w:rPr>
          <w:rFonts w:ascii="Times New Roman" w:hAnsi="Times New Roman"/>
          <w:b/>
          <w:sz w:val="24"/>
          <w:szCs w:val="24"/>
        </w:rPr>
        <w:t xml:space="preserve">Республики Дагестан </w:t>
      </w:r>
    </w:p>
    <w:p w:rsidR="0004303E" w:rsidRPr="00D83F92" w:rsidRDefault="0004303E" w:rsidP="0004303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D83F92">
        <w:rPr>
          <w:rFonts w:ascii="Times New Roman" w:hAnsi="Times New Roman"/>
          <w:b/>
          <w:sz w:val="24"/>
          <w:szCs w:val="24"/>
        </w:rPr>
        <w:t>от 25 сентября 2019 года №149 «а»</w:t>
      </w:r>
    </w:p>
    <w:p w:rsidR="0004303E" w:rsidRPr="00D83F92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ind w:left="5670"/>
        <w:jc w:val="both"/>
        <w:rPr>
          <w:b/>
          <w:sz w:val="28"/>
          <w:szCs w:val="28"/>
        </w:rPr>
      </w:pPr>
    </w:p>
    <w:p w:rsidR="0004303E" w:rsidRPr="00D83F92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  <w:r w:rsidRPr="00D83F92">
        <w:rPr>
          <w:b/>
          <w:sz w:val="28"/>
          <w:szCs w:val="28"/>
        </w:rPr>
        <w:t>Состав</w:t>
      </w:r>
    </w:p>
    <w:p w:rsidR="0004303E" w:rsidRPr="00D83F92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  <w:r w:rsidRPr="00D83F92">
        <w:rPr>
          <w:b/>
          <w:sz w:val="28"/>
          <w:szCs w:val="28"/>
        </w:rPr>
        <w:t>общественной комиссии по организации общественного обсуждения проекта муниципальной программы муниципального района «Цунтинский район» Республики Дагестан «Формирование современной городской среды в муниципальном районе «Цунтинский район» Республики Дагестан на 2020-2024 годы, проведения комиссионной оценки предложений заинтересованных лиц, а также осуществлению контроля за реализацией муниципальной программы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562"/>
        <w:gridCol w:w="4253"/>
        <w:gridCol w:w="4967"/>
      </w:tblGrid>
      <w:tr w:rsidR="0004303E" w:rsidRPr="00D83F92" w:rsidTr="00B12708">
        <w:tc>
          <w:tcPr>
            <w:tcW w:w="562" w:type="dxa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20" w:type="dxa"/>
            <w:gridSpan w:val="2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83F92">
              <w:rPr>
                <w:sz w:val="28"/>
                <w:szCs w:val="28"/>
              </w:rPr>
              <w:t>Председатель комиссии:</w:t>
            </w:r>
          </w:p>
        </w:tc>
      </w:tr>
      <w:tr w:rsidR="0004303E" w:rsidRPr="00D83F92" w:rsidTr="00B12708">
        <w:tc>
          <w:tcPr>
            <w:tcW w:w="562" w:type="dxa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4303E" w:rsidRPr="00D83F92" w:rsidRDefault="006048A8" w:rsidP="006048A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Увайсов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4303E" w:rsidRPr="00D83F92">
              <w:rPr>
                <w:sz w:val="28"/>
                <w:szCs w:val="28"/>
              </w:rPr>
              <w:t xml:space="preserve">Магомед </w:t>
            </w:r>
            <w:r>
              <w:rPr>
                <w:sz w:val="28"/>
                <w:szCs w:val="28"/>
              </w:rPr>
              <w:t>Магомедович</w:t>
            </w:r>
          </w:p>
        </w:tc>
        <w:tc>
          <w:tcPr>
            <w:tcW w:w="4967" w:type="dxa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83F92">
              <w:rPr>
                <w:sz w:val="28"/>
                <w:szCs w:val="28"/>
              </w:rPr>
              <w:t>заместитель</w:t>
            </w:r>
            <w:r w:rsidRPr="00D83F92">
              <w:rPr>
                <w:sz w:val="28"/>
                <w:szCs w:val="28"/>
              </w:rPr>
              <w:tab/>
              <w:t>главы администрации муниципального района «Цунтинский район»</w:t>
            </w:r>
          </w:p>
        </w:tc>
      </w:tr>
      <w:tr w:rsidR="0004303E" w:rsidRPr="00D83F92" w:rsidTr="00B12708">
        <w:tc>
          <w:tcPr>
            <w:tcW w:w="562" w:type="dxa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20" w:type="dxa"/>
            <w:gridSpan w:val="2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83F92">
              <w:rPr>
                <w:sz w:val="28"/>
                <w:szCs w:val="28"/>
              </w:rPr>
              <w:t>Зам. председателя комиссии:</w:t>
            </w:r>
          </w:p>
        </w:tc>
      </w:tr>
      <w:tr w:rsidR="0004303E" w:rsidRPr="00D83F92" w:rsidTr="00B12708">
        <w:tc>
          <w:tcPr>
            <w:tcW w:w="562" w:type="dxa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D83F92">
              <w:rPr>
                <w:sz w:val="28"/>
                <w:szCs w:val="28"/>
              </w:rPr>
              <w:t>Газимагомедова</w:t>
            </w:r>
            <w:proofErr w:type="spellEnd"/>
            <w:r w:rsidRPr="00D83F92">
              <w:rPr>
                <w:sz w:val="28"/>
                <w:szCs w:val="28"/>
              </w:rPr>
              <w:t xml:space="preserve"> </w:t>
            </w:r>
            <w:proofErr w:type="spellStart"/>
            <w:r w:rsidRPr="00D83F92">
              <w:rPr>
                <w:sz w:val="28"/>
                <w:szCs w:val="28"/>
              </w:rPr>
              <w:t>Бахтика</w:t>
            </w:r>
            <w:proofErr w:type="spellEnd"/>
            <w:r w:rsidRPr="00D83F92"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4967" w:type="dxa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83F92">
              <w:rPr>
                <w:sz w:val="28"/>
                <w:szCs w:val="28"/>
              </w:rPr>
              <w:t>главный специалист отдела экономики, руководитель проектного офиса</w:t>
            </w:r>
          </w:p>
        </w:tc>
      </w:tr>
      <w:tr w:rsidR="0004303E" w:rsidRPr="00D83F92" w:rsidTr="00B12708">
        <w:tc>
          <w:tcPr>
            <w:tcW w:w="562" w:type="dxa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20" w:type="dxa"/>
            <w:gridSpan w:val="2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83F92">
              <w:rPr>
                <w:sz w:val="28"/>
                <w:szCs w:val="28"/>
              </w:rPr>
              <w:t>Секретарь комиссии:</w:t>
            </w:r>
          </w:p>
        </w:tc>
      </w:tr>
      <w:tr w:rsidR="0004303E" w:rsidRPr="00D83F92" w:rsidTr="00B12708">
        <w:tc>
          <w:tcPr>
            <w:tcW w:w="562" w:type="dxa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D83F92">
              <w:rPr>
                <w:sz w:val="28"/>
                <w:szCs w:val="28"/>
              </w:rPr>
              <w:t>Пиримагомедов</w:t>
            </w:r>
            <w:proofErr w:type="spellEnd"/>
            <w:r w:rsidRPr="00D83F92">
              <w:rPr>
                <w:sz w:val="28"/>
                <w:szCs w:val="28"/>
              </w:rPr>
              <w:t xml:space="preserve"> Ахмед </w:t>
            </w:r>
            <w:proofErr w:type="spellStart"/>
            <w:r w:rsidRPr="00D83F92">
              <w:rPr>
                <w:sz w:val="28"/>
                <w:szCs w:val="28"/>
              </w:rPr>
              <w:t>Омарович</w:t>
            </w:r>
            <w:proofErr w:type="spellEnd"/>
          </w:p>
        </w:tc>
        <w:tc>
          <w:tcPr>
            <w:tcW w:w="4967" w:type="dxa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83F92">
              <w:rPr>
                <w:sz w:val="28"/>
                <w:szCs w:val="28"/>
              </w:rPr>
              <w:t>главный специалист по имущественным вопросам МКУ «УСЖКХ» МР «Цунтинский район»</w:t>
            </w:r>
          </w:p>
        </w:tc>
      </w:tr>
      <w:tr w:rsidR="0004303E" w:rsidRPr="00D83F92" w:rsidTr="00B12708">
        <w:tc>
          <w:tcPr>
            <w:tcW w:w="562" w:type="dxa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20" w:type="dxa"/>
            <w:gridSpan w:val="2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 w:rsidRPr="00D83F92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04303E" w:rsidRPr="00D83F92" w:rsidTr="00B12708">
        <w:tc>
          <w:tcPr>
            <w:tcW w:w="562" w:type="dxa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83F92">
              <w:rPr>
                <w:sz w:val="28"/>
                <w:szCs w:val="28"/>
              </w:rPr>
              <w:t xml:space="preserve">Магомедов Магомед </w:t>
            </w:r>
            <w:proofErr w:type="spellStart"/>
            <w:r w:rsidRPr="00D83F92">
              <w:rPr>
                <w:sz w:val="28"/>
                <w:szCs w:val="28"/>
              </w:rPr>
              <w:t>Бадрудинович</w:t>
            </w:r>
            <w:proofErr w:type="spellEnd"/>
          </w:p>
        </w:tc>
        <w:tc>
          <w:tcPr>
            <w:tcW w:w="4967" w:type="dxa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83F92">
              <w:rPr>
                <w:sz w:val="28"/>
                <w:szCs w:val="28"/>
              </w:rPr>
              <w:t>Руководитель МКУ «УСЖКХ» МР «Цунтинский район»</w:t>
            </w:r>
          </w:p>
        </w:tc>
      </w:tr>
      <w:tr w:rsidR="0004303E" w:rsidRPr="00D83F92" w:rsidTr="00B12708">
        <w:tc>
          <w:tcPr>
            <w:tcW w:w="562" w:type="dxa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4303E" w:rsidRPr="00D83F92" w:rsidRDefault="0004303E" w:rsidP="006048A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83F92">
              <w:rPr>
                <w:sz w:val="28"/>
                <w:szCs w:val="28"/>
              </w:rPr>
              <w:t xml:space="preserve">Магомедов Халил </w:t>
            </w:r>
            <w:proofErr w:type="spellStart"/>
            <w:r w:rsidRPr="00D83F92">
              <w:rPr>
                <w:sz w:val="28"/>
                <w:szCs w:val="28"/>
              </w:rPr>
              <w:t>Саи</w:t>
            </w:r>
            <w:r w:rsidR="006048A8">
              <w:rPr>
                <w:sz w:val="28"/>
                <w:szCs w:val="28"/>
              </w:rPr>
              <w:t>д</w:t>
            </w:r>
            <w:r w:rsidRPr="00D83F92">
              <w:rPr>
                <w:sz w:val="28"/>
                <w:szCs w:val="28"/>
              </w:rPr>
              <w:t>бегович</w:t>
            </w:r>
            <w:proofErr w:type="spellEnd"/>
          </w:p>
        </w:tc>
        <w:tc>
          <w:tcPr>
            <w:tcW w:w="4967" w:type="dxa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83F92">
              <w:rPr>
                <w:sz w:val="28"/>
                <w:szCs w:val="28"/>
              </w:rPr>
              <w:t>архитектор администрации МР «Цунтинский район» РД</w:t>
            </w:r>
          </w:p>
        </w:tc>
      </w:tr>
      <w:tr w:rsidR="0004303E" w:rsidRPr="00D83F92" w:rsidTr="00B12708">
        <w:tc>
          <w:tcPr>
            <w:tcW w:w="562" w:type="dxa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83F92">
              <w:rPr>
                <w:sz w:val="28"/>
                <w:szCs w:val="28"/>
              </w:rPr>
              <w:t xml:space="preserve">Магомедов </w:t>
            </w:r>
            <w:proofErr w:type="spellStart"/>
            <w:r w:rsidRPr="00D83F92">
              <w:rPr>
                <w:sz w:val="28"/>
                <w:szCs w:val="28"/>
              </w:rPr>
              <w:t>Шамил</w:t>
            </w:r>
            <w:proofErr w:type="spellEnd"/>
            <w:r w:rsidRPr="00D83F92">
              <w:rPr>
                <w:sz w:val="28"/>
                <w:szCs w:val="28"/>
              </w:rPr>
              <w:t xml:space="preserve"> </w:t>
            </w:r>
            <w:proofErr w:type="spellStart"/>
            <w:r w:rsidRPr="00D83F92">
              <w:rPr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4967" w:type="dxa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83F92">
              <w:rPr>
                <w:sz w:val="28"/>
                <w:szCs w:val="28"/>
              </w:rPr>
              <w:t>Депутат Собрания депутатов МО «Сельсовет Кидеринский»</w:t>
            </w:r>
          </w:p>
        </w:tc>
      </w:tr>
      <w:tr w:rsidR="0004303E" w:rsidRPr="00D83F92" w:rsidTr="00B12708">
        <w:tc>
          <w:tcPr>
            <w:tcW w:w="562" w:type="dxa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4303E" w:rsidRPr="00D83F92" w:rsidRDefault="006048A8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Сугратов</w:t>
            </w:r>
            <w:proofErr w:type="spellEnd"/>
            <w:r>
              <w:rPr>
                <w:sz w:val="28"/>
                <w:szCs w:val="28"/>
              </w:rPr>
              <w:t xml:space="preserve"> Магомед Магомедович</w:t>
            </w:r>
          </w:p>
        </w:tc>
        <w:tc>
          <w:tcPr>
            <w:tcW w:w="4967" w:type="dxa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83F92">
              <w:rPr>
                <w:sz w:val="28"/>
                <w:szCs w:val="28"/>
              </w:rPr>
              <w:t>Председатель Общественной палаты в МР «Цунтинский район»</w:t>
            </w:r>
          </w:p>
        </w:tc>
      </w:tr>
      <w:tr w:rsidR="0004303E" w:rsidRPr="00D83F92" w:rsidTr="00B12708">
        <w:tc>
          <w:tcPr>
            <w:tcW w:w="562" w:type="dxa"/>
            <w:shd w:val="clear" w:color="auto" w:fill="auto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83F92">
              <w:rPr>
                <w:sz w:val="28"/>
                <w:szCs w:val="28"/>
              </w:rPr>
              <w:t xml:space="preserve">Исмаилов </w:t>
            </w:r>
            <w:proofErr w:type="spellStart"/>
            <w:r w:rsidRPr="00D83F92">
              <w:rPr>
                <w:sz w:val="28"/>
                <w:szCs w:val="28"/>
              </w:rPr>
              <w:t>Гасан</w:t>
            </w:r>
            <w:proofErr w:type="spellEnd"/>
            <w:r w:rsidRPr="00D83F92">
              <w:rPr>
                <w:sz w:val="28"/>
                <w:szCs w:val="28"/>
              </w:rPr>
              <w:t xml:space="preserve"> </w:t>
            </w:r>
            <w:proofErr w:type="spellStart"/>
            <w:r w:rsidRPr="00D83F92">
              <w:rPr>
                <w:sz w:val="28"/>
                <w:szCs w:val="28"/>
              </w:rPr>
              <w:t>Валиевич</w:t>
            </w:r>
            <w:proofErr w:type="spellEnd"/>
          </w:p>
        </w:tc>
        <w:tc>
          <w:tcPr>
            <w:tcW w:w="4967" w:type="dxa"/>
            <w:shd w:val="clear" w:color="auto" w:fill="auto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83F92">
              <w:rPr>
                <w:sz w:val="28"/>
                <w:szCs w:val="28"/>
              </w:rPr>
              <w:t>главный специалист отдела экономики по земельным вопросам администрации МР «Цунтинский район»</w:t>
            </w:r>
          </w:p>
        </w:tc>
      </w:tr>
    </w:tbl>
    <w:p w:rsidR="0004303E" w:rsidRPr="00D83F92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D83F92">
        <w:rPr>
          <w:sz w:val="28"/>
          <w:szCs w:val="28"/>
        </w:rPr>
        <w:tab/>
      </w:r>
    </w:p>
    <w:p w:rsidR="0004303E" w:rsidRDefault="0004303E" w:rsidP="0004303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4303E" w:rsidRPr="00D83F92" w:rsidRDefault="0004303E" w:rsidP="0004303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04303E" w:rsidRDefault="0004303E" w:rsidP="0004303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04303E" w:rsidRPr="00D83F92" w:rsidRDefault="0004303E" w:rsidP="0004303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D83F92">
        <w:rPr>
          <w:rFonts w:ascii="Times New Roman" w:hAnsi="Times New Roman"/>
          <w:b/>
          <w:sz w:val="24"/>
          <w:szCs w:val="24"/>
        </w:rPr>
        <w:lastRenderedPageBreak/>
        <w:t>Приложение№3</w:t>
      </w:r>
    </w:p>
    <w:p w:rsidR="0004303E" w:rsidRPr="00D83F92" w:rsidRDefault="0004303E" w:rsidP="006048A8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D83F92">
        <w:rPr>
          <w:rFonts w:ascii="Times New Roman" w:hAnsi="Times New Roman"/>
          <w:b/>
          <w:sz w:val="24"/>
          <w:szCs w:val="24"/>
        </w:rPr>
        <w:t>Утверждено постановлением администрации МР</w:t>
      </w:r>
    </w:p>
    <w:p w:rsidR="0004303E" w:rsidRPr="00D83F92" w:rsidRDefault="0004303E" w:rsidP="0004303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D83F92">
        <w:rPr>
          <w:rFonts w:ascii="Times New Roman" w:hAnsi="Times New Roman"/>
          <w:b/>
          <w:sz w:val="24"/>
          <w:szCs w:val="24"/>
        </w:rPr>
        <w:t xml:space="preserve"> «Цунтинский район» Республики Дагестан</w:t>
      </w:r>
    </w:p>
    <w:p w:rsidR="0004303E" w:rsidRPr="00D83F92" w:rsidRDefault="0004303E" w:rsidP="0004303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D83F92">
        <w:rPr>
          <w:rFonts w:ascii="Times New Roman" w:hAnsi="Times New Roman"/>
          <w:b/>
          <w:sz w:val="24"/>
          <w:szCs w:val="24"/>
        </w:rPr>
        <w:t xml:space="preserve"> от 25 сентября 2019 года № </w:t>
      </w:r>
      <w:r>
        <w:rPr>
          <w:rFonts w:ascii="Times New Roman" w:hAnsi="Times New Roman"/>
          <w:b/>
          <w:sz w:val="24"/>
          <w:szCs w:val="24"/>
        </w:rPr>
        <w:t>149 «а»</w:t>
      </w:r>
    </w:p>
    <w:p w:rsidR="0004303E" w:rsidRDefault="0004303E" w:rsidP="0004303E">
      <w:pPr>
        <w:widowControl/>
        <w:autoSpaceDE/>
        <w:autoSpaceDN/>
        <w:adjustRightInd/>
        <w:spacing w:line="0" w:lineRule="atLeast"/>
        <w:jc w:val="center"/>
        <w:rPr>
          <w:b/>
          <w:sz w:val="28"/>
          <w:szCs w:val="28"/>
        </w:rPr>
      </w:pPr>
    </w:p>
    <w:p w:rsidR="0004303E" w:rsidRDefault="0004303E" w:rsidP="0004303E">
      <w:pPr>
        <w:widowControl/>
        <w:autoSpaceDE/>
        <w:autoSpaceDN/>
        <w:adjustRightInd/>
        <w:spacing w:line="0" w:lineRule="atLeast"/>
        <w:jc w:val="center"/>
        <w:rPr>
          <w:b/>
          <w:sz w:val="28"/>
          <w:szCs w:val="28"/>
        </w:rPr>
      </w:pPr>
    </w:p>
    <w:p w:rsidR="0004303E" w:rsidRPr="00D83F92" w:rsidRDefault="0004303E" w:rsidP="0004303E">
      <w:pPr>
        <w:widowControl/>
        <w:autoSpaceDE/>
        <w:autoSpaceDN/>
        <w:adjustRightInd/>
        <w:spacing w:line="0" w:lineRule="atLeast"/>
        <w:jc w:val="center"/>
        <w:rPr>
          <w:b/>
          <w:sz w:val="28"/>
          <w:szCs w:val="28"/>
        </w:rPr>
      </w:pPr>
      <w:r w:rsidRPr="00D83F92">
        <w:rPr>
          <w:b/>
          <w:sz w:val="28"/>
          <w:szCs w:val="28"/>
        </w:rPr>
        <w:t>Положение</w:t>
      </w:r>
    </w:p>
    <w:p w:rsidR="0004303E" w:rsidRPr="00D83F92" w:rsidRDefault="0004303E" w:rsidP="0004303E">
      <w:pPr>
        <w:widowControl/>
        <w:autoSpaceDE/>
        <w:autoSpaceDN/>
        <w:adjustRightInd/>
        <w:spacing w:line="0" w:lineRule="atLeast"/>
        <w:jc w:val="center"/>
        <w:rPr>
          <w:b/>
          <w:sz w:val="28"/>
          <w:szCs w:val="28"/>
        </w:rPr>
      </w:pPr>
      <w:r w:rsidRPr="00D83F92">
        <w:rPr>
          <w:b/>
          <w:sz w:val="28"/>
          <w:szCs w:val="28"/>
        </w:rPr>
        <w:t>об общественной комиссии по организации общественного обсуждения проекта муниципальной программы муниципального района «Цунтинский район» Республики Дагестан «Формирование современной городской среды в муниципальном районе «Цунтинский район» Республики Дагестан на 2020-2024 годы, проведения комиссионной оценки предложений заинтересованных лиц, а также осуществлению контроля за реализацией муниципальной программы</w:t>
      </w:r>
    </w:p>
    <w:p w:rsidR="0004303E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83F92">
        <w:rPr>
          <w:rFonts w:ascii="Times New Roman" w:hAnsi="Times New Roman"/>
          <w:sz w:val="28"/>
          <w:szCs w:val="28"/>
        </w:rPr>
        <w:t>Общественная комиссия по организации общественного обсуждения проекта муниципальной программы муниципального района «Цунтинский район» Республики Дагестан «Формирование современной городской среды в муниципальном районе «Цунтинский район» Республики Дагестан на 2019-2024 годы, проведения комиссионной оценки предложений заинтересованных лиц, а также осуществлению контроля за реализацией муниципальной программы (далее - Общественная комиссия) является коллегиальным органом, созданным в целях осуществления контроля и координации деятельности в рамках реализации муниципальной программы муниципального района «Цунтинский район» Республики Дагестан «Формирование современной городской среды в муниципальном районе «Цунтинский район» Республики Дагестан на 20</w:t>
      </w:r>
      <w:r w:rsidR="006048A8">
        <w:rPr>
          <w:rFonts w:ascii="Times New Roman" w:hAnsi="Times New Roman"/>
          <w:sz w:val="28"/>
          <w:szCs w:val="28"/>
        </w:rPr>
        <w:t>20</w:t>
      </w:r>
      <w:r w:rsidRPr="00D83F92">
        <w:rPr>
          <w:rFonts w:ascii="Times New Roman" w:hAnsi="Times New Roman"/>
          <w:sz w:val="28"/>
          <w:szCs w:val="28"/>
        </w:rPr>
        <w:t>-202</w:t>
      </w:r>
      <w:r w:rsidR="006048A8">
        <w:rPr>
          <w:rFonts w:ascii="Times New Roman" w:hAnsi="Times New Roman"/>
          <w:sz w:val="28"/>
          <w:szCs w:val="28"/>
        </w:rPr>
        <w:t>4</w:t>
      </w:r>
      <w:r w:rsidRPr="00D83F92">
        <w:rPr>
          <w:rFonts w:ascii="Times New Roman" w:hAnsi="Times New Roman"/>
          <w:sz w:val="28"/>
          <w:szCs w:val="28"/>
        </w:rPr>
        <w:t xml:space="preserve"> годы.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83F92">
        <w:rPr>
          <w:rFonts w:ascii="Times New Roman" w:hAnsi="Times New Roman"/>
          <w:sz w:val="28"/>
          <w:szCs w:val="28"/>
        </w:rPr>
        <w:t>Общественная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администрации муниципального района «Цунтинский район» Республики Дагестан, иными правовыми актами, а также настоящим Порядком.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83F92">
        <w:rPr>
          <w:rFonts w:ascii="Times New Roman" w:hAnsi="Times New Roman"/>
          <w:sz w:val="28"/>
          <w:szCs w:val="28"/>
        </w:rPr>
        <w:t>Руководство деятельностью общественной комиссии осуществляет заместитель главы муниципального района «Цунтинский район» Республики Дагестан (далее - председатель Общественной комиссии).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D83F92">
        <w:rPr>
          <w:rFonts w:ascii="Times New Roman" w:hAnsi="Times New Roman"/>
          <w:sz w:val="28"/>
          <w:szCs w:val="28"/>
        </w:rPr>
        <w:t>Общественная комиссия создается в целях: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D83F92">
        <w:rPr>
          <w:rFonts w:ascii="Times New Roman" w:hAnsi="Times New Roman"/>
          <w:sz w:val="28"/>
          <w:szCs w:val="28"/>
        </w:rPr>
        <w:t>осуществления контроля, за реализацией муниципальной программы муниципального района «Цунтинский район» Республики Дагестан «Формирование</w:t>
      </w:r>
      <w:r w:rsidRPr="00D83F92">
        <w:rPr>
          <w:rFonts w:ascii="Times New Roman" w:hAnsi="Times New Roman"/>
          <w:sz w:val="28"/>
          <w:szCs w:val="28"/>
        </w:rPr>
        <w:tab/>
        <w:t>современной</w:t>
      </w:r>
      <w:r w:rsidRPr="00D83F92">
        <w:rPr>
          <w:rFonts w:ascii="Times New Roman" w:hAnsi="Times New Roman"/>
          <w:sz w:val="28"/>
          <w:szCs w:val="28"/>
        </w:rPr>
        <w:tab/>
        <w:t>городской</w:t>
      </w:r>
      <w:r w:rsidRPr="00D83F92">
        <w:rPr>
          <w:rFonts w:ascii="Times New Roman" w:hAnsi="Times New Roman"/>
          <w:sz w:val="28"/>
          <w:szCs w:val="28"/>
        </w:rPr>
        <w:tab/>
        <w:t>среды</w:t>
      </w:r>
      <w:r w:rsidRPr="00D83F92">
        <w:rPr>
          <w:rFonts w:ascii="Times New Roman" w:hAnsi="Times New Roman"/>
          <w:sz w:val="28"/>
          <w:szCs w:val="28"/>
        </w:rPr>
        <w:tab/>
        <w:t>в муниципальном районе «Цунтинский район» Республики Дагестан на 2020-2024 годы (далее - муниципальная программа), в том числе конкретных мероприятий в рамках указанной программы и рассмотрения любого рода вопросов, возникающих в связи с его реализацией;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D83F92">
        <w:rPr>
          <w:rFonts w:ascii="Times New Roman" w:hAnsi="Times New Roman"/>
          <w:sz w:val="28"/>
          <w:szCs w:val="28"/>
        </w:rPr>
        <w:t>проведения комиссионной оценки предложений заинтересованных лиц для включения их в муниципальную программу.</w:t>
      </w:r>
    </w:p>
    <w:p w:rsidR="0004303E" w:rsidRDefault="0004303E" w:rsidP="0004303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4303E" w:rsidRDefault="0004303E" w:rsidP="0004303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4303E" w:rsidRDefault="0004303E" w:rsidP="0004303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4303E" w:rsidRDefault="0004303E" w:rsidP="0004303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048A8" w:rsidRDefault="0004303E" w:rsidP="0004303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04303E" w:rsidRPr="00D83F92" w:rsidRDefault="0004303E" w:rsidP="006048A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3F92">
        <w:rPr>
          <w:rFonts w:ascii="Times New Roman" w:hAnsi="Times New Roman"/>
          <w:b/>
          <w:sz w:val="28"/>
          <w:szCs w:val="28"/>
        </w:rPr>
        <w:lastRenderedPageBreak/>
        <w:t>I. Функции Общественной комиссии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D83F92">
        <w:rPr>
          <w:rFonts w:ascii="Times New Roman" w:hAnsi="Times New Roman"/>
          <w:sz w:val="28"/>
          <w:szCs w:val="28"/>
        </w:rPr>
        <w:t>Организует взаимодействие органов местного самоуправления, политических партий и движений, общественных организаций и иных лиц по обеспечению реализации мероприятий муниципальной программы или иных связанных с ним мероприятий.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D83F92">
        <w:rPr>
          <w:rFonts w:ascii="Times New Roman" w:hAnsi="Times New Roman"/>
          <w:sz w:val="28"/>
          <w:szCs w:val="28"/>
        </w:rPr>
        <w:t>Рассматривает предложения заинтересованных лиц о включении мероприятий в муниципальную программу (по мере поступления таких предложений).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D83F92">
        <w:rPr>
          <w:rFonts w:ascii="Times New Roman" w:hAnsi="Times New Roman"/>
          <w:sz w:val="28"/>
          <w:szCs w:val="28"/>
        </w:rPr>
        <w:t>Осуществляет рассмотрение и оценку заявок граждан и организаций о включении в муниципальную программу общественной территории, подлежащей благоустройству.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D83F92">
        <w:rPr>
          <w:rFonts w:ascii="Times New Roman" w:hAnsi="Times New Roman"/>
          <w:sz w:val="28"/>
          <w:szCs w:val="28"/>
        </w:rPr>
        <w:t>Осуществляет рассмотрение и оценку заявок заинтересованных лиц о включении дворовой территории в муниципальную программу, в том числе осуществление конкурсного отбора представленных заявок.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D83F92">
        <w:rPr>
          <w:rFonts w:ascii="Times New Roman" w:hAnsi="Times New Roman"/>
          <w:sz w:val="28"/>
          <w:szCs w:val="28"/>
        </w:rPr>
        <w:t>Рассматривает спорные и проблемные вопросы реализации муниципальной программы, рассматривает, вырабатывает (участвует в выработке) предложений по реализации муниципальной программы (по мере необходимости).</w:t>
      </w:r>
    </w:p>
    <w:p w:rsidR="0004303E" w:rsidRDefault="0004303E" w:rsidP="0004303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D83F92">
        <w:rPr>
          <w:rFonts w:ascii="Times New Roman" w:hAnsi="Times New Roman"/>
          <w:b/>
          <w:sz w:val="28"/>
          <w:szCs w:val="28"/>
        </w:rPr>
        <w:t>II. Деятельность Общественной комиссии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D83F92">
        <w:rPr>
          <w:rFonts w:ascii="Times New Roman" w:hAnsi="Times New Roman"/>
          <w:sz w:val="28"/>
          <w:szCs w:val="28"/>
        </w:rPr>
        <w:t>Заседания Общественной комиссии проводятся по мере поступлении предложений (заявок), указанных в пунктах 6-8 Раздела I настоящего порядка, но не реже одного раза в месяц.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D83F92">
        <w:rPr>
          <w:rFonts w:ascii="Times New Roman" w:hAnsi="Times New Roman"/>
          <w:sz w:val="28"/>
          <w:szCs w:val="28"/>
        </w:rPr>
        <w:t>Заседание Общественной комиссии считается правомочным, если на нем присутствуют не менее половины членов Общественной комиссии. Заседания проводит председатель Общественной комиссии, в его отсутствие - заместитель председателя Общественной комиссии.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D83F92">
        <w:rPr>
          <w:rFonts w:ascii="Times New Roman" w:hAnsi="Times New Roman"/>
          <w:sz w:val="28"/>
          <w:szCs w:val="28"/>
        </w:rPr>
        <w:t>Заседания Общественной комиссии проводятся в форме открытых заседаний, с приглашением средств массовой информации, а также с проведением видео фиксации с последующим размещением указанных материалов на сайте администрации муниципального района «Цунтинский район» Республики Дагестан.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D83F92">
        <w:rPr>
          <w:rFonts w:ascii="Times New Roman" w:hAnsi="Times New Roman"/>
          <w:sz w:val="28"/>
          <w:szCs w:val="28"/>
        </w:rPr>
        <w:t>Решения Общественной комиссии принимаются большинством голосов членов Общественной комиссии, участвующих в заседании, и оформляются протоколом, который подписывает председательствующий на заседании Общественной комиссии и секретарь. При равенстве голосов, голос председательствующего на заседании Общественной комиссии является решающим.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D83F92">
        <w:rPr>
          <w:rFonts w:ascii="Times New Roman" w:hAnsi="Times New Roman"/>
          <w:sz w:val="28"/>
          <w:szCs w:val="28"/>
        </w:rPr>
        <w:t>Протоколы заседаний Общественной комиссии ведет секретарь Общественной комиссии и обеспечивает хранение оригиналов.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D83F92">
        <w:rPr>
          <w:rFonts w:ascii="Times New Roman" w:hAnsi="Times New Roman"/>
          <w:sz w:val="28"/>
          <w:szCs w:val="28"/>
        </w:rPr>
        <w:t>Протоколы размещаются на сайте администрации муниципального района «Цунтинский район» Республики Дагестан не позднее следующего рабочего дня, следующего за днем подписания.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D83F92">
        <w:rPr>
          <w:rFonts w:ascii="Times New Roman" w:hAnsi="Times New Roman"/>
          <w:sz w:val="28"/>
          <w:szCs w:val="28"/>
        </w:rPr>
        <w:t>Члены Общественной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Общественной комиссии направить для участия в заседании своего представителя.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D83F92">
        <w:rPr>
          <w:rFonts w:ascii="Times New Roman" w:hAnsi="Times New Roman"/>
          <w:sz w:val="28"/>
          <w:szCs w:val="28"/>
        </w:rPr>
        <w:t>Для осуществления возложенных задач Общественная комиссия вправе: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D83F92">
        <w:rPr>
          <w:rFonts w:ascii="Times New Roman" w:hAnsi="Times New Roman"/>
          <w:sz w:val="28"/>
          <w:szCs w:val="28"/>
        </w:rPr>
        <w:t>запрашивать в установленном порядке у органов исполнительной власти Республики Дагестан, а также организаций, предприятий, учреждений необходимую информацию по вопросам деятельности Общественной комиссии;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3F92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Pr="00D83F92">
        <w:rPr>
          <w:rFonts w:ascii="Times New Roman" w:hAnsi="Times New Roman"/>
          <w:sz w:val="28"/>
          <w:szCs w:val="28"/>
        </w:rPr>
        <w:tab/>
        <w:t>привлекать к участию и заслушивать на своих заседаниях представителей органов местного самоуправления, а также организаций, предприятий, учреждений;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3F92">
        <w:rPr>
          <w:rFonts w:ascii="Times New Roman" w:hAnsi="Times New Roman"/>
          <w:sz w:val="28"/>
          <w:szCs w:val="28"/>
        </w:rPr>
        <w:t xml:space="preserve">в) </w:t>
      </w:r>
      <w:r w:rsidRPr="00D83F92">
        <w:rPr>
          <w:rFonts w:ascii="Times New Roman" w:hAnsi="Times New Roman"/>
          <w:sz w:val="28"/>
          <w:szCs w:val="28"/>
        </w:rPr>
        <w:tab/>
        <w:t>вносить предложения в органы исполнительной власти Республики Дагестан по вопросам обеспечения реализации муниципальной программ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</w:p>
    <w:p w:rsidR="00A934FB" w:rsidRDefault="00A934FB"/>
    <w:sectPr w:rsidR="00A934FB" w:rsidSect="00E06F72">
      <w:pgSz w:w="11906" w:h="16838"/>
      <w:pgMar w:top="426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30"/>
    <w:rsid w:val="0004303E"/>
    <w:rsid w:val="0036356E"/>
    <w:rsid w:val="006048A8"/>
    <w:rsid w:val="00A934FB"/>
    <w:rsid w:val="00D30D30"/>
    <w:rsid w:val="00DA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6DC4B-1CF0-491F-92E7-B6B2095D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30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4303E"/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0430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04303E"/>
  </w:style>
  <w:style w:type="character" w:customStyle="1" w:styleId="eop">
    <w:name w:val="eop"/>
    <w:basedOn w:val="a0"/>
    <w:rsid w:val="0004303E"/>
  </w:style>
  <w:style w:type="character" w:customStyle="1" w:styleId="spellingerror">
    <w:name w:val="spellingerror"/>
    <w:basedOn w:val="a0"/>
    <w:rsid w:val="0004303E"/>
  </w:style>
  <w:style w:type="table" w:styleId="a5">
    <w:name w:val="Table Grid"/>
    <w:basedOn w:val="a1"/>
    <w:uiPriority w:val="39"/>
    <w:rsid w:val="00043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30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30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pc</cp:lastModifiedBy>
  <cp:revision>2</cp:revision>
  <cp:lastPrinted>2019-10-30T13:13:00Z</cp:lastPrinted>
  <dcterms:created xsi:type="dcterms:W3CDTF">2019-10-30T13:14:00Z</dcterms:created>
  <dcterms:modified xsi:type="dcterms:W3CDTF">2019-10-30T13:14:00Z</dcterms:modified>
</cp:coreProperties>
</file>