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E" w:rsidRPr="00C9096E" w:rsidRDefault="00C9096E" w:rsidP="00C9096E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C9096E">
        <w:rPr>
          <w:rFonts w:eastAsia="Times New Roman" w:cs="Times New Roman"/>
          <w:b/>
          <w:color w:val="000000" w:themeColor="text1"/>
          <w:szCs w:val="28"/>
          <w:lang w:eastAsia="ru-RU"/>
        </w:rPr>
        <w:t>О единовременной выплате учителям, переехавшим на работу в малые города и сельскую местность</w:t>
      </w:r>
    </w:p>
    <w:p w:rsidR="00C9096E" w:rsidRPr="00C9096E" w:rsidRDefault="00C9096E" w:rsidP="00C9096E">
      <w:pPr>
        <w:shd w:val="clear" w:color="auto" w:fill="FFFFFF"/>
        <w:spacing w:line="324" w:lineRule="atLeast"/>
        <w:jc w:val="both"/>
        <w:rPr>
          <w:rFonts w:eastAsia="Times New Roman" w:cs="Times New Roman"/>
          <w:color w:val="777777"/>
          <w:szCs w:val="28"/>
          <w:lang w:eastAsia="ru-RU"/>
        </w:rPr>
      </w:pP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Постановлением Правительства Российской Федерации от 09 ноября 2019 года № 1430 «О внесении изменений в государственную программу Российской Федерации «Развитие образования», вступающим в силу с 01.01.2020 года, предусмотрена выплата учителям, переехавшим на работу в малые города и сельскую местность, единовременной компенсации.</w:t>
      </w: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человек, в рамках госпрограммы «Земский учитель».</w:t>
      </w: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C9096E">
        <w:rPr>
          <w:rFonts w:eastAsia="Times New Roman" w:cs="Times New Roman"/>
          <w:color w:val="333333"/>
          <w:szCs w:val="28"/>
          <w:lang w:eastAsia="ru-RU"/>
        </w:rPr>
        <w:t>Единовременная компенсационная выплата предоставляется учителю органом, уполномоченным высшим исполнительным органом государственной власти субъекта Российской Федерации (далее - 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власти субъекта Российской Федерации или органу местного самоуправления (далее - трудовой договор), предусматривающего, в том числе, распространение трудовых прав, социальных</w:t>
      </w:r>
      <w:proofErr w:type="gramEnd"/>
      <w:r w:rsidRPr="00C9096E">
        <w:rPr>
          <w:rFonts w:eastAsia="Times New Roman" w:cs="Times New Roman"/>
          <w:color w:val="333333"/>
          <w:szCs w:val="28"/>
          <w:lang w:eastAsia="ru-RU"/>
        </w:rPr>
        <w:t xml:space="preserve">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Учитель, заключивший трудовой договор, принимает следующие обязательства:</w:t>
      </w: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- исполнять трудовые обязанности в течение 5 лет со дня заключения трудового договора по должности;</w:t>
      </w:r>
    </w:p>
    <w:p w:rsidR="00C9096E" w:rsidRPr="00C9096E" w:rsidRDefault="00C9096E" w:rsidP="00C9096E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- в случае неисполнения данного обязательства возвратить выплату в бюджет региона в полном объеме при расторжении трудового договора, 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Федерации.</w:t>
      </w:r>
    </w:p>
    <w:p w:rsidR="00C9096E" w:rsidRP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C9096E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C9096E" w:rsidRDefault="0026568B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26568B">
        <w:rPr>
          <w:rFonts w:eastAsia="Times New Roman" w:cs="Times New Roman"/>
          <w:color w:val="333333"/>
          <w:szCs w:val="28"/>
          <w:lang w:eastAsia="ru-RU"/>
        </w:rPr>
        <w:t xml:space="preserve">Заместитель прокурора   </w:t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  <w:t xml:space="preserve"> Б.А. Гаджиэменов</w:t>
      </w:r>
    </w:p>
    <w:p w:rsid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9096E" w:rsidRP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19</w:t>
      </w:r>
      <w:r w:rsidRPr="00C9096E">
        <w:rPr>
          <w:rFonts w:eastAsia="Times New Roman" w:cs="Times New Roman"/>
          <w:color w:val="333333"/>
          <w:szCs w:val="28"/>
          <w:lang w:eastAsia="ru-RU"/>
        </w:rPr>
        <w:t>.02.2020</w:t>
      </w:r>
    </w:p>
    <w:p w:rsidR="003135B1" w:rsidRPr="00C9096E" w:rsidRDefault="003135B1">
      <w:pPr>
        <w:rPr>
          <w:rFonts w:cs="Times New Roman"/>
          <w:szCs w:val="28"/>
        </w:rPr>
      </w:pPr>
    </w:p>
    <w:sectPr w:rsidR="003135B1" w:rsidRPr="00C9096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96E"/>
    <w:rsid w:val="0026568B"/>
    <w:rsid w:val="003135B1"/>
    <w:rsid w:val="00442DD2"/>
    <w:rsid w:val="00670729"/>
    <w:rsid w:val="009D066D"/>
    <w:rsid w:val="00C9096E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C9096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96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6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2020-03-17T13:39:00Z</dcterms:created>
  <dcterms:modified xsi:type="dcterms:W3CDTF">2020-03-17T14:39:00Z</dcterms:modified>
</cp:coreProperties>
</file>