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441" w14:textId="71994245" w:rsidR="00DC2DFE" w:rsidRPr="00DC2DFE" w:rsidRDefault="00455B2E" w:rsidP="00DC2DFE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DC2DFE" w:rsidRPr="00DC2DFE">
        <w:rPr>
          <w:rFonts w:ascii="Times New Roman" w:hAnsi="Times New Roman" w:cs="Times New Roman"/>
          <w:b/>
          <w:bCs/>
          <w:sz w:val="24"/>
          <w:szCs w:val="24"/>
        </w:rPr>
        <w:t>"Уточнены Правила разработки и утверждения административных регламентов предоставления государственных услуг"</w:t>
      </w:r>
      <w:r w:rsidR="00DC2D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7FE0A2" w14:textId="2F5E0669" w:rsidR="00DC2DFE" w:rsidRPr="00DC2DFE" w:rsidRDefault="00DC2DFE" w:rsidP="00DC2D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DF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>ации от 28.04.2025 </w:t>
      </w:r>
      <w:r w:rsidRPr="00DC2DFE">
        <w:rPr>
          <w:rFonts w:ascii="Times New Roman" w:hAnsi="Times New Roman" w:cs="Times New Roman"/>
          <w:sz w:val="24"/>
          <w:szCs w:val="24"/>
        </w:rPr>
        <w:t>№ 569 «О внесении изменений в некоторые акты Правительства Российской Федерации» (далее – Постановление № 569) в</w:t>
      </w:r>
      <w:r>
        <w:rPr>
          <w:rFonts w:ascii="Times New Roman" w:hAnsi="Times New Roman" w:cs="Times New Roman"/>
          <w:sz w:val="24"/>
          <w:szCs w:val="24"/>
        </w:rPr>
        <w:t>несены существенные изменения  </w:t>
      </w:r>
      <w:r w:rsidRPr="00DC2DFE">
        <w:rPr>
          <w:rFonts w:ascii="Times New Roman" w:hAnsi="Times New Roman" w:cs="Times New Roman"/>
          <w:sz w:val="24"/>
          <w:szCs w:val="24"/>
        </w:rPr>
        <w:t>в 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20.07.20</w:t>
      </w:r>
      <w:r>
        <w:rPr>
          <w:rFonts w:ascii="Times New Roman" w:hAnsi="Times New Roman" w:cs="Times New Roman"/>
          <w:sz w:val="24"/>
          <w:szCs w:val="24"/>
        </w:rPr>
        <w:t>21 № 1228 (далее – Правила), </w:t>
      </w:r>
      <w:r w:rsidRPr="00DC2DFE">
        <w:rPr>
          <w:rFonts w:ascii="Times New Roman" w:hAnsi="Times New Roman" w:cs="Times New Roman"/>
          <w:sz w:val="24"/>
          <w:szCs w:val="24"/>
        </w:rPr>
        <w:t>в частности:</w:t>
      </w:r>
    </w:p>
    <w:p w14:paraId="05D96A84" w14:textId="0875E8BF" w:rsidR="00DC2DFE" w:rsidRPr="00DC2DFE" w:rsidRDefault="00DC2DFE" w:rsidP="00DC2D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DFE">
        <w:rPr>
          <w:rFonts w:ascii="Times New Roman" w:hAnsi="Times New Roman" w:cs="Times New Roman"/>
          <w:sz w:val="24"/>
          <w:szCs w:val="24"/>
        </w:rPr>
        <w:t>- изменен перечень этапов разработки административных регламентов – исключен этап преобразования сведе</w:t>
      </w:r>
      <w:r>
        <w:rPr>
          <w:rFonts w:ascii="Times New Roman" w:hAnsi="Times New Roman" w:cs="Times New Roman"/>
          <w:sz w:val="24"/>
          <w:szCs w:val="24"/>
        </w:rPr>
        <w:t>ний о государственной услуге  </w:t>
      </w:r>
      <w:r w:rsidRPr="00DC2DFE">
        <w:rPr>
          <w:rFonts w:ascii="Times New Roman" w:hAnsi="Times New Roman" w:cs="Times New Roman"/>
          <w:sz w:val="24"/>
          <w:szCs w:val="24"/>
        </w:rPr>
        <w:t>в машиночитаемый вид в соответствии с требованиями, предусмотренными частью 3 статьи 12 Федерального закона «Об организации предоставления государственных и муниципальных услуг» (пункт 5);</w:t>
      </w:r>
    </w:p>
    <w:p w14:paraId="00D7FE42" w14:textId="0E3B7357" w:rsidR="00DC2DFE" w:rsidRPr="00DC2DFE" w:rsidRDefault="00DC2DFE" w:rsidP="00DC2D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DFE">
        <w:rPr>
          <w:rFonts w:ascii="Times New Roman" w:hAnsi="Times New Roman" w:cs="Times New Roman"/>
          <w:sz w:val="24"/>
          <w:szCs w:val="24"/>
        </w:rPr>
        <w:t>-  изменены требования к структуре административных регламентов – исключены разделы «формы контроля за исполнением административного регламента», «досудебный (внесудебный) порядок обжалования решений и действий (бездействия) органа, предоставляющего государственную услугу, многофункционального центра, организаци</w:t>
      </w:r>
      <w:r>
        <w:rPr>
          <w:rFonts w:ascii="Times New Roman" w:hAnsi="Times New Roman" w:cs="Times New Roman"/>
          <w:sz w:val="24"/>
          <w:szCs w:val="24"/>
        </w:rPr>
        <w:t>й, указанных в части 1.1 статьи</w:t>
      </w:r>
      <w:r w:rsidRPr="00DC2DFE">
        <w:rPr>
          <w:rFonts w:ascii="Times New Roman" w:hAnsi="Times New Roman" w:cs="Times New Roman"/>
          <w:sz w:val="24"/>
          <w:szCs w:val="24"/>
        </w:rPr>
        <w:t>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работников»; введен раздел «способы информирования заявителя об изменении статуса рассмотрения запроса о предоставлении государственной услуги» (пункт 9);</w:t>
      </w:r>
    </w:p>
    <w:p w14:paraId="7941D535" w14:textId="22AF38DF" w:rsidR="00DC2DFE" w:rsidRPr="00DC2DFE" w:rsidRDefault="00DC2DFE" w:rsidP="00DC2D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DFE">
        <w:rPr>
          <w:rFonts w:ascii="Times New Roman" w:hAnsi="Times New Roman" w:cs="Times New Roman"/>
          <w:sz w:val="24"/>
          <w:szCs w:val="24"/>
        </w:rPr>
        <w:t xml:space="preserve">- изменены требования к содержанию разделов административных регламентов, в том числе связанные с предоставлением результатов государственной услуги в отношении несовершеннолетнего, с описанием каждой административной процедуры в случаях, указанных в подпункте «в» </w:t>
      </w:r>
      <w:r>
        <w:rPr>
          <w:rFonts w:ascii="Times New Roman" w:hAnsi="Times New Roman" w:cs="Times New Roman"/>
          <w:sz w:val="24"/>
          <w:szCs w:val="24"/>
        </w:rPr>
        <w:t>пункта </w:t>
      </w:r>
      <w:r w:rsidRPr="00DC2DFE">
        <w:rPr>
          <w:rFonts w:ascii="Times New Roman" w:hAnsi="Times New Roman" w:cs="Times New Roman"/>
          <w:sz w:val="24"/>
          <w:szCs w:val="24"/>
        </w:rPr>
        <w:t>9 Правил, с содержанием приложения к административному регламенту (пункты 10 – 34(4)).</w:t>
      </w:r>
    </w:p>
    <w:p w14:paraId="6D9D4B09" w14:textId="576ACA1D" w:rsidR="00DC2DFE" w:rsidRPr="00DC2DFE" w:rsidRDefault="00DC2DFE" w:rsidP="00DC2D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изменения вступили</w:t>
      </w:r>
      <w:r w:rsidRPr="00DC2DFE">
        <w:rPr>
          <w:rFonts w:ascii="Times New Roman" w:hAnsi="Times New Roman" w:cs="Times New Roman"/>
          <w:sz w:val="24"/>
          <w:szCs w:val="24"/>
        </w:rPr>
        <w:t xml:space="preserve"> в силу с 01.09.2025.</w:t>
      </w:r>
    </w:p>
    <w:p w14:paraId="678343BC" w14:textId="13B54518" w:rsidR="001864ED" w:rsidRDefault="001864ED" w:rsidP="00DC2D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2E14D2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43120" w14:textId="27D8A02A" w:rsidR="00CB6F27" w:rsidRPr="00E62316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E62316">
        <w:rPr>
          <w:color w:val="292929"/>
          <w:sz w:val="28"/>
          <w:szCs w:val="28"/>
        </w:rPr>
        <w:t xml:space="preserve">Помощник </w:t>
      </w:r>
      <w:r w:rsidR="00455B2E" w:rsidRPr="00E62316">
        <w:rPr>
          <w:color w:val="292929"/>
          <w:sz w:val="28"/>
          <w:szCs w:val="28"/>
        </w:rPr>
        <w:t xml:space="preserve">межрайонного </w:t>
      </w:r>
      <w:r w:rsidRPr="00E62316">
        <w:rPr>
          <w:color w:val="292929"/>
          <w:sz w:val="28"/>
          <w:szCs w:val="28"/>
        </w:rPr>
        <w:t xml:space="preserve">прокурора </w:t>
      </w:r>
      <w:r w:rsidR="00455B2E" w:rsidRPr="00E62316">
        <w:rPr>
          <w:color w:val="292929"/>
          <w:sz w:val="28"/>
          <w:szCs w:val="28"/>
        </w:rPr>
        <w:t xml:space="preserve">                                             </w:t>
      </w:r>
      <w:r w:rsidR="00E62316">
        <w:rPr>
          <w:color w:val="292929"/>
          <w:sz w:val="28"/>
          <w:szCs w:val="28"/>
        </w:rPr>
        <w:t xml:space="preserve">     </w:t>
      </w:r>
      <w:bookmarkStart w:id="0" w:name="_GoBack"/>
      <w:bookmarkEnd w:id="0"/>
      <w:r w:rsidR="00FF06F5" w:rsidRPr="00E62316">
        <w:rPr>
          <w:color w:val="292929"/>
          <w:sz w:val="28"/>
          <w:szCs w:val="28"/>
        </w:rPr>
        <w:t xml:space="preserve">И.Б. </w:t>
      </w:r>
      <w:proofErr w:type="spellStart"/>
      <w:r w:rsidR="00FF06F5" w:rsidRPr="00E62316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E62316">
      <w:pgSz w:w="11906" w:h="16838"/>
      <w:pgMar w:top="851" w:right="73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E5BBA"/>
    <w:multiLevelType w:val="multilevel"/>
    <w:tmpl w:val="531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34533"/>
    <w:multiLevelType w:val="multilevel"/>
    <w:tmpl w:val="0D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603C3"/>
    <w:multiLevelType w:val="multilevel"/>
    <w:tmpl w:val="0A1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8439D"/>
    <w:multiLevelType w:val="multilevel"/>
    <w:tmpl w:val="54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3D6F92"/>
    <w:rsid w:val="00455B2E"/>
    <w:rsid w:val="00536B87"/>
    <w:rsid w:val="00650906"/>
    <w:rsid w:val="0097741A"/>
    <w:rsid w:val="00A17933"/>
    <w:rsid w:val="00B05BDD"/>
    <w:rsid w:val="00CB6F27"/>
    <w:rsid w:val="00DC2DFE"/>
    <w:rsid w:val="00E32779"/>
    <w:rsid w:val="00E62316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6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0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1832</Characters>
  <Application>Microsoft Office Word</Application>
  <DocSecurity>0</DocSecurity>
  <Lines>15</Lines>
  <Paragraphs>4</Paragraphs>
  <ScaleCrop>false</ScaleCrop>
  <Company>Прокуратура РФ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16</cp:revision>
  <dcterms:created xsi:type="dcterms:W3CDTF">2025-06-11T09:00:00Z</dcterms:created>
  <dcterms:modified xsi:type="dcterms:W3CDTF">2026-06-11T21:08:00Z</dcterms:modified>
</cp:coreProperties>
</file>