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28" w:rsidRPr="00915228" w:rsidRDefault="00915228" w:rsidP="00915228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915228">
        <w:rPr>
          <w:bCs w:val="0"/>
          <w:color w:val="000000" w:themeColor="text1"/>
          <w:sz w:val="28"/>
          <w:szCs w:val="28"/>
        </w:rPr>
        <w:t>Презумпция невиновности</w:t>
      </w:r>
    </w:p>
    <w:p w:rsidR="00915228" w:rsidRDefault="00915228" w:rsidP="00915228">
      <w:pPr>
        <w:shd w:val="clear" w:color="auto" w:fill="FFFFFF"/>
        <w:spacing w:line="324" w:lineRule="atLeast"/>
        <w:jc w:val="both"/>
        <w:rPr>
          <w:rFonts w:eastAsia="Times New Roman" w:cs="Times New Roman"/>
          <w:color w:val="777777"/>
          <w:szCs w:val="28"/>
          <w:lang w:eastAsia="ru-RU"/>
        </w:rPr>
      </w:pP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Презумпция – это предположение, признаваемое истинным, пока не доказано обратное. Презумпция невиновности является одним из принципов уголовного судопроизводства.</w:t>
      </w: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В статье 49 Конституции Российской Федерации отражено, что каждый обвиняемый в совершении преступления считается невиновным, пока его виновность не будет доказана в предусмотренном законом порядке и установлена вступившим в законную силу приговором суда.</w:t>
      </w: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Из презумпции невиновности вытекают четыре правила-следствия, которые имеют важное практическое значение и в совокупности своей верно и полно отражают ее глубинный юридический и нравственный смысл:</w:t>
      </w: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1. Никто не может быть осужден на предположениях о виновности в совершении преступления.</w:t>
      </w: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То есть, обвинительный приговор не может быть основан на предположениях и постановлениях лишь при условии, если в ходе судебного разбирательства виновность подсудимого в совершении преступления доказана.</w:t>
      </w: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2. Бремя доказывания виновности лежит не на обвиняемом, а на обвинителе.</w:t>
      </w:r>
    </w:p>
    <w:p w:rsidR="00915228" w:rsidRPr="00915228" w:rsidRDefault="00915228" w:rsidP="00915228">
      <w:pPr>
        <w:shd w:val="clear" w:color="auto" w:fill="FFFFFF"/>
        <w:spacing w:line="324" w:lineRule="atLeast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 xml:space="preserve">Ни подозреваемый, ни обвиняемый не </w:t>
      </w:r>
      <w:proofErr w:type="gramStart"/>
      <w:r w:rsidRPr="00915228">
        <w:rPr>
          <w:rFonts w:eastAsia="Times New Roman" w:cs="Times New Roman"/>
          <w:color w:val="333333"/>
          <w:szCs w:val="28"/>
          <w:lang w:eastAsia="ru-RU"/>
        </w:rPr>
        <w:t>обязаны</w:t>
      </w:r>
      <w:proofErr w:type="gramEnd"/>
      <w:r w:rsidRPr="00915228">
        <w:rPr>
          <w:rFonts w:eastAsia="Times New Roman" w:cs="Times New Roman"/>
          <w:color w:val="333333"/>
          <w:szCs w:val="28"/>
          <w:lang w:eastAsia="ru-RU"/>
        </w:rPr>
        <w:t xml:space="preserve"> доказывать свою невиновность. Доказывать обвинение обязан тот, кто его выдвинул. В ходе дознания и предварительного следствия это дознаватель и следователь, а в суде - государственный обвинитель.</w:t>
      </w: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3. Все сомнения, возникшие по поводу виновности и объема обвинения, толкуются в пользу обвиняемого.</w:t>
      </w: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Это означает, что если тщательная и всесторонняя оценка собранных по делу доказательств порождает у следователя или суда неуверенность относительно виновности обвиняемого, а все возможности пополнения необходимой доказательственной информации исчерпаны, их юридическая обязанность и нравственный долг заключаются в том, чтобы обвиняемого полностью реабилитировать. Дознаватель и следователь выполняют эту обязанность путем прекращения уголовного дела по соответствующему основанию, а суд – путем оправдания подсудимого своим приговором, который постановляется именем государства.</w:t>
      </w: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4. Недоказанная виновность юридически абсолютно равнозначна доказанной невиновности.</w:t>
      </w:r>
    </w:p>
    <w:p w:rsidR="00915228" w:rsidRPr="00915228" w:rsidRDefault="00915228" w:rsidP="00915228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Это означает, что лицо, чья виновность не доказана, так же как и тот, чья невиновность доказана, является реабилитированным.  Не являются основополагающими сомнения следователя, прокурора, суда в виновности-невиновности лица, а также субъективная уверенность в его виновности.</w:t>
      </w:r>
    </w:p>
    <w:p w:rsidR="00915228" w:rsidRPr="00915228" w:rsidRDefault="00915228" w:rsidP="00915228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 </w:t>
      </w:r>
    </w:p>
    <w:p w:rsidR="00C8441F" w:rsidRDefault="00915228" w:rsidP="00C8441F">
      <w:pPr>
        <w:shd w:val="clear" w:color="auto" w:fill="FFFFFF"/>
        <w:spacing w:after="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 </w:t>
      </w:r>
      <w:r w:rsidR="00C8441F">
        <w:rPr>
          <w:rFonts w:eastAsia="Times New Roman" w:cs="Times New Roman"/>
          <w:color w:val="000000"/>
          <w:szCs w:val="28"/>
          <w:lang w:eastAsia="ru-RU"/>
        </w:rPr>
        <w:t xml:space="preserve">Прокурор района  </w:t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</w:r>
      <w:r w:rsidR="00C8441F">
        <w:rPr>
          <w:rFonts w:eastAsia="Times New Roman" w:cs="Times New Roman"/>
          <w:color w:val="000000"/>
          <w:szCs w:val="28"/>
          <w:lang w:eastAsia="ru-RU"/>
        </w:rPr>
        <w:tab/>
        <w:t xml:space="preserve">       Р.И. Исмаилов</w:t>
      </w:r>
    </w:p>
    <w:p w:rsidR="00C8441F" w:rsidRDefault="00C8441F" w:rsidP="00915228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C8441F" w:rsidRDefault="00C8441F" w:rsidP="00915228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915228" w:rsidRPr="00915228" w:rsidRDefault="00915228" w:rsidP="00915228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915228">
        <w:rPr>
          <w:rFonts w:eastAsia="Times New Roman" w:cs="Times New Roman"/>
          <w:color w:val="333333"/>
          <w:szCs w:val="28"/>
          <w:lang w:eastAsia="ru-RU"/>
        </w:rPr>
        <w:t>1</w:t>
      </w:r>
      <w:r>
        <w:rPr>
          <w:rFonts w:eastAsia="Times New Roman" w:cs="Times New Roman"/>
          <w:color w:val="333333"/>
          <w:szCs w:val="28"/>
          <w:lang w:eastAsia="ru-RU"/>
        </w:rPr>
        <w:t>4</w:t>
      </w:r>
      <w:r w:rsidRPr="00915228">
        <w:rPr>
          <w:rFonts w:eastAsia="Times New Roman" w:cs="Times New Roman"/>
          <w:color w:val="333333"/>
          <w:szCs w:val="28"/>
          <w:lang w:eastAsia="ru-RU"/>
        </w:rPr>
        <w:t>.02.2020</w:t>
      </w:r>
    </w:p>
    <w:sectPr w:rsidR="00915228" w:rsidRPr="00915228" w:rsidSect="00C844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28"/>
    <w:rsid w:val="003135B1"/>
    <w:rsid w:val="004B3350"/>
    <w:rsid w:val="006215C7"/>
    <w:rsid w:val="00915228"/>
    <w:rsid w:val="009D066D"/>
    <w:rsid w:val="00C8441F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91522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5228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5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2020-03-17T13:36:00Z</dcterms:created>
  <dcterms:modified xsi:type="dcterms:W3CDTF">2020-03-17T14:27:00Z</dcterms:modified>
</cp:coreProperties>
</file>