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8F" w:rsidRPr="0001398F" w:rsidRDefault="0001398F" w:rsidP="0001398F">
      <w:pPr>
        <w:shd w:val="clear" w:color="auto" w:fill="FFFFFF"/>
        <w:jc w:val="center"/>
        <w:outlineLvl w:val="1"/>
        <w:rPr>
          <w:rFonts w:eastAsia="Times New Roman" w:cs="Times New Roman"/>
          <w:b/>
          <w:color w:val="000000" w:themeColor="text1"/>
          <w:szCs w:val="28"/>
          <w:lang w:eastAsia="ru-RU"/>
        </w:rPr>
      </w:pPr>
      <w:r w:rsidRPr="0001398F">
        <w:rPr>
          <w:rFonts w:eastAsia="Times New Roman" w:cs="Times New Roman"/>
          <w:b/>
          <w:color w:val="000000" w:themeColor="text1"/>
          <w:szCs w:val="28"/>
          <w:lang w:eastAsia="ru-RU"/>
        </w:rPr>
        <w:t>Уголовная ответственность за укрывательство преступления</w:t>
      </w:r>
    </w:p>
    <w:p w:rsidR="0001398F" w:rsidRPr="0001398F" w:rsidRDefault="0001398F" w:rsidP="0001398F">
      <w:pPr>
        <w:shd w:val="clear" w:color="auto" w:fill="FFFFFF"/>
        <w:outlineLvl w:val="1"/>
        <w:rPr>
          <w:rFonts w:eastAsia="Times New Roman" w:cs="Times New Roman"/>
          <w:color w:val="004B73"/>
          <w:szCs w:val="28"/>
          <w:lang w:eastAsia="ru-RU"/>
        </w:rPr>
      </w:pPr>
    </w:p>
    <w:p w:rsidR="0001398F" w:rsidRPr="0001398F" w:rsidRDefault="0001398F" w:rsidP="0001398F">
      <w:pPr>
        <w:shd w:val="clear" w:color="auto" w:fill="FFFFFF"/>
        <w:spacing w:line="324" w:lineRule="atLeast"/>
        <w:ind w:firstLine="708"/>
        <w:jc w:val="both"/>
        <w:rPr>
          <w:rFonts w:eastAsia="Times New Roman" w:cs="Times New Roman"/>
          <w:color w:val="333333"/>
          <w:szCs w:val="28"/>
          <w:lang w:eastAsia="ru-RU"/>
        </w:rPr>
      </w:pPr>
      <w:r w:rsidRPr="0001398F">
        <w:rPr>
          <w:rFonts w:eastAsia="Times New Roman" w:cs="Times New Roman"/>
          <w:color w:val="333333"/>
          <w:szCs w:val="28"/>
          <w:lang w:eastAsia="ru-RU"/>
        </w:rPr>
        <w:t>Статьей 316 Уголовного кодекса Российской Федерации (далее - УК РФ) предусмотрена ответственность за укрывательство особо тяжких преступлений.</w:t>
      </w:r>
    </w:p>
    <w:p w:rsidR="0001398F" w:rsidRPr="0001398F" w:rsidRDefault="0001398F" w:rsidP="0001398F">
      <w:pPr>
        <w:shd w:val="clear" w:color="auto" w:fill="FFFFFF"/>
        <w:spacing w:line="324" w:lineRule="atLeast"/>
        <w:ind w:firstLine="708"/>
        <w:jc w:val="both"/>
        <w:rPr>
          <w:rFonts w:eastAsia="Times New Roman" w:cs="Times New Roman"/>
          <w:color w:val="333333"/>
          <w:szCs w:val="28"/>
          <w:lang w:eastAsia="ru-RU"/>
        </w:rPr>
      </w:pPr>
      <w:proofErr w:type="gramStart"/>
      <w:r w:rsidRPr="0001398F">
        <w:rPr>
          <w:rFonts w:eastAsia="Times New Roman" w:cs="Times New Roman"/>
          <w:color w:val="333333"/>
          <w:szCs w:val="28"/>
          <w:lang w:eastAsia="ru-RU"/>
        </w:rPr>
        <w:t>К таковым относятся: убийство (статья 105 УК РФ), разбой (части 3-4 статьи 162 УК РФ), незаконный сбыт наркотических средств при наличии отягчающих обстоятельств, в том числе и совершенный в значительном, крупном и особо крупном размерах (части 2-5 статьи 228.1 УК РФ), а также  другие составы преступлений, за которые уголовным законом предусмотрено наказание свыше 10 лет лишения свободы.</w:t>
      </w:r>
      <w:proofErr w:type="gramEnd"/>
    </w:p>
    <w:p w:rsidR="0001398F" w:rsidRPr="0001398F" w:rsidRDefault="0001398F" w:rsidP="0001398F">
      <w:pPr>
        <w:shd w:val="clear" w:color="auto" w:fill="FFFFFF"/>
        <w:spacing w:line="324" w:lineRule="atLeast"/>
        <w:ind w:firstLine="708"/>
        <w:jc w:val="both"/>
        <w:rPr>
          <w:rFonts w:eastAsia="Times New Roman" w:cs="Times New Roman"/>
          <w:color w:val="333333"/>
          <w:szCs w:val="28"/>
          <w:lang w:eastAsia="ru-RU"/>
        </w:rPr>
      </w:pPr>
      <w:r w:rsidRPr="0001398F">
        <w:rPr>
          <w:rFonts w:eastAsia="Times New Roman" w:cs="Times New Roman"/>
          <w:color w:val="333333"/>
          <w:szCs w:val="28"/>
          <w:lang w:eastAsia="ru-RU"/>
        </w:rPr>
        <w:t>Укрывательство заключается в заранее не обещанном сокрытии преступника, совершившего особо тяжкое преступление, следов, орудий и средств такого преступления, а также предметов, добытых преступным путем. Если же лицо участвует в совершении преступления, то его действия не могут расцениваться как укрывательство и квалифицируются как соучастие в преступлении.</w:t>
      </w:r>
    </w:p>
    <w:p w:rsidR="0001398F" w:rsidRPr="0001398F" w:rsidRDefault="0001398F" w:rsidP="0001398F">
      <w:pPr>
        <w:shd w:val="clear" w:color="auto" w:fill="FFFFFF"/>
        <w:spacing w:line="324" w:lineRule="atLeast"/>
        <w:ind w:firstLine="708"/>
        <w:jc w:val="both"/>
        <w:rPr>
          <w:rFonts w:eastAsia="Times New Roman" w:cs="Times New Roman"/>
          <w:color w:val="333333"/>
          <w:szCs w:val="28"/>
          <w:lang w:eastAsia="ru-RU"/>
        </w:rPr>
      </w:pPr>
      <w:r w:rsidRPr="0001398F">
        <w:rPr>
          <w:rFonts w:eastAsia="Times New Roman" w:cs="Times New Roman"/>
          <w:color w:val="333333"/>
          <w:szCs w:val="28"/>
          <w:lang w:eastAsia="ru-RU"/>
        </w:rPr>
        <w:t>Состав преступления считается оконченным с момента совершения любого из вышеперечисленных действий.</w:t>
      </w:r>
    </w:p>
    <w:p w:rsidR="0001398F" w:rsidRPr="0001398F" w:rsidRDefault="0001398F" w:rsidP="0001398F">
      <w:pPr>
        <w:shd w:val="clear" w:color="auto" w:fill="FFFFFF"/>
        <w:spacing w:line="324" w:lineRule="atLeast"/>
        <w:ind w:firstLine="708"/>
        <w:jc w:val="both"/>
        <w:rPr>
          <w:rFonts w:eastAsia="Times New Roman" w:cs="Times New Roman"/>
          <w:color w:val="333333"/>
          <w:szCs w:val="28"/>
          <w:lang w:eastAsia="ru-RU"/>
        </w:rPr>
      </w:pPr>
      <w:r w:rsidRPr="0001398F">
        <w:rPr>
          <w:rFonts w:eastAsia="Times New Roman" w:cs="Times New Roman"/>
          <w:color w:val="333333"/>
          <w:szCs w:val="28"/>
          <w:lang w:eastAsia="ru-RU"/>
        </w:rPr>
        <w:t>Согласно примечанию к статье 316 УК РФ освобождаются от уголовной ответственности за заранее не обещанное укрывательство особо тяжких преступлений близкие родственники лица, совершившего преступление, к которым, помимо супругов, относятся родители, дети, усыновители, усыновленные, родные братья и родные сестры, дедушка, бабушка, внуки. Указанные лица уголовной ответственности по статье 316 УК РФ не подлежат.</w:t>
      </w:r>
    </w:p>
    <w:p w:rsidR="0001398F" w:rsidRPr="0001398F" w:rsidRDefault="0001398F" w:rsidP="0001398F">
      <w:pPr>
        <w:shd w:val="clear" w:color="auto" w:fill="FFFFFF"/>
        <w:spacing w:line="324" w:lineRule="atLeast"/>
        <w:ind w:firstLine="708"/>
        <w:jc w:val="both"/>
        <w:rPr>
          <w:rFonts w:eastAsia="Times New Roman" w:cs="Times New Roman"/>
          <w:color w:val="333333"/>
          <w:szCs w:val="28"/>
          <w:lang w:eastAsia="ru-RU"/>
        </w:rPr>
      </w:pPr>
      <w:proofErr w:type="gramStart"/>
      <w:r w:rsidRPr="0001398F">
        <w:rPr>
          <w:rFonts w:eastAsia="Times New Roman" w:cs="Times New Roman"/>
          <w:color w:val="333333"/>
          <w:szCs w:val="28"/>
          <w:lang w:eastAsia="ru-RU"/>
        </w:rPr>
        <w:t>Санкция статьи 316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01398F" w:rsidRDefault="0001398F" w:rsidP="0001398F">
      <w:pPr>
        <w:shd w:val="clear" w:color="auto" w:fill="FFFFFF"/>
        <w:spacing w:line="324" w:lineRule="atLeast"/>
        <w:rPr>
          <w:rFonts w:eastAsia="Times New Roman" w:cs="Times New Roman"/>
          <w:color w:val="333333"/>
          <w:szCs w:val="28"/>
          <w:lang w:eastAsia="ru-RU"/>
        </w:rPr>
      </w:pPr>
      <w:r w:rsidRPr="0001398F">
        <w:rPr>
          <w:rFonts w:eastAsia="Times New Roman" w:cs="Times New Roman"/>
          <w:color w:val="333333"/>
          <w:szCs w:val="28"/>
          <w:lang w:eastAsia="ru-RU"/>
        </w:rPr>
        <w:t> </w:t>
      </w:r>
    </w:p>
    <w:p w:rsidR="006A1F4F" w:rsidRPr="0001398F" w:rsidRDefault="006A1F4F" w:rsidP="0001398F">
      <w:pPr>
        <w:shd w:val="clear" w:color="auto" w:fill="FFFFFF"/>
        <w:spacing w:line="324" w:lineRule="atLeast"/>
        <w:rPr>
          <w:rFonts w:eastAsia="Times New Roman" w:cs="Times New Roman"/>
          <w:color w:val="333333"/>
          <w:szCs w:val="28"/>
          <w:lang w:eastAsia="ru-RU"/>
        </w:rPr>
      </w:pPr>
    </w:p>
    <w:p w:rsidR="006A1F4F" w:rsidRDefault="0001398F" w:rsidP="006A1F4F">
      <w:pPr>
        <w:pStyle w:val="a4"/>
        <w:shd w:val="clear" w:color="auto" w:fill="FFFFFF"/>
        <w:spacing w:before="0" w:beforeAutospacing="0" w:after="75" w:afterAutospacing="0"/>
        <w:jc w:val="both"/>
        <w:rPr>
          <w:color w:val="000000"/>
          <w:sz w:val="28"/>
          <w:szCs w:val="28"/>
        </w:rPr>
      </w:pPr>
      <w:r w:rsidRPr="0001398F">
        <w:rPr>
          <w:color w:val="333333"/>
          <w:szCs w:val="28"/>
        </w:rPr>
        <w:t> </w:t>
      </w:r>
      <w:r w:rsidR="006A1F4F">
        <w:rPr>
          <w:color w:val="000000"/>
          <w:sz w:val="28"/>
          <w:szCs w:val="28"/>
        </w:rPr>
        <w:t xml:space="preserve">Помощник прокурора </w:t>
      </w:r>
      <w:r w:rsidR="006A1F4F">
        <w:rPr>
          <w:color w:val="000000"/>
          <w:sz w:val="28"/>
          <w:szCs w:val="28"/>
        </w:rPr>
        <w:tab/>
      </w:r>
      <w:r w:rsidR="006A1F4F">
        <w:rPr>
          <w:color w:val="000000"/>
          <w:sz w:val="28"/>
          <w:szCs w:val="28"/>
        </w:rPr>
        <w:tab/>
      </w:r>
      <w:r w:rsidR="006A1F4F">
        <w:rPr>
          <w:color w:val="000000"/>
          <w:sz w:val="28"/>
          <w:szCs w:val="28"/>
        </w:rPr>
        <w:tab/>
      </w:r>
      <w:r w:rsidR="006A1F4F">
        <w:rPr>
          <w:color w:val="000000"/>
          <w:sz w:val="28"/>
          <w:szCs w:val="28"/>
        </w:rPr>
        <w:tab/>
      </w:r>
      <w:r w:rsidR="006A1F4F">
        <w:rPr>
          <w:color w:val="000000"/>
          <w:sz w:val="28"/>
          <w:szCs w:val="28"/>
        </w:rPr>
        <w:tab/>
      </w:r>
      <w:r w:rsidR="006A1F4F">
        <w:rPr>
          <w:color w:val="000000"/>
          <w:sz w:val="28"/>
          <w:szCs w:val="28"/>
        </w:rPr>
        <w:tab/>
        <w:t xml:space="preserve">      Ш.М. </w:t>
      </w:r>
      <w:proofErr w:type="spellStart"/>
      <w:r w:rsidR="006A1F4F">
        <w:rPr>
          <w:color w:val="000000"/>
          <w:sz w:val="28"/>
          <w:szCs w:val="28"/>
        </w:rPr>
        <w:t>Газимагомедов</w:t>
      </w:r>
      <w:proofErr w:type="spellEnd"/>
    </w:p>
    <w:p w:rsidR="006A1F4F" w:rsidRDefault="006A1F4F" w:rsidP="006A1F4F">
      <w:pPr>
        <w:pStyle w:val="a4"/>
        <w:shd w:val="clear" w:color="auto" w:fill="FFFFFF"/>
        <w:spacing w:before="0" w:beforeAutospacing="0" w:after="75" w:afterAutospacing="0"/>
        <w:jc w:val="both"/>
        <w:rPr>
          <w:color w:val="000000"/>
          <w:sz w:val="28"/>
          <w:szCs w:val="28"/>
        </w:rPr>
      </w:pPr>
    </w:p>
    <w:p w:rsidR="0001398F" w:rsidRPr="0001398F" w:rsidRDefault="0001398F" w:rsidP="0001398F">
      <w:pPr>
        <w:shd w:val="clear" w:color="auto" w:fill="FFFFFF"/>
        <w:spacing w:line="324" w:lineRule="atLeast"/>
        <w:rPr>
          <w:rFonts w:eastAsia="Times New Roman" w:cs="Times New Roman"/>
          <w:color w:val="333333"/>
          <w:szCs w:val="28"/>
          <w:lang w:eastAsia="ru-RU"/>
        </w:rPr>
      </w:pPr>
    </w:p>
    <w:p w:rsidR="0001398F" w:rsidRPr="0001398F" w:rsidRDefault="0001398F" w:rsidP="0001398F">
      <w:pPr>
        <w:shd w:val="clear" w:color="auto" w:fill="FFFFFF"/>
        <w:spacing w:line="324" w:lineRule="atLeast"/>
        <w:rPr>
          <w:rFonts w:eastAsia="Times New Roman" w:cs="Times New Roman"/>
          <w:color w:val="333333"/>
          <w:szCs w:val="28"/>
          <w:lang w:eastAsia="ru-RU"/>
        </w:rPr>
      </w:pPr>
      <w:r w:rsidRPr="0001398F">
        <w:rPr>
          <w:rFonts w:eastAsia="Times New Roman" w:cs="Times New Roman"/>
          <w:color w:val="333333"/>
          <w:szCs w:val="28"/>
          <w:lang w:eastAsia="ru-RU"/>
        </w:rPr>
        <w:t> </w:t>
      </w:r>
    </w:p>
    <w:p w:rsidR="0001398F" w:rsidRPr="0001398F" w:rsidRDefault="0001398F" w:rsidP="0001398F">
      <w:pPr>
        <w:shd w:val="clear" w:color="auto" w:fill="FFFFFF"/>
        <w:spacing w:line="324" w:lineRule="atLeast"/>
        <w:rPr>
          <w:rFonts w:eastAsia="Times New Roman" w:cs="Times New Roman"/>
          <w:color w:val="333333"/>
          <w:szCs w:val="28"/>
          <w:lang w:eastAsia="ru-RU"/>
        </w:rPr>
      </w:pPr>
      <w:r w:rsidRPr="0001398F">
        <w:rPr>
          <w:rFonts w:eastAsia="Times New Roman" w:cs="Times New Roman"/>
          <w:color w:val="333333"/>
          <w:szCs w:val="28"/>
          <w:lang w:eastAsia="ru-RU"/>
        </w:rPr>
        <w:t>1</w:t>
      </w:r>
      <w:r>
        <w:rPr>
          <w:rFonts w:eastAsia="Times New Roman" w:cs="Times New Roman"/>
          <w:color w:val="333333"/>
          <w:szCs w:val="28"/>
          <w:lang w:eastAsia="ru-RU"/>
        </w:rPr>
        <w:t>1</w:t>
      </w:r>
      <w:r w:rsidRPr="0001398F">
        <w:rPr>
          <w:rFonts w:eastAsia="Times New Roman" w:cs="Times New Roman"/>
          <w:color w:val="333333"/>
          <w:szCs w:val="28"/>
          <w:lang w:eastAsia="ru-RU"/>
        </w:rPr>
        <w:t>.02.2020</w:t>
      </w:r>
    </w:p>
    <w:p w:rsidR="003135B1" w:rsidRDefault="003135B1"/>
    <w:sectPr w:rsidR="003135B1" w:rsidSect="0031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98F"/>
    <w:rsid w:val="0001398F"/>
    <w:rsid w:val="003135B1"/>
    <w:rsid w:val="004B0FFD"/>
    <w:rsid w:val="006A1F4F"/>
    <w:rsid w:val="006C4B30"/>
    <w:rsid w:val="009D066D"/>
    <w:rsid w:val="00D4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paragraph" w:styleId="2">
    <w:name w:val="heading 2"/>
    <w:basedOn w:val="a"/>
    <w:link w:val="20"/>
    <w:uiPriority w:val="9"/>
    <w:qFormat/>
    <w:rsid w:val="0001398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398F"/>
    <w:rPr>
      <w:rFonts w:eastAsia="Times New Roman" w:cs="Times New Roman"/>
      <w:b/>
      <w:bCs/>
      <w:sz w:val="36"/>
      <w:szCs w:val="36"/>
      <w:lang w:eastAsia="ru-RU"/>
    </w:rPr>
  </w:style>
  <w:style w:type="character" w:styleId="a3">
    <w:name w:val="Hyperlink"/>
    <w:basedOn w:val="a0"/>
    <w:uiPriority w:val="99"/>
    <w:semiHidden/>
    <w:unhideWhenUsed/>
    <w:rsid w:val="0001398F"/>
    <w:rPr>
      <w:color w:val="0000FF"/>
      <w:u w:val="single"/>
    </w:rPr>
  </w:style>
  <w:style w:type="paragraph" w:styleId="a4">
    <w:name w:val="Normal (Web)"/>
    <w:basedOn w:val="a"/>
    <w:uiPriority w:val="99"/>
    <w:semiHidden/>
    <w:unhideWhenUsed/>
    <w:rsid w:val="006A1F4F"/>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231225">
      <w:bodyDiv w:val="1"/>
      <w:marLeft w:val="0"/>
      <w:marRight w:val="0"/>
      <w:marTop w:val="0"/>
      <w:marBottom w:val="0"/>
      <w:divBdr>
        <w:top w:val="none" w:sz="0" w:space="0" w:color="auto"/>
        <w:left w:val="none" w:sz="0" w:space="0" w:color="auto"/>
        <w:bottom w:val="none" w:sz="0" w:space="0" w:color="auto"/>
        <w:right w:val="none" w:sz="0" w:space="0" w:color="auto"/>
      </w:divBdr>
      <w:divsChild>
        <w:div w:id="184943607">
          <w:marLeft w:val="0"/>
          <w:marRight w:val="0"/>
          <w:marTop w:val="225"/>
          <w:marBottom w:val="225"/>
          <w:divBdr>
            <w:top w:val="none" w:sz="0" w:space="0" w:color="auto"/>
            <w:left w:val="none" w:sz="0" w:space="0" w:color="auto"/>
            <w:bottom w:val="none" w:sz="0" w:space="0" w:color="auto"/>
            <w:right w:val="none" w:sz="0" w:space="0" w:color="auto"/>
          </w:divBdr>
        </w:div>
        <w:div w:id="1411735010">
          <w:marLeft w:val="0"/>
          <w:marRight w:val="0"/>
          <w:marTop w:val="0"/>
          <w:marBottom w:val="0"/>
          <w:divBdr>
            <w:top w:val="none" w:sz="0" w:space="0" w:color="auto"/>
            <w:left w:val="none" w:sz="0" w:space="0" w:color="auto"/>
            <w:bottom w:val="none" w:sz="0" w:space="0" w:color="auto"/>
            <w:right w:val="none" w:sz="0" w:space="0" w:color="auto"/>
          </w:divBdr>
          <w:divsChild>
            <w:div w:id="1378551340">
              <w:marLeft w:val="0"/>
              <w:marRight w:val="0"/>
              <w:marTop w:val="0"/>
              <w:marBottom w:val="0"/>
              <w:divBdr>
                <w:top w:val="none" w:sz="0" w:space="0" w:color="auto"/>
                <w:left w:val="none" w:sz="0" w:space="0" w:color="auto"/>
                <w:bottom w:val="none" w:sz="0" w:space="0" w:color="auto"/>
                <w:right w:val="none" w:sz="0" w:space="0" w:color="auto"/>
              </w:divBdr>
              <w:divsChild>
                <w:div w:id="906375053">
                  <w:marLeft w:val="0"/>
                  <w:marRight w:val="0"/>
                  <w:marTop w:val="0"/>
                  <w:marBottom w:val="0"/>
                  <w:divBdr>
                    <w:top w:val="none" w:sz="0" w:space="0" w:color="auto"/>
                    <w:left w:val="none" w:sz="0" w:space="0" w:color="auto"/>
                    <w:bottom w:val="none" w:sz="0" w:space="0" w:color="auto"/>
                    <w:right w:val="none" w:sz="0" w:space="0" w:color="auto"/>
                  </w:divBdr>
                </w:div>
                <w:div w:id="1244297372">
                  <w:marLeft w:val="0"/>
                  <w:marRight w:val="0"/>
                  <w:marTop w:val="0"/>
                  <w:marBottom w:val="0"/>
                  <w:divBdr>
                    <w:top w:val="none" w:sz="0" w:space="0" w:color="auto"/>
                    <w:left w:val="none" w:sz="0" w:space="0" w:color="auto"/>
                    <w:bottom w:val="none" w:sz="0" w:space="0" w:color="auto"/>
                    <w:right w:val="none" w:sz="0" w:space="0" w:color="auto"/>
                  </w:divBdr>
                </w:div>
                <w:div w:id="840313728">
                  <w:marLeft w:val="0"/>
                  <w:marRight w:val="0"/>
                  <w:marTop w:val="0"/>
                  <w:marBottom w:val="0"/>
                  <w:divBdr>
                    <w:top w:val="none" w:sz="0" w:space="0" w:color="auto"/>
                    <w:left w:val="none" w:sz="0" w:space="0" w:color="auto"/>
                    <w:bottom w:val="none" w:sz="0" w:space="0" w:color="auto"/>
                    <w:right w:val="none" w:sz="0" w:space="0" w:color="auto"/>
                  </w:divBdr>
                </w:div>
                <w:div w:id="1600404305">
                  <w:marLeft w:val="0"/>
                  <w:marRight w:val="0"/>
                  <w:marTop w:val="0"/>
                  <w:marBottom w:val="0"/>
                  <w:divBdr>
                    <w:top w:val="none" w:sz="0" w:space="0" w:color="auto"/>
                    <w:left w:val="none" w:sz="0" w:space="0" w:color="auto"/>
                    <w:bottom w:val="none" w:sz="0" w:space="0" w:color="auto"/>
                    <w:right w:val="none" w:sz="0" w:space="0" w:color="auto"/>
                  </w:divBdr>
                </w:div>
                <w:div w:id="9012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2020-03-17T13:34:00Z</dcterms:created>
  <dcterms:modified xsi:type="dcterms:W3CDTF">2020-03-17T14:25:00Z</dcterms:modified>
</cp:coreProperties>
</file>