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DC" w:rsidRPr="00DA5C08" w:rsidRDefault="004654DC" w:rsidP="00DA5C08">
      <w:pPr>
        <w:pStyle w:val="a3"/>
        <w:spacing w:after="75"/>
        <w:ind w:firstLine="330"/>
        <w:jc w:val="center"/>
        <w:rPr>
          <w:b/>
          <w:bCs/>
          <w:color w:val="000000"/>
          <w:sz w:val="28"/>
          <w:szCs w:val="28"/>
        </w:rPr>
      </w:pPr>
      <w:r w:rsidRPr="004654DC">
        <w:rPr>
          <w:b/>
          <w:bCs/>
          <w:color w:val="000000"/>
          <w:sz w:val="28"/>
          <w:szCs w:val="28"/>
        </w:rPr>
        <w:t>Установлен порядок предоставления работодателями органам службы занятости определенной информации</w:t>
      </w:r>
      <w:r>
        <w:rPr>
          <w:b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DB6D7E" w:rsidRDefault="00DA5C08" w:rsidP="00DA5C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654DC" w:rsidRP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30 декабря 2021 г. № 2576 определен порядок     предоставления работодателями органам службы занятости определенной информации.</w:t>
      </w:r>
      <w:r w:rsidR="004654DC" w:rsidRP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654DC" w:rsidRP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  работодатели обязаны ежемесячно предоставлять органам службы занятости:</w:t>
      </w:r>
      <w:r w:rsidR="004654DC" w:rsidRP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654DC" w:rsidRP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сведения о применении в отношении них процедур банкротства, а также информацию для ведения деятельности по профессиональной реабилитации и содействию занятости инвалидов;</w:t>
      </w:r>
      <w:r w:rsidR="004654DC" w:rsidRP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654DC" w:rsidRP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данные о наличии свободных рабочих мест и вакантных должностей, о созданных или выделенных рабочих местах для трудоустройства инвалидов, включая информацию о локальных нормативных актах, содержащих сведения о данных рабочих местах, о выполнении квоты для приема инвалидов.</w:t>
      </w:r>
      <w:r w:rsidR="004654DC" w:rsidRP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654DC" w:rsidRP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могут быть размещены на портале «Работа в России», в т. ч. с использованием Единого портала </w:t>
      </w:r>
      <w:proofErr w:type="spellStart"/>
      <w:r w:rsidR="004654DC" w:rsidRP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="004654DC" w:rsidRP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либо направлены в органы службы занятости по почте или предоставлены непосредственно.</w:t>
      </w:r>
      <w:r w:rsidR="004654DC" w:rsidRP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654DC" w:rsidRP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установлено, какие категории работодателей размещают сведения только на портале «Работа в России» (например, организации госсектора), а также урегулированы вопросы формирования сведений.</w:t>
      </w:r>
      <w:r w:rsidR="004654DC" w:rsidRP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654DC" w:rsidRPr="0046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вступило в силу с 1 января 2022 г., за исключением отдельных положений, которые будут действовать с 1 января 2023 г.</w:t>
      </w:r>
    </w:p>
    <w:p w:rsidR="00DA5C08" w:rsidRPr="00DA5C08" w:rsidRDefault="00DA5C08" w:rsidP="00DA5C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6D7E" w:rsidRDefault="00DB6D7E" w:rsidP="00DB6D7E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Ш.М. Газимагомедов</w:t>
      </w:r>
    </w:p>
    <w:p w:rsidR="00DB6D7E" w:rsidRDefault="00DB6D7E" w:rsidP="00DB6D7E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DB6D7E" w:rsidRDefault="00DB6D7E" w:rsidP="00DB6D7E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DB6D7E" w:rsidRDefault="00DB6D7E" w:rsidP="00DB6D7E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DB6D7E" w:rsidRDefault="00DB6D7E" w:rsidP="00DB6D7E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14.01.2020</w:t>
      </w:r>
    </w:p>
    <w:p w:rsidR="00DB6D7E" w:rsidRPr="00DB6D7E" w:rsidRDefault="00DB6D7E" w:rsidP="00DB6D7E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8863B8" w:rsidRDefault="008863B8"/>
    <w:sectPr w:rsidR="008863B8" w:rsidSect="00BE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FA8"/>
    <w:rsid w:val="004654DC"/>
    <w:rsid w:val="008863B8"/>
    <w:rsid w:val="00BE07D9"/>
    <w:rsid w:val="00DA5C08"/>
    <w:rsid w:val="00DB6D7E"/>
    <w:rsid w:val="00E43F71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0B1DB-F1C3-482E-A414-9CE03062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D7E"/>
    <w:rPr>
      <w:b/>
      <w:bCs/>
    </w:rPr>
  </w:style>
  <w:style w:type="character" w:customStyle="1" w:styleId="feeds-pagenavigationicon">
    <w:name w:val="feeds-page__navigation_icon"/>
    <w:basedOn w:val="a0"/>
    <w:rsid w:val="004654DC"/>
  </w:style>
  <w:style w:type="character" w:customStyle="1" w:styleId="feeds-pagenavigationtooltip">
    <w:name w:val="feeds-page__navigation_tooltip"/>
    <w:basedOn w:val="a0"/>
    <w:rsid w:val="0046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20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0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1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6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740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71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58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478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869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10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39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746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37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74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61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13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704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39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900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313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4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Залиха</cp:lastModifiedBy>
  <cp:revision>4</cp:revision>
  <dcterms:created xsi:type="dcterms:W3CDTF">2020-02-09T13:46:00Z</dcterms:created>
  <dcterms:modified xsi:type="dcterms:W3CDTF">2022-06-13T15:38:00Z</dcterms:modified>
</cp:coreProperties>
</file>