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97" w:rsidRPr="009D5498" w:rsidRDefault="00316F97" w:rsidP="0031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498">
        <w:rPr>
          <w:rFonts w:ascii="Calibri" w:eastAsia="Calibri" w:hAnsi="Calibri" w:cs="Times New Roman"/>
          <w:noProof/>
          <w:sz w:val="24"/>
          <w:szCs w:val="24"/>
          <w:lang w:val="en-US"/>
        </w:rPr>
        <w:t xml:space="preserve">                                                                        </w:t>
      </w:r>
      <w:r w:rsidRPr="009D5498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5B996650" wp14:editId="26F6E9B3">
            <wp:extent cx="847725" cy="809625"/>
            <wp:effectExtent l="0" t="0" r="9525" b="9525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20"/>
      </w:tblGrid>
      <w:tr w:rsidR="00316F97" w:rsidRPr="00A32A2E" w:rsidTr="002144BC">
        <w:trPr>
          <w:trHeight w:val="1218"/>
        </w:trPr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16F97" w:rsidRPr="009D5498" w:rsidRDefault="00316F97" w:rsidP="0021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549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РЕСПУБЛИКА ДАГЕСТАН</w:t>
            </w:r>
          </w:p>
          <w:p w:rsidR="00316F97" w:rsidRPr="009D5498" w:rsidRDefault="00316F97" w:rsidP="0021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549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МУНИЦИПАЛЬНЫЙ РАЙОН «</w:t>
            </w:r>
            <w:proofErr w:type="gramStart"/>
            <w:r w:rsidRPr="009D549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ЦУНТИНСКИЙ  РАЙОН</w:t>
            </w:r>
            <w:proofErr w:type="gramEnd"/>
            <w:r w:rsidRPr="009D549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»АДМИНИСТРАЦИЯ СЕЛЬСКОГО ПОСЕЛЕНИЯ</w:t>
            </w:r>
          </w:p>
          <w:p w:rsidR="00316F97" w:rsidRPr="009D5498" w:rsidRDefault="00316F97" w:rsidP="0021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D549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«СЕЛЬСОВЕТ ТЕРУТЛИНСКИЙ</w:t>
            </w:r>
            <w:r w:rsidRPr="009D549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  <w:t>»</w:t>
            </w:r>
          </w:p>
          <w:p w:rsidR="00316F97" w:rsidRPr="00B75E3F" w:rsidRDefault="00316F97" w:rsidP="0021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9D5498">
              <w:rPr>
                <w:rFonts w:ascii="Times New Roman" w:eastAsia="Times New Roman" w:hAnsi="Times New Roman" w:cs="Times New Roman"/>
                <w:b/>
              </w:rPr>
              <w:t>368417  Цунтинский</w:t>
            </w:r>
            <w:proofErr w:type="gramEnd"/>
            <w:r w:rsidRPr="009D5498">
              <w:rPr>
                <w:rFonts w:ascii="Times New Roman" w:eastAsia="Times New Roman" w:hAnsi="Times New Roman" w:cs="Times New Roman"/>
                <w:b/>
              </w:rPr>
              <w:t xml:space="preserve"> район </w:t>
            </w:r>
            <w:proofErr w:type="spellStart"/>
            <w:r w:rsidRPr="009D5498">
              <w:rPr>
                <w:rFonts w:ascii="Times New Roman" w:eastAsia="Times New Roman" w:hAnsi="Times New Roman" w:cs="Times New Roman"/>
                <w:b/>
              </w:rPr>
              <w:t>с.Терутли</w:t>
            </w:r>
            <w:proofErr w:type="spellEnd"/>
            <w:r w:rsidRPr="009D5498">
              <w:rPr>
                <w:rFonts w:ascii="Times New Roman" w:eastAsia="Times New Roman" w:hAnsi="Times New Roman" w:cs="Times New Roman"/>
                <w:b/>
              </w:rPr>
              <w:t xml:space="preserve">.                   </w:t>
            </w:r>
            <w:r w:rsidRPr="009D5498">
              <w:rPr>
                <w:rFonts w:ascii="Times New Roman" w:eastAsia="Times New Roman" w:hAnsi="Times New Roman" w:cs="Times New Roman"/>
                <w:b/>
                <w:lang w:val="en-US"/>
              </w:rPr>
              <w:t>email</w:t>
            </w:r>
            <w:r w:rsidRPr="00B75E3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9D5498">
              <w:rPr>
                <w:rFonts w:ascii="Times New Roman" w:eastAsia="Times New Roman" w:hAnsi="Times New Roman" w:cs="Times New Roman"/>
                <w:b/>
                <w:lang w:val="en-US"/>
              </w:rPr>
              <w:t>asp</w:t>
            </w:r>
            <w:r w:rsidRPr="00B75E3F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spellStart"/>
            <w:r w:rsidRPr="009D5498">
              <w:rPr>
                <w:rFonts w:ascii="Times New Roman" w:eastAsia="Times New Roman" w:hAnsi="Times New Roman" w:cs="Times New Roman"/>
                <w:b/>
                <w:lang w:val="en-US"/>
              </w:rPr>
              <w:t>terutli</w:t>
            </w:r>
            <w:proofErr w:type="spellEnd"/>
            <w:r w:rsidRPr="00B75E3F">
              <w:rPr>
                <w:rFonts w:ascii="Times New Roman" w:eastAsia="Times New Roman" w:hAnsi="Times New Roman" w:cs="Times New Roman"/>
                <w:b/>
              </w:rPr>
              <w:t>@</w:t>
            </w:r>
            <w:r w:rsidRPr="009D5498">
              <w:rPr>
                <w:rFonts w:ascii="Times New Roman" w:eastAsia="Times New Roman" w:hAnsi="Times New Roman" w:cs="Times New Roman"/>
                <w:b/>
                <w:lang w:val="en-US"/>
              </w:rPr>
              <w:t>mail</w:t>
            </w:r>
            <w:r w:rsidRPr="00B75E3F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spellStart"/>
            <w:r w:rsidRPr="009D5498">
              <w:rPr>
                <w:rFonts w:ascii="Times New Roman" w:eastAsia="Times New Roman" w:hAnsi="Times New Roman" w:cs="Times New Roman"/>
                <w:b/>
                <w:lang w:val="en-US"/>
              </w:rPr>
              <w:t>ru</w:t>
            </w:r>
            <w:proofErr w:type="spellEnd"/>
            <w:r w:rsidRPr="00B75E3F">
              <w:rPr>
                <w:rFonts w:ascii="Times New Roman" w:eastAsia="Times New Roman" w:hAnsi="Times New Roman" w:cs="Times New Roman"/>
                <w:b/>
              </w:rPr>
              <w:t xml:space="preserve">            </w:t>
            </w:r>
            <w:r w:rsidRPr="009D5498">
              <w:rPr>
                <w:rFonts w:ascii="Times New Roman" w:eastAsia="Times New Roman" w:hAnsi="Times New Roman" w:cs="Times New Roman"/>
                <w:b/>
              </w:rPr>
              <w:t>тел</w:t>
            </w:r>
            <w:r w:rsidRPr="00B75E3F">
              <w:rPr>
                <w:rFonts w:ascii="Times New Roman" w:eastAsia="Times New Roman" w:hAnsi="Times New Roman" w:cs="Times New Roman"/>
                <w:b/>
              </w:rPr>
              <w:t>:55-28-49</w:t>
            </w:r>
          </w:p>
        </w:tc>
      </w:tr>
    </w:tbl>
    <w:p w:rsidR="00316F97" w:rsidRPr="009D5498" w:rsidRDefault="00316F97" w:rsidP="00316F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49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Start"/>
      <w:r w:rsidRPr="009D54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08_»_</w:t>
      </w:r>
      <w:r w:rsidRPr="009D54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</w:t>
      </w:r>
      <w:r w:rsidRPr="009D54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</w:t>
      </w:r>
      <w:r w:rsidRPr="009D5498">
        <w:rPr>
          <w:rFonts w:ascii="Times New Roman" w:eastAsia="Times New Roman" w:hAnsi="Times New Roman" w:cs="Times New Roman"/>
          <w:b/>
          <w:sz w:val="24"/>
          <w:szCs w:val="24"/>
        </w:rPr>
        <w:t xml:space="preserve">2023г                                                                                                   </w:t>
      </w:r>
      <w:proofErr w:type="spellStart"/>
      <w:r w:rsidRPr="00316F97">
        <w:rPr>
          <w:rFonts w:ascii="Times New Roman" w:eastAsia="Times New Roman" w:hAnsi="Times New Roman" w:cs="Times New Roman"/>
          <w:b/>
          <w:sz w:val="28"/>
          <w:szCs w:val="28"/>
        </w:rPr>
        <w:t>с.Терутли</w:t>
      </w:r>
      <w:proofErr w:type="spellEnd"/>
    </w:p>
    <w:p w:rsidR="00316F97" w:rsidRPr="009D5498" w:rsidRDefault="00316F97" w:rsidP="0031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F97" w:rsidRDefault="00316F97" w:rsidP="0006760E">
      <w:pPr>
        <w:spacing w:after="0" w:line="240" w:lineRule="auto"/>
        <w:jc w:val="center"/>
        <w:rPr>
          <w:b/>
          <w:sz w:val="28"/>
          <w:szCs w:val="28"/>
        </w:rPr>
      </w:pPr>
    </w:p>
    <w:p w:rsidR="0006760E" w:rsidRDefault="0006760E" w:rsidP="0006760E">
      <w:pPr>
        <w:spacing w:after="0" w:line="240" w:lineRule="auto"/>
        <w:jc w:val="center"/>
        <w:rPr>
          <w:szCs w:val="28"/>
        </w:rPr>
      </w:pPr>
    </w:p>
    <w:p w:rsidR="0006760E" w:rsidRPr="00080371" w:rsidRDefault="0006760E" w:rsidP="0006760E">
      <w:pPr>
        <w:spacing w:after="0" w:line="240" w:lineRule="auto"/>
        <w:rPr>
          <w:b/>
          <w:szCs w:val="28"/>
        </w:rPr>
      </w:pPr>
    </w:p>
    <w:p w:rsidR="0006760E" w:rsidRDefault="0006760E" w:rsidP="0006760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6B19F1" w:rsidRDefault="0006760E" w:rsidP="0006760E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  <w:r w:rsidR="00316F97">
        <w:rPr>
          <w:rFonts w:ascii="Times New Roman" w:hAnsi="Times New Roman"/>
          <w:b/>
          <w:sz w:val="32"/>
          <w:szCs w:val="32"/>
        </w:rPr>
        <w:t xml:space="preserve"> № 12</w:t>
      </w:r>
    </w:p>
    <w:p w:rsidR="0006760E" w:rsidRPr="00D22EA8" w:rsidRDefault="0006760E" w:rsidP="0006760E">
      <w:pPr>
        <w:pStyle w:val="a3"/>
        <w:rPr>
          <w:rFonts w:ascii="Times New Roman" w:hAnsi="Times New Roman"/>
          <w:b/>
          <w:sz w:val="32"/>
          <w:szCs w:val="32"/>
        </w:rPr>
      </w:pPr>
    </w:p>
    <w:p w:rsidR="006B19F1" w:rsidRPr="006C582B" w:rsidRDefault="0006760E" w:rsidP="00C46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60E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</w:t>
      </w:r>
      <w:r w:rsidR="00B44820">
        <w:rPr>
          <w:rFonts w:ascii="Times New Roman" w:hAnsi="Times New Roman" w:cs="Times New Roman"/>
          <w:b/>
          <w:sz w:val="28"/>
          <w:szCs w:val="28"/>
        </w:rPr>
        <w:t>разработки</w:t>
      </w:r>
      <w:r w:rsidRPr="0006760E">
        <w:rPr>
          <w:rFonts w:ascii="Times New Roman" w:hAnsi="Times New Roman" w:cs="Times New Roman"/>
          <w:b/>
          <w:sz w:val="28"/>
          <w:szCs w:val="28"/>
        </w:rPr>
        <w:t xml:space="preserve"> генеральн</w:t>
      </w:r>
      <w:r w:rsidR="00B44820">
        <w:rPr>
          <w:rFonts w:ascii="Times New Roman" w:hAnsi="Times New Roman" w:cs="Times New Roman"/>
          <w:b/>
          <w:sz w:val="28"/>
          <w:szCs w:val="28"/>
        </w:rPr>
        <w:t>ого</w:t>
      </w:r>
      <w:r w:rsidRPr="0006760E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B44820">
        <w:rPr>
          <w:rFonts w:ascii="Times New Roman" w:hAnsi="Times New Roman" w:cs="Times New Roman"/>
          <w:b/>
          <w:sz w:val="28"/>
          <w:szCs w:val="28"/>
        </w:rPr>
        <w:t>а</w:t>
      </w:r>
      <w:r w:rsidR="00C4624F" w:rsidRPr="006C5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820">
        <w:rPr>
          <w:rFonts w:ascii="Times New Roman" w:hAnsi="Times New Roman" w:cs="Times New Roman"/>
          <w:b/>
          <w:sz w:val="28"/>
          <w:szCs w:val="28"/>
        </w:rPr>
        <w:t xml:space="preserve">и правил землепользования и застройки </w:t>
      </w:r>
      <w:r w:rsidR="00C4624F" w:rsidRPr="006C582B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сельского поселения «</w:t>
      </w:r>
      <w:r w:rsidR="00B44820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="004F3C94">
        <w:rPr>
          <w:rFonts w:ascii="Times New Roman" w:hAnsi="Times New Roman" w:cs="Times New Roman"/>
          <w:b/>
          <w:sz w:val="28"/>
          <w:szCs w:val="28"/>
        </w:rPr>
        <w:t>Терутлинский</w:t>
      </w:r>
      <w:r w:rsidR="00C4624F" w:rsidRPr="006C582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44820">
        <w:rPr>
          <w:rFonts w:ascii="Times New Roman" w:hAnsi="Times New Roman" w:cs="Times New Roman"/>
          <w:b/>
          <w:sz w:val="28"/>
          <w:szCs w:val="28"/>
        </w:rPr>
        <w:t>Цунтинского</w:t>
      </w:r>
      <w:r w:rsidR="00C4624F" w:rsidRPr="006C582B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Дагестан</w:t>
      </w:r>
      <w:r w:rsidR="001F0D2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4624F" w:rsidRPr="006C01A1" w:rsidRDefault="00C4624F" w:rsidP="00C462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624F" w:rsidRPr="00A20687" w:rsidRDefault="006B19F1" w:rsidP="006B19F1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06760E" w:rsidRPr="006C01A1">
        <w:rPr>
          <w:rFonts w:ascii="Times New Roman" w:hAnsi="Times New Roman"/>
          <w:szCs w:val="28"/>
        </w:rPr>
        <w:t>В соответствии со статьей 14 Федерального Закона от 06.10.2003 года № 131-ФЗ «Об общих принципах организации местного самоуправления в Российской Федерации»</w:t>
      </w:r>
      <w:r w:rsidR="006C01A1" w:rsidRPr="006C01A1">
        <w:rPr>
          <w:rFonts w:ascii="Times New Roman" w:hAnsi="Times New Roman"/>
          <w:szCs w:val="28"/>
        </w:rPr>
        <w:t xml:space="preserve">, </w:t>
      </w:r>
      <w:hyperlink r:id="rId7" w:history="1">
        <w:r w:rsidR="00C4624F" w:rsidRPr="006C01A1">
          <w:rPr>
            <w:rFonts w:ascii="Times New Roman" w:hAnsi="Times New Roman"/>
            <w:szCs w:val="28"/>
          </w:rPr>
          <w:t>стать</w:t>
        </w:r>
        <w:r w:rsidR="006C01A1" w:rsidRPr="006C01A1">
          <w:rPr>
            <w:rFonts w:ascii="Times New Roman" w:hAnsi="Times New Roman"/>
            <w:szCs w:val="28"/>
          </w:rPr>
          <w:t>ей</w:t>
        </w:r>
        <w:r w:rsidR="00C4624F" w:rsidRPr="006C01A1">
          <w:rPr>
            <w:rFonts w:ascii="Times New Roman" w:hAnsi="Times New Roman"/>
            <w:szCs w:val="28"/>
          </w:rPr>
          <w:t xml:space="preserve">  24</w:t>
        </w:r>
      </w:hyperlink>
      <w:r w:rsidR="006C01A1" w:rsidRPr="006C01A1">
        <w:rPr>
          <w:rFonts w:ascii="Times New Roman" w:hAnsi="Times New Roman"/>
          <w:szCs w:val="28"/>
        </w:rPr>
        <w:t xml:space="preserve"> </w:t>
      </w:r>
      <w:r w:rsidR="00C4624F" w:rsidRPr="006C582B">
        <w:rPr>
          <w:rFonts w:ascii="Times New Roman" w:hAnsi="Times New Roman"/>
          <w:szCs w:val="28"/>
        </w:rPr>
        <w:t>Градостроительно</w:t>
      </w:r>
      <w:r w:rsidR="006C01A1">
        <w:rPr>
          <w:rFonts w:ascii="Times New Roman" w:hAnsi="Times New Roman"/>
          <w:szCs w:val="28"/>
        </w:rPr>
        <w:t>го кодекса Российской Федерации</w:t>
      </w:r>
      <w:r w:rsidR="00A20687" w:rsidRPr="00A20687">
        <w:rPr>
          <w:rFonts w:ascii="Times New Roman" w:hAnsi="Times New Roman"/>
          <w:szCs w:val="28"/>
        </w:rPr>
        <w:t>,</w:t>
      </w:r>
      <w:r w:rsidR="00C4624F" w:rsidRPr="006C582B">
        <w:rPr>
          <w:rFonts w:ascii="Times New Roman" w:hAnsi="Times New Roman"/>
          <w:szCs w:val="28"/>
        </w:rPr>
        <w:t xml:space="preserve"> </w:t>
      </w:r>
      <w:r w:rsidR="005456DA" w:rsidRPr="006C582B">
        <w:rPr>
          <w:rFonts w:ascii="Times New Roman" w:hAnsi="Times New Roman"/>
          <w:szCs w:val="28"/>
        </w:rPr>
        <w:t>Законом Республики Дагестан от 5 мая 2006г. №26</w:t>
      </w:r>
      <w:r w:rsidR="00C4624F" w:rsidRPr="006C582B">
        <w:rPr>
          <w:rFonts w:ascii="Times New Roman" w:hAnsi="Times New Roman"/>
          <w:szCs w:val="28"/>
        </w:rPr>
        <w:t xml:space="preserve"> </w:t>
      </w:r>
      <w:r w:rsidR="005456DA" w:rsidRPr="006C582B">
        <w:rPr>
          <w:rFonts w:ascii="Times New Roman" w:hAnsi="Times New Roman"/>
          <w:szCs w:val="28"/>
        </w:rPr>
        <w:t>«О градостроительной деятельности Республики Дагестан»</w:t>
      </w:r>
      <w:r w:rsidR="00C4624F" w:rsidRPr="006C582B">
        <w:rPr>
          <w:rFonts w:ascii="Times New Roman" w:hAnsi="Times New Roman"/>
          <w:szCs w:val="28"/>
        </w:rPr>
        <w:t xml:space="preserve">, Уставом </w:t>
      </w:r>
      <w:r w:rsidR="005456DA" w:rsidRPr="006C582B">
        <w:rPr>
          <w:rFonts w:ascii="Times New Roman" w:hAnsi="Times New Roman"/>
          <w:szCs w:val="28"/>
        </w:rPr>
        <w:t>муниципального образования сельского поселения «</w:t>
      </w:r>
      <w:r w:rsidR="00B44820">
        <w:rPr>
          <w:rFonts w:ascii="Times New Roman" w:hAnsi="Times New Roman"/>
          <w:szCs w:val="28"/>
        </w:rPr>
        <w:t xml:space="preserve">сельсовет </w:t>
      </w:r>
      <w:r w:rsidR="004F3C94">
        <w:rPr>
          <w:rFonts w:ascii="Times New Roman" w:hAnsi="Times New Roman"/>
          <w:szCs w:val="28"/>
        </w:rPr>
        <w:t>Терутлинский</w:t>
      </w:r>
      <w:r w:rsidR="005456DA" w:rsidRPr="006C582B">
        <w:rPr>
          <w:rFonts w:ascii="Times New Roman" w:hAnsi="Times New Roman"/>
          <w:szCs w:val="28"/>
        </w:rPr>
        <w:t>»</w:t>
      </w:r>
      <w:r w:rsidR="00A20687">
        <w:rPr>
          <w:rFonts w:ascii="Times New Roman" w:hAnsi="Times New Roman"/>
          <w:szCs w:val="28"/>
        </w:rPr>
        <w:t xml:space="preserve"> </w:t>
      </w:r>
      <w:r w:rsidR="00B44820">
        <w:rPr>
          <w:rFonts w:ascii="Times New Roman" w:hAnsi="Times New Roman"/>
          <w:szCs w:val="28"/>
        </w:rPr>
        <w:t>Цунтинского</w:t>
      </w:r>
      <w:r w:rsidR="00A20687" w:rsidRPr="00A20687">
        <w:rPr>
          <w:rFonts w:ascii="Times New Roman" w:hAnsi="Times New Roman"/>
          <w:szCs w:val="28"/>
        </w:rPr>
        <w:t xml:space="preserve"> района Республики Дагестан</w:t>
      </w:r>
      <w:r w:rsidR="006C01A1">
        <w:rPr>
          <w:rFonts w:ascii="Times New Roman" w:hAnsi="Times New Roman"/>
          <w:szCs w:val="28"/>
        </w:rPr>
        <w:t xml:space="preserve"> постановляю:</w:t>
      </w:r>
    </w:p>
    <w:p w:rsidR="00DA23A0" w:rsidRDefault="00DA23A0" w:rsidP="006C582B">
      <w:pPr>
        <w:pStyle w:val="a3"/>
        <w:rPr>
          <w:rFonts w:ascii="Times New Roman" w:hAnsi="Times New Roman"/>
          <w:b/>
          <w:sz w:val="32"/>
          <w:szCs w:val="32"/>
        </w:rPr>
      </w:pPr>
    </w:p>
    <w:p w:rsidR="006C582B" w:rsidRDefault="00D23CE0" w:rsidP="006C582B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6C582B" w:rsidRPr="006C582B">
        <w:rPr>
          <w:rFonts w:ascii="Times New Roman" w:hAnsi="Times New Roman"/>
          <w:szCs w:val="28"/>
        </w:rPr>
        <w:t xml:space="preserve">1. </w:t>
      </w:r>
      <w:r w:rsidR="006C01A1">
        <w:rPr>
          <w:rFonts w:ascii="Times New Roman" w:hAnsi="Times New Roman"/>
          <w:szCs w:val="28"/>
        </w:rPr>
        <w:t xml:space="preserve">Приступить к </w:t>
      </w:r>
      <w:r w:rsidR="00BA3F0E">
        <w:rPr>
          <w:rFonts w:ascii="Times New Roman" w:hAnsi="Times New Roman"/>
          <w:szCs w:val="28"/>
        </w:rPr>
        <w:t>подготовке проекта</w:t>
      </w:r>
      <w:r w:rsidR="006C582B" w:rsidRPr="006C582B">
        <w:rPr>
          <w:rFonts w:ascii="Times New Roman" w:hAnsi="Times New Roman"/>
          <w:szCs w:val="28"/>
        </w:rPr>
        <w:t xml:space="preserve"> </w:t>
      </w:r>
      <w:r w:rsidR="00B44820">
        <w:rPr>
          <w:rFonts w:ascii="Times New Roman" w:hAnsi="Times New Roman"/>
          <w:szCs w:val="28"/>
        </w:rPr>
        <w:t>разработки</w:t>
      </w:r>
      <w:r w:rsidR="006C582B" w:rsidRPr="006C582B">
        <w:rPr>
          <w:rFonts w:ascii="Times New Roman" w:hAnsi="Times New Roman"/>
          <w:szCs w:val="28"/>
        </w:rPr>
        <w:t xml:space="preserve"> Генеральн</w:t>
      </w:r>
      <w:r w:rsidR="00B44820">
        <w:rPr>
          <w:rFonts w:ascii="Times New Roman" w:hAnsi="Times New Roman"/>
          <w:szCs w:val="28"/>
        </w:rPr>
        <w:t>ого</w:t>
      </w:r>
      <w:r w:rsidR="006C582B" w:rsidRPr="006C582B">
        <w:rPr>
          <w:rFonts w:ascii="Times New Roman" w:hAnsi="Times New Roman"/>
          <w:szCs w:val="28"/>
        </w:rPr>
        <w:t xml:space="preserve"> план</w:t>
      </w:r>
      <w:r w:rsidR="00B44820">
        <w:rPr>
          <w:rFonts w:ascii="Times New Roman" w:hAnsi="Times New Roman"/>
          <w:szCs w:val="28"/>
        </w:rPr>
        <w:t>а и правил землепользования и застройки</w:t>
      </w:r>
      <w:r w:rsidR="006C582B" w:rsidRPr="006C582B">
        <w:rPr>
          <w:rFonts w:ascii="Times New Roman" w:hAnsi="Times New Roman"/>
          <w:szCs w:val="28"/>
        </w:rPr>
        <w:t xml:space="preserve"> муниципального образования сельского поселения «</w:t>
      </w:r>
      <w:r w:rsidR="00B44820">
        <w:rPr>
          <w:rFonts w:ascii="Times New Roman" w:hAnsi="Times New Roman"/>
          <w:szCs w:val="28"/>
        </w:rPr>
        <w:t xml:space="preserve">сельсовет </w:t>
      </w:r>
      <w:r w:rsidR="004F3C94">
        <w:rPr>
          <w:rFonts w:ascii="Times New Roman" w:hAnsi="Times New Roman"/>
          <w:szCs w:val="28"/>
        </w:rPr>
        <w:t>Терутлинский</w:t>
      </w:r>
      <w:r w:rsidR="006C582B" w:rsidRPr="006C582B">
        <w:rPr>
          <w:rFonts w:ascii="Times New Roman" w:hAnsi="Times New Roman"/>
          <w:szCs w:val="28"/>
        </w:rPr>
        <w:t xml:space="preserve">» </w:t>
      </w:r>
      <w:r w:rsidR="00B44820">
        <w:rPr>
          <w:rFonts w:ascii="Times New Roman" w:hAnsi="Times New Roman"/>
          <w:szCs w:val="28"/>
        </w:rPr>
        <w:t>Цунтинского</w:t>
      </w:r>
      <w:r w:rsidR="006C582B" w:rsidRPr="006C582B">
        <w:rPr>
          <w:rFonts w:ascii="Times New Roman" w:hAnsi="Times New Roman"/>
          <w:szCs w:val="28"/>
        </w:rPr>
        <w:t xml:space="preserve"> района Республики Дагестан</w:t>
      </w:r>
      <w:r w:rsidR="00B44820">
        <w:rPr>
          <w:rFonts w:ascii="Times New Roman" w:hAnsi="Times New Roman"/>
          <w:szCs w:val="28"/>
        </w:rPr>
        <w:t>.</w:t>
      </w:r>
    </w:p>
    <w:p w:rsidR="00D23CE0" w:rsidRDefault="00D23CE0" w:rsidP="006C582B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Pr="00D23CE0">
        <w:rPr>
          <w:rFonts w:ascii="Times New Roman" w:hAnsi="Times New Roman"/>
          <w:szCs w:val="28"/>
        </w:rPr>
        <w:t xml:space="preserve">2. </w:t>
      </w:r>
      <w:r w:rsidR="00C67FF5" w:rsidRPr="00C67FF5">
        <w:rPr>
          <w:rFonts w:ascii="Times New Roman" w:hAnsi="Times New Roman"/>
          <w:szCs w:val="28"/>
        </w:rPr>
        <w:t>Утвердить порядок и сроки проведения работ по подготовке проекта генеральн</w:t>
      </w:r>
      <w:r w:rsidR="00B44820">
        <w:rPr>
          <w:rFonts w:ascii="Times New Roman" w:hAnsi="Times New Roman"/>
          <w:szCs w:val="28"/>
        </w:rPr>
        <w:t>ого</w:t>
      </w:r>
      <w:r w:rsidR="00C67FF5" w:rsidRPr="00C67FF5">
        <w:rPr>
          <w:rFonts w:ascii="Times New Roman" w:hAnsi="Times New Roman"/>
          <w:szCs w:val="28"/>
        </w:rPr>
        <w:t xml:space="preserve"> план</w:t>
      </w:r>
      <w:r w:rsidR="00B44820">
        <w:rPr>
          <w:rFonts w:ascii="Times New Roman" w:hAnsi="Times New Roman"/>
          <w:szCs w:val="28"/>
        </w:rPr>
        <w:t>а и правил землепользования и застройки</w:t>
      </w:r>
      <w:r w:rsidR="00C67FF5" w:rsidRPr="00C67FF5">
        <w:rPr>
          <w:rFonts w:ascii="Times New Roman" w:hAnsi="Times New Roman"/>
          <w:szCs w:val="28"/>
        </w:rPr>
        <w:t xml:space="preserve"> </w:t>
      </w:r>
      <w:r w:rsidR="00C67FF5" w:rsidRPr="006C582B">
        <w:rPr>
          <w:rFonts w:ascii="Times New Roman" w:hAnsi="Times New Roman"/>
          <w:szCs w:val="28"/>
        </w:rPr>
        <w:t xml:space="preserve">муниципального образования сельского поселения </w:t>
      </w:r>
      <w:r w:rsidR="00B44820" w:rsidRPr="006C582B">
        <w:rPr>
          <w:rFonts w:ascii="Times New Roman" w:hAnsi="Times New Roman"/>
          <w:szCs w:val="28"/>
        </w:rPr>
        <w:t>«</w:t>
      </w:r>
      <w:r w:rsidR="00B44820">
        <w:rPr>
          <w:rFonts w:ascii="Times New Roman" w:hAnsi="Times New Roman"/>
          <w:szCs w:val="28"/>
        </w:rPr>
        <w:t xml:space="preserve">сельсовет </w:t>
      </w:r>
      <w:r w:rsidR="004F3C94">
        <w:rPr>
          <w:rFonts w:ascii="Times New Roman" w:hAnsi="Times New Roman"/>
          <w:szCs w:val="28"/>
        </w:rPr>
        <w:t>Терутлинский</w:t>
      </w:r>
      <w:r w:rsidR="00B44820" w:rsidRPr="006C582B">
        <w:rPr>
          <w:rFonts w:ascii="Times New Roman" w:hAnsi="Times New Roman"/>
          <w:szCs w:val="28"/>
        </w:rPr>
        <w:t xml:space="preserve">» </w:t>
      </w:r>
      <w:r w:rsidR="00B44820">
        <w:rPr>
          <w:rFonts w:ascii="Times New Roman" w:hAnsi="Times New Roman"/>
          <w:szCs w:val="28"/>
        </w:rPr>
        <w:t>Цунтинского</w:t>
      </w:r>
      <w:r w:rsidR="00C67FF5" w:rsidRPr="006C582B">
        <w:rPr>
          <w:rFonts w:ascii="Times New Roman" w:hAnsi="Times New Roman"/>
          <w:szCs w:val="28"/>
        </w:rPr>
        <w:t xml:space="preserve"> района Республики Дагестан</w:t>
      </w:r>
      <w:r w:rsidR="00B44820">
        <w:rPr>
          <w:rFonts w:ascii="Times New Roman" w:hAnsi="Times New Roman"/>
          <w:szCs w:val="28"/>
        </w:rPr>
        <w:t xml:space="preserve">, </w:t>
      </w:r>
      <w:r w:rsidR="00C67FF5" w:rsidRPr="00C67FF5">
        <w:rPr>
          <w:rFonts w:ascii="Times New Roman" w:hAnsi="Times New Roman"/>
          <w:szCs w:val="28"/>
        </w:rPr>
        <w:t>согласно приложению 1.</w:t>
      </w:r>
    </w:p>
    <w:p w:rsidR="00F50F4B" w:rsidRDefault="00DA23A0" w:rsidP="00D86F11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Pr="00DA23A0">
        <w:rPr>
          <w:rFonts w:ascii="Times New Roman" w:hAnsi="Times New Roman"/>
          <w:szCs w:val="28"/>
        </w:rPr>
        <w:t xml:space="preserve">3. </w:t>
      </w:r>
      <w:r w:rsidR="00C67FF5" w:rsidRPr="00C67FF5">
        <w:rPr>
          <w:rFonts w:ascii="Times New Roman" w:hAnsi="Times New Roman"/>
          <w:szCs w:val="28"/>
        </w:rPr>
        <w:t xml:space="preserve">Утвердить порядок направления заинтересованными лицами своих предложений в Комиссию по подготовке предложений </w:t>
      </w:r>
      <w:r w:rsidR="00B44820">
        <w:rPr>
          <w:rFonts w:ascii="Times New Roman" w:hAnsi="Times New Roman"/>
          <w:szCs w:val="28"/>
        </w:rPr>
        <w:t xml:space="preserve">в проект </w:t>
      </w:r>
      <w:r w:rsidR="00C67FF5" w:rsidRPr="00C67FF5">
        <w:rPr>
          <w:rFonts w:ascii="Times New Roman" w:hAnsi="Times New Roman"/>
          <w:szCs w:val="28"/>
        </w:rPr>
        <w:t>генеральн</w:t>
      </w:r>
      <w:r w:rsidR="00B44820">
        <w:rPr>
          <w:rFonts w:ascii="Times New Roman" w:hAnsi="Times New Roman"/>
          <w:szCs w:val="28"/>
        </w:rPr>
        <w:t>ого</w:t>
      </w:r>
      <w:r w:rsidR="00C67FF5" w:rsidRPr="00C67FF5">
        <w:rPr>
          <w:rFonts w:ascii="Times New Roman" w:hAnsi="Times New Roman"/>
          <w:szCs w:val="28"/>
        </w:rPr>
        <w:t xml:space="preserve"> план</w:t>
      </w:r>
      <w:r w:rsidR="00B44820">
        <w:rPr>
          <w:rFonts w:ascii="Times New Roman" w:hAnsi="Times New Roman"/>
          <w:szCs w:val="28"/>
        </w:rPr>
        <w:t>а и правил землепользования и застройки</w:t>
      </w:r>
      <w:r w:rsidR="00C67FF5" w:rsidRPr="00C67FF5">
        <w:rPr>
          <w:rFonts w:ascii="Times New Roman" w:hAnsi="Times New Roman"/>
          <w:szCs w:val="28"/>
        </w:rPr>
        <w:t xml:space="preserve"> </w:t>
      </w:r>
      <w:r w:rsidR="00C67FF5" w:rsidRPr="006C582B">
        <w:rPr>
          <w:rFonts w:ascii="Times New Roman" w:hAnsi="Times New Roman"/>
          <w:szCs w:val="28"/>
        </w:rPr>
        <w:t xml:space="preserve">муниципального образования сельского поселения </w:t>
      </w:r>
      <w:r w:rsidR="00B44820" w:rsidRPr="006C582B">
        <w:rPr>
          <w:rFonts w:ascii="Times New Roman" w:hAnsi="Times New Roman"/>
          <w:szCs w:val="28"/>
        </w:rPr>
        <w:t>«</w:t>
      </w:r>
      <w:r w:rsidR="00B44820">
        <w:rPr>
          <w:rFonts w:ascii="Times New Roman" w:hAnsi="Times New Roman"/>
          <w:szCs w:val="28"/>
        </w:rPr>
        <w:t xml:space="preserve">сельсовет </w:t>
      </w:r>
      <w:r w:rsidR="004F3C94">
        <w:rPr>
          <w:rFonts w:ascii="Times New Roman" w:hAnsi="Times New Roman"/>
          <w:szCs w:val="28"/>
        </w:rPr>
        <w:t>Терутлинский</w:t>
      </w:r>
      <w:r w:rsidR="00B44820" w:rsidRPr="006C582B">
        <w:rPr>
          <w:rFonts w:ascii="Times New Roman" w:hAnsi="Times New Roman"/>
          <w:szCs w:val="28"/>
        </w:rPr>
        <w:t xml:space="preserve">» </w:t>
      </w:r>
      <w:r w:rsidR="00B44820">
        <w:rPr>
          <w:rFonts w:ascii="Times New Roman" w:hAnsi="Times New Roman"/>
          <w:szCs w:val="28"/>
        </w:rPr>
        <w:t>Цунтинского</w:t>
      </w:r>
      <w:r w:rsidR="00C67FF5" w:rsidRPr="006C582B">
        <w:rPr>
          <w:rFonts w:ascii="Times New Roman" w:hAnsi="Times New Roman"/>
          <w:szCs w:val="28"/>
        </w:rPr>
        <w:t xml:space="preserve"> района Республики Дагестан</w:t>
      </w:r>
      <w:r w:rsidR="00C67FF5">
        <w:rPr>
          <w:rFonts w:ascii="Times New Roman" w:hAnsi="Times New Roman"/>
          <w:szCs w:val="28"/>
        </w:rPr>
        <w:t xml:space="preserve">, </w:t>
      </w:r>
      <w:r w:rsidR="00C67FF5" w:rsidRPr="00C67FF5">
        <w:rPr>
          <w:rFonts w:ascii="Times New Roman" w:hAnsi="Times New Roman"/>
          <w:szCs w:val="28"/>
        </w:rPr>
        <w:t xml:space="preserve">согласно приложению 2. </w:t>
      </w:r>
      <w:r w:rsidR="001F0D20" w:rsidRPr="00E0047D">
        <w:rPr>
          <w:rFonts w:ascii="Times New Roman" w:hAnsi="Times New Roman"/>
          <w:szCs w:val="28"/>
        </w:rPr>
        <w:t xml:space="preserve"> </w:t>
      </w:r>
    </w:p>
    <w:p w:rsidR="00C67FF5" w:rsidRPr="00C67FF5" w:rsidRDefault="00C67FF5" w:rsidP="00D86F11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4. </w:t>
      </w:r>
      <w:r w:rsidRPr="00C67FF5">
        <w:rPr>
          <w:rFonts w:ascii="Times New Roman" w:hAnsi="Times New Roman"/>
          <w:szCs w:val="28"/>
        </w:rPr>
        <w:t>Постановление вступает в силу со дня его подписания.</w:t>
      </w:r>
    </w:p>
    <w:p w:rsidR="00AD23B1" w:rsidRDefault="00AD23B1" w:rsidP="00AD23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</w:t>
      </w:r>
      <w:r w:rsidR="00C67FF5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AD23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Обнародовать в установленном порядке настоящее </w:t>
      </w:r>
      <w:r w:rsidR="00D86F11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о</w:t>
      </w:r>
      <w:r w:rsidRPr="00AD23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6F11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подготовке п</w:t>
      </w:r>
      <w:r w:rsidRPr="00AD23B1">
        <w:rPr>
          <w:rFonts w:ascii="Times New Roman" w:eastAsia="Calibri" w:hAnsi="Times New Roman" w:cs="Times New Roman"/>
          <w:sz w:val="28"/>
          <w:szCs w:val="28"/>
          <w:lang w:eastAsia="en-US"/>
        </w:rPr>
        <w:t>роект</w:t>
      </w:r>
      <w:r w:rsidR="00D86F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Pr="00AD23B1">
        <w:rPr>
          <w:rFonts w:ascii="Times New Roman" w:eastAsia="Calibri" w:hAnsi="Times New Roman" w:cs="Times New Roman"/>
          <w:sz w:val="28"/>
          <w:szCs w:val="28"/>
          <w:lang w:eastAsia="en-US"/>
        </w:rPr>
        <w:t>Генеральн</w:t>
      </w:r>
      <w:r w:rsidR="00B44820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AD23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</w:t>
      </w:r>
      <w:r w:rsidR="00B44820">
        <w:rPr>
          <w:rFonts w:ascii="Times New Roman" w:eastAsia="Calibri" w:hAnsi="Times New Roman" w:cs="Times New Roman"/>
          <w:sz w:val="28"/>
          <w:szCs w:val="28"/>
          <w:lang w:eastAsia="en-US"/>
        </w:rPr>
        <w:t>а и правил землепользования и застройки</w:t>
      </w:r>
      <w:r w:rsidRPr="00AD23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сельского поселения </w:t>
      </w:r>
      <w:r w:rsidR="00B44820" w:rsidRPr="00B44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«сельсовет </w:t>
      </w:r>
      <w:r w:rsidR="004F3C94">
        <w:rPr>
          <w:rFonts w:ascii="Times New Roman" w:eastAsia="Calibri" w:hAnsi="Times New Roman" w:cs="Times New Roman"/>
          <w:sz w:val="28"/>
          <w:szCs w:val="28"/>
          <w:lang w:eastAsia="en-US"/>
        </w:rPr>
        <w:t>Терутлинский</w:t>
      </w:r>
      <w:r w:rsidR="00B44820" w:rsidRPr="00B44820">
        <w:rPr>
          <w:rFonts w:ascii="Times New Roman" w:eastAsia="Calibri" w:hAnsi="Times New Roman" w:cs="Times New Roman"/>
          <w:sz w:val="28"/>
          <w:szCs w:val="28"/>
          <w:lang w:eastAsia="en-US"/>
        </w:rPr>
        <w:t>» Цунтинского</w:t>
      </w:r>
      <w:r w:rsidRPr="00AD23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Республики Дагестан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C67FF5" w:rsidRPr="00AD23B1" w:rsidRDefault="00C67FF5" w:rsidP="00AD23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6. </w:t>
      </w:r>
      <w:r w:rsidRPr="00C67FF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по выполнению настоящего постановления оставляю за собой.</w:t>
      </w:r>
    </w:p>
    <w:p w:rsidR="007F1330" w:rsidRPr="007F1330" w:rsidRDefault="007F1330" w:rsidP="007F1330">
      <w:pPr>
        <w:pStyle w:val="a3"/>
        <w:jc w:val="both"/>
        <w:rPr>
          <w:rFonts w:ascii="Times New Roman" w:hAnsi="Times New Roman"/>
        </w:rPr>
      </w:pPr>
    </w:p>
    <w:p w:rsidR="00F50F4B" w:rsidRPr="00F50F4B" w:rsidRDefault="00F50F4B" w:rsidP="00F50F4B">
      <w:pPr>
        <w:pStyle w:val="a3"/>
        <w:jc w:val="both"/>
        <w:rPr>
          <w:rFonts w:ascii="Times New Roman" w:hAnsi="Times New Roman"/>
        </w:rPr>
      </w:pPr>
    </w:p>
    <w:p w:rsidR="00F50F4B" w:rsidRPr="00DA23A0" w:rsidRDefault="00F50F4B" w:rsidP="006C582B">
      <w:pPr>
        <w:pStyle w:val="a3"/>
        <w:jc w:val="both"/>
        <w:rPr>
          <w:rFonts w:ascii="Times New Roman" w:hAnsi="Times New Roman"/>
          <w:szCs w:val="28"/>
        </w:rPr>
      </w:pPr>
    </w:p>
    <w:p w:rsidR="006B19F1" w:rsidRPr="007F1330" w:rsidRDefault="006B19F1" w:rsidP="007F1330">
      <w:pPr>
        <w:pStyle w:val="a3"/>
        <w:rPr>
          <w:rFonts w:ascii="Times New Roman" w:hAnsi="Times New Roman"/>
          <w:sz w:val="32"/>
          <w:szCs w:val="32"/>
        </w:rPr>
      </w:pPr>
    </w:p>
    <w:p w:rsidR="006B19F1" w:rsidRDefault="006B19F1" w:rsidP="006B19F1">
      <w:pPr>
        <w:tabs>
          <w:tab w:val="left" w:pos="567"/>
          <w:tab w:val="num" w:pos="734"/>
        </w:tabs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B75E3F" w:rsidRDefault="00B75E3F" w:rsidP="006B19F1">
      <w:pPr>
        <w:tabs>
          <w:tab w:val="left" w:pos="567"/>
          <w:tab w:val="num" w:pos="7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r w:rsidR="004F3C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="00C67FF5" w:rsidRPr="00725C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СП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</w:t>
      </w:r>
    </w:p>
    <w:p w:rsidR="006B19F1" w:rsidRPr="00725CD0" w:rsidRDefault="00C67FF5" w:rsidP="006B19F1">
      <w:pPr>
        <w:tabs>
          <w:tab w:val="left" w:pos="567"/>
          <w:tab w:val="num" w:pos="7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25C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B448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сельсовет </w:t>
      </w:r>
      <w:proofErr w:type="gramStart"/>
      <w:r w:rsidR="004F3C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Терутлинский</w:t>
      </w:r>
      <w:r w:rsidRPr="00725C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="006B19F1" w:rsidRPr="00725C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</w:t>
      </w:r>
      <w:proofErr w:type="gramEnd"/>
      <w:r w:rsidR="006B19F1" w:rsidRPr="00725C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</w:t>
      </w:r>
      <w:r w:rsidR="00BA3F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B75E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bookmarkStart w:id="0" w:name="_GoBack"/>
      <w:bookmarkEnd w:id="0"/>
      <w:proofErr w:type="spellStart"/>
      <w:r w:rsidR="004F3C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Ш.И.</w:t>
      </w:r>
      <w:r w:rsidR="000755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Ибнумаксудов</w:t>
      </w:r>
      <w:proofErr w:type="spellEnd"/>
    </w:p>
    <w:p w:rsidR="00583F5E" w:rsidRDefault="00583F5E"/>
    <w:p w:rsidR="002A5B6F" w:rsidRDefault="002A5B6F"/>
    <w:p w:rsidR="002A5B6F" w:rsidRDefault="002A5B6F"/>
    <w:p w:rsidR="002A5B6F" w:rsidRDefault="002A5B6F"/>
    <w:p w:rsidR="002A5B6F" w:rsidRDefault="002A5B6F"/>
    <w:p w:rsidR="002A5B6F" w:rsidRDefault="002A5B6F"/>
    <w:p w:rsidR="001F0D20" w:rsidRDefault="001F0D20"/>
    <w:p w:rsidR="002A5B6F" w:rsidRDefault="002A5B6F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2A5B6F" w:rsidRDefault="002A5B6F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C67FF5" w:rsidRDefault="00C67FF5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C67FF5" w:rsidRDefault="00C67FF5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C67FF5" w:rsidRDefault="00C67FF5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C67FF5" w:rsidRDefault="00C67FF5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C67FF5" w:rsidRDefault="00C67FF5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C67FF5" w:rsidRDefault="00C67FF5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C67FF5" w:rsidRDefault="00C67FF5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C67FF5" w:rsidRDefault="00C67FF5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C67FF5" w:rsidRDefault="00C67FF5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C67FF5" w:rsidRDefault="00C67FF5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C67FF5" w:rsidRDefault="00C67FF5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C67FF5" w:rsidRDefault="00C67FF5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C67FF5" w:rsidRDefault="00C67FF5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C67FF5" w:rsidRDefault="00C67FF5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C67FF5" w:rsidRDefault="00C67FF5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C67FF5" w:rsidRDefault="00C67FF5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BA3F0E" w:rsidRDefault="00BA3F0E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BA3F0E" w:rsidRDefault="00BA3F0E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BA3F0E" w:rsidRDefault="00BA3F0E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BA3F0E" w:rsidRDefault="00BA3F0E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BA3F0E" w:rsidRDefault="00BA3F0E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C67FF5" w:rsidRDefault="00C67FF5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0755CF" w:rsidRDefault="000755CF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C67FF5" w:rsidRDefault="00C67FF5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C67FF5" w:rsidRDefault="00C67FF5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AB0E9D" w:rsidRPr="00B374D1" w:rsidRDefault="00AB0E9D" w:rsidP="00AB0E9D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  <w:r w:rsidRPr="00B374D1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№1</w:t>
      </w:r>
    </w:p>
    <w:p w:rsidR="00AB0E9D" w:rsidRPr="00B374D1" w:rsidRDefault="00AB0E9D" w:rsidP="00AB0E9D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главы администрации</w:t>
      </w:r>
    </w:p>
    <w:p w:rsidR="00AB0E9D" w:rsidRDefault="00AB0E9D" w:rsidP="00AB0E9D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  <w:r w:rsidRPr="00B374D1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AB0E9D" w:rsidRDefault="00AB0E9D" w:rsidP="00AB0E9D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  <w:r w:rsidRPr="00B374D1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AB0E9D" w:rsidRPr="00B374D1" w:rsidRDefault="00AB0E9D" w:rsidP="00AB0E9D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  <w:r w:rsidRPr="00B374D1">
        <w:rPr>
          <w:rFonts w:ascii="Times New Roman" w:hAnsi="Times New Roman"/>
          <w:sz w:val="20"/>
          <w:szCs w:val="20"/>
        </w:rPr>
        <w:t>«</w:t>
      </w:r>
      <w:r w:rsidR="00BA3F0E">
        <w:rPr>
          <w:rFonts w:ascii="Times New Roman" w:hAnsi="Times New Roman"/>
          <w:sz w:val="20"/>
          <w:szCs w:val="20"/>
        </w:rPr>
        <w:t xml:space="preserve">сельсовет </w:t>
      </w:r>
      <w:r w:rsidR="004F3C94">
        <w:rPr>
          <w:rFonts w:ascii="Times New Roman" w:hAnsi="Times New Roman"/>
          <w:sz w:val="20"/>
          <w:szCs w:val="20"/>
        </w:rPr>
        <w:t>Терутлинский</w:t>
      </w:r>
      <w:r w:rsidRPr="00B374D1">
        <w:rPr>
          <w:rFonts w:ascii="Times New Roman" w:hAnsi="Times New Roman"/>
          <w:sz w:val="20"/>
          <w:szCs w:val="20"/>
        </w:rPr>
        <w:t>»</w:t>
      </w:r>
    </w:p>
    <w:p w:rsidR="007621D5" w:rsidRPr="00316F97" w:rsidRDefault="00AB0E9D" w:rsidP="00AB0E9D">
      <w:pPr>
        <w:spacing w:after="0"/>
        <w:ind w:left="5103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="00BA3F0E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0755CF">
        <w:rPr>
          <w:rFonts w:ascii="Times New Roman" w:hAnsi="Times New Roman"/>
          <w:sz w:val="20"/>
          <w:szCs w:val="20"/>
        </w:rPr>
        <w:t xml:space="preserve">      </w:t>
      </w:r>
      <w:r w:rsidR="00B84906" w:rsidRPr="004F289B">
        <w:rPr>
          <w:rFonts w:ascii="Times New Roman" w:hAnsi="Times New Roman"/>
          <w:color w:val="FF0000"/>
          <w:sz w:val="20"/>
          <w:szCs w:val="20"/>
        </w:rPr>
        <w:t xml:space="preserve">от 08.09.2023г. № </w:t>
      </w:r>
      <w:r w:rsidR="00743F05" w:rsidRPr="00316F97">
        <w:rPr>
          <w:rFonts w:ascii="Times New Roman" w:hAnsi="Times New Roman"/>
          <w:color w:val="FF0000"/>
          <w:sz w:val="20"/>
          <w:szCs w:val="20"/>
        </w:rPr>
        <w:t>12</w:t>
      </w:r>
    </w:p>
    <w:p w:rsidR="007621D5" w:rsidRDefault="007621D5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7621D5" w:rsidRPr="00D86F11" w:rsidRDefault="007621D5" w:rsidP="007621D5">
      <w:pPr>
        <w:pStyle w:val="a7"/>
        <w:tabs>
          <w:tab w:val="left" w:pos="9540"/>
        </w:tabs>
        <w:spacing w:before="0" w:line="240" w:lineRule="auto"/>
        <w:ind w:left="0" w:right="-79"/>
        <w:jc w:val="center"/>
        <w:rPr>
          <w:rFonts w:eastAsia="Calibri"/>
          <w:b/>
          <w:szCs w:val="28"/>
          <w:lang w:eastAsia="en-US"/>
        </w:rPr>
      </w:pPr>
      <w:r w:rsidRPr="00B577E7">
        <w:rPr>
          <w:rFonts w:eastAsia="Calibri"/>
          <w:b/>
          <w:szCs w:val="28"/>
          <w:lang w:eastAsia="en-US"/>
        </w:rPr>
        <w:t>Порядок и сроки проведения работы комиссии по подготовке проекта генеральн</w:t>
      </w:r>
      <w:r w:rsidR="00BA3F0E">
        <w:rPr>
          <w:rFonts w:eastAsia="Calibri"/>
          <w:b/>
          <w:szCs w:val="28"/>
          <w:lang w:eastAsia="en-US"/>
        </w:rPr>
        <w:t>ого</w:t>
      </w:r>
      <w:r w:rsidRPr="00B577E7">
        <w:rPr>
          <w:rFonts w:eastAsia="Calibri"/>
          <w:b/>
          <w:szCs w:val="28"/>
          <w:lang w:eastAsia="en-US"/>
        </w:rPr>
        <w:t xml:space="preserve"> план</w:t>
      </w:r>
      <w:r w:rsidR="00BA3F0E">
        <w:rPr>
          <w:rFonts w:eastAsia="Calibri"/>
          <w:b/>
          <w:szCs w:val="28"/>
          <w:lang w:eastAsia="en-US"/>
        </w:rPr>
        <w:t>а</w:t>
      </w:r>
      <w:r w:rsidRPr="00B577E7">
        <w:rPr>
          <w:rFonts w:eastAsia="Calibri"/>
          <w:b/>
          <w:szCs w:val="28"/>
          <w:lang w:eastAsia="en-US"/>
        </w:rPr>
        <w:t xml:space="preserve"> </w:t>
      </w:r>
      <w:r w:rsidRPr="006C582B">
        <w:rPr>
          <w:b/>
          <w:szCs w:val="28"/>
        </w:rPr>
        <w:t>муниципального образования сельского поселения «</w:t>
      </w:r>
      <w:r w:rsidR="00BA3F0E">
        <w:rPr>
          <w:b/>
          <w:szCs w:val="28"/>
        </w:rPr>
        <w:t xml:space="preserve">сельсовет </w:t>
      </w:r>
      <w:r w:rsidR="004F3C94">
        <w:rPr>
          <w:b/>
          <w:szCs w:val="28"/>
        </w:rPr>
        <w:t>Терутлинский</w:t>
      </w:r>
      <w:r w:rsidRPr="006C582B">
        <w:rPr>
          <w:b/>
          <w:szCs w:val="28"/>
        </w:rPr>
        <w:t xml:space="preserve">» </w:t>
      </w:r>
      <w:proofErr w:type="spellStart"/>
      <w:r w:rsidR="000755CF">
        <w:rPr>
          <w:b/>
          <w:szCs w:val="28"/>
        </w:rPr>
        <w:t>Цунтиского</w:t>
      </w:r>
      <w:proofErr w:type="spellEnd"/>
      <w:r w:rsidRPr="006C582B">
        <w:rPr>
          <w:b/>
          <w:szCs w:val="28"/>
        </w:rPr>
        <w:t xml:space="preserve"> района Республики Дагестан</w:t>
      </w:r>
      <w:r w:rsidRPr="00D86F11">
        <w:rPr>
          <w:rFonts w:eastAsia="Calibri"/>
          <w:b/>
          <w:szCs w:val="28"/>
          <w:lang w:eastAsia="en-US"/>
        </w:rPr>
        <w:t xml:space="preserve"> </w:t>
      </w:r>
    </w:p>
    <w:p w:rsidR="007621D5" w:rsidRDefault="007621D5" w:rsidP="007621D5">
      <w:pPr>
        <w:pStyle w:val="a7"/>
        <w:tabs>
          <w:tab w:val="left" w:pos="9540"/>
        </w:tabs>
        <w:spacing w:before="0" w:line="240" w:lineRule="auto"/>
        <w:ind w:left="0" w:right="-79"/>
        <w:jc w:val="center"/>
      </w:pPr>
    </w:p>
    <w:p w:rsidR="007621D5" w:rsidRDefault="007621D5" w:rsidP="007621D5">
      <w:pPr>
        <w:pStyle w:val="a3"/>
        <w:jc w:val="both"/>
      </w:pPr>
      <w:r>
        <w:rPr>
          <w:rFonts w:ascii="Times New Roman" w:hAnsi="Times New Roman"/>
          <w:szCs w:val="28"/>
        </w:rPr>
        <w:t xml:space="preserve">       </w:t>
      </w:r>
    </w:p>
    <w:tbl>
      <w:tblPr>
        <w:tblStyle w:val="a8"/>
        <w:tblW w:w="10348" w:type="dxa"/>
        <w:tblInd w:w="108" w:type="dxa"/>
        <w:tblLook w:val="04A0" w:firstRow="1" w:lastRow="0" w:firstColumn="1" w:lastColumn="0" w:noHBand="0" w:noVBand="1"/>
      </w:tblPr>
      <w:tblGrid>
        <w:gridCol w:w="636"/>
        <w:gridCol w:w="5743"/>
        <w:gridCol w:w="3969"/>
      </w:tblGrid>
      <w:tr w:rsidR="007621D5" w:rsidTr="00BC39BA">
        <w:tc>
          <w:tcPr>
            <w:tcW w:w="636" w:type="dxa"/>
            <w:vAlign w:val="center"/>
          </w:tcPr>
          <w:p w:rsidR="007621D5" w:rsidRPr="00B577E7" w:rsidRDefault="007621D5" w:rsidP="00B85091">
            <w:pPr>
              <w:pStyle w:val="a3"/>
              <w:rPr>
                <w:b/>
              </w:rPr>
            </w:pPr>
            <w:r w:rsidRPr="00B577E7">
              <w:rPr>
                <w:b/>
              </w:rPr>
              <w:t>№ п/п</w:t>
            </w:r>
          </w:p>
        </w:tc>
        <w:tc>
          <w:tcPr>
            <w:tcW w:w="5743" w:type="dxa"/>
            <w:vAlign w:val="center"/>
          </w:tcPr>
          <w:p w:rsidR="007621D5" w:rsidRPr="00B577E7" w:rsidRDefault="007621D5" w:rsidP="00B85091">
            <w:pPr>
              <w:pStyle w:val="a3"/>
              <w:rPr>
                <w:b/>
              </w:rPr>
            </w:pPr>
            <w:r w:rsidRPr="00B577E7">
              <w:rPr>
                <w:b/>
              </w:rPr>
              <w:t>Наименование мероприятия</w:t>
            </w:r>
          </w:p>
        </w:tc>
        <w:tc>
          <w:tcPr>
            <w:tcW w:w="3969" w:type="dxa"/>
            <w:vAlign w:val="center"/>
          </w:tcPr>
          <w:p w:rsidR="007621D5" w:rsidRPr="00B577E7" w:rsidRDefault="007621D5" w:rsidP="00B85091">
            <w:pPr>
              <w:pStyle w:val="a3"/>
              <w:rPr>
                <w:b/>
              </w:rPr>
            </w:pPr>
            <w:r w:rsidRPr="00B577E7">
              <w:rPr>
                <w:b/>
              </w:rPr>
              <w:t>Срок проведения работ</w:t>
            </w:r>
          </w:p>
        </w:tc>
      </w:tr>
      <w:tr w:rsidR="007621D5" w:rsidTr="00BC39BA">
        <w:tc>
          <w:tcPr>
            <w:tcW w:w="636" w:type="dxa"/>
            <w:vAlign w:val="center"/>
          </w:tcPr>
          <w:p w:rsidR="007621D5" w:rsidRPr="00AB0E9D" w:rsidRDefault="007621D5" w:rsidP="00B850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B0E9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743" w:type="dxa"/>
          </w:tcPr>
          <w:p w:rsidR="007621D5" w:rsidRPr="00AB0E9D" w:rsidRDefault="00BC39BA" w:rsidP="00BA3F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9D">
              <w:rPr>
                <w:rFonts w:ascii="Times New Roman" w:hAnsi="Times New Roman"/>
                <w:sz w:val="24"/>
                <w:szCs w:val="24"/>
              </w:rPr>
              <w:t xml:space="preserve">Опубликование постановления «О подготовке проекта </w:t>
            </w:r>
            <w:r w:rsidR="00BA3F0E">
              <w:rPr>
                <w:rFonts w:ascii="Times New Roman" w:hAnsi="Times New Roman"/>
                <w:sz w:val="24"/>
                <w:szCs w:val="24"/>
              </w:rPr>
              <w:t>разработки генерального</w:t>
            </w:r>
            <w:r w:rsidRPr="00AB0E9D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="00BA3F0E">
              <w:rPr>
                <w:rFonts w:ascii="Times New Roman" w:hAnsi="Times New Roman"/>
                <w:sz w:val="24"/>
                <w:szCs w:val="24"/>
              </w:rPr>
              <w:t>а</w:t>
            </w:r>
            <w:r w:rsidRPr="00AB0E9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сельского поселения «</w:t>
            </w:r>
            <w:r w:rsidR="00BA3F0E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  <w:r w:rsidR="004F3C94">
              <w:rPr>
                <w:rFonts w:ascii="Times New Roman" w:hAnsi="Times New Roman"/>
                <w:sz w:val="24"/>
                <w:szCs w:val="24"/>
              </w:rPr>
              <w:t>Терутлинский</w:t>
            </w:r>
            <w:r w:rsidRPr="00AB0E9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A3F0E">
              <w:rPr>
                <w:rFonts w:ascii="Times New Roman" w:hAnsi="Times New Roman"/>
                <w:sz w:val="24"/>
                <w:szCs w:val="24"/>
              </w:rPr>
              <w:t>Цунтинского</w:t>
            </w:r>
            <w:r w:rsidRPr="00AB0E9D">
              <w:rPr>
                <w:rFonts w:ascii="Times New Roman" w:hAnsi="Times New Roman"/>
                <w:sz w:val="24"/>
                <w:szCs w:val="24"/>
              </w:rPr>
              <w:t xml:space="preserve"> района Республики Дагестан,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указанного постановления на официальном сайте Администрации муниципального образования сельского поселения </w:t>
            </w:r>
            <w:r w:rsidR="00BA3F0E" w:rsidRPr="00AB0E9D">
              <w:rPr>
                <w:rFonts w:ascii="Times New Roman" w:hAnsi="Times New Roman"/>
                <w:sz w:val="24"/>
                <w:szCs w:val="24"/>
              </w:rPr>
              <w:t>«</w:t>
            </w:r>
            <w:r w:rsidR="00BA3F0E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  <w:r w:rsidR="004F3C94">
              <w:rPr>
                <w:rFonts w:ascii="Times New Roman" w:hAnsi="Times New Roman"/>
                <w:sz w:val="24"/>
                <w:szCs w:val="24"/>
              </w:rPr>
              <w:t>Терутлинский</w:t>
            </w:r>
            <w:r w:rsidR="00BA3F0E">
              <w:rPr>
                <w:rFonts w:ascii="Times New Roman" w:hAnsi="Times New Roman"/>
                <w:sz w:val="24"/>
                <w:szCs w:val="24"/>
              </w:rPr>
              <w:t>»</w:t>
            </w:r>
            <w:r w:rsidRPr="00AB0E9D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3969" w:type="dxa"/>
            <w:vAlign w:val="center"/>
          </w:tcPr>
          <w:p w:rsidR="007621D5" w:rsidRPr="00AB0E9D" w:rsidRDefault="007621D5" w:rsidP="00B850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9D">
              <w:rPr>
                <w:rFonts w:ascii="Times New Roman" w:hAnsi="Times New Roman"/>
                <w:sz w:val="24"/>
                <w:szCs w:val="24"/>
              </w:rPr>
              <w:t>не позднее, чем по истечении десяти дней с даты подписания постановления</w:t>
            </w:r>
          </w:p>
        </w:tc>
      </w:tr>
      <w:tr w:rsidR="007621D5" w:rsidTr="00BC39BA">
        <w:tc>
          <w:tcPr>
            <w:tcW w:w="636" w:type="dxa"/>
            <w:vAlign w:val="center"/>
          </w:tcPr>
          <w:p w:rsidR="007621D5" w:rsidRPr="00AB0E9D" w:rsidRDefault="007621D5" w:rsidP="00B850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B0E9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743" w:type="dxa"/>
          </w:tcPr>
          <w:p w:rsidR="007621D5" w:rsidRPr="00AB0E9D" w:rsidRDefault="00BC39BA" w:rsidP="00BA3F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9D">
              <w:rPr>
                <w:rFonts w:ascii="Times New Roman" w:hAnsi="Times New Roman"/>
                <w:sz w:val="24"/>
                <w:szCs w:val="24"/>
              </w:rPr>
              <w:t>Подготовка проекта генеральн</w:t>
            </w:r>
            <w:r w:rsidR="00BA3F0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B0E9D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="00BA3F0E">
              <w:rPr>
                <w:rFonts w:ascii="Times New Roman" w:hAnsi="Times New Roman"/>
                <w:sz w:val="24"/>
                <w:szCs w:val="24"/>
              </w:rPr>
              <w:t>а</w:t>
            </w:r>
            <w:r w:rsidRPr="00AB0E9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сельского поселения </w:t>
            </w:r>
            <w:r w:rsidR="00BA3F0E" w:rsidRPr="00AB0E9D">
              <w:rPr>
                <w:rFonts w:ascii="Times New Roman" w:hAnsi="Times New Roman"/>
                <w:sz w:val="24"/>
                <w:szCs w:val="24"/>
              </w:rPr>
              <w:t>«</w:t>
            </w:r>
            <w:r w:rsidR="00BA3F0E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  <w:r w:rsidR="004F3C94">
              <w:rPr>
                <w:rFonts w:ascii="Times New Roman" w:hAnsi="Times New Roman"/>
                <w:sz w:val="24"/>
                <w:szCs w:val="24"/>
              </w:rPr>
              <w:t>Терутлинский</w:t>
            </w:r>
            <w:r w:rsidR="00BA3F0E" w:rsidRPr="00AB0E9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A3F0E">
              <w:rPr>
                <w:rFonts w:ascii="Times New Roman" w:hAnsi="Times New Roman"/>
                <w:sz w:val="24"/>
                <w:szCs w:val="24"/>
              </w:rPr>
              <w:t>Цунтинского района Республики Дагестан</w:t>
            </w:r>
            <w:r w:rsidRPr="00AB0E9D">
              <w:rPr>
                <w:rFonts w:ascii="Times New Roman" w:hAnsi="Times New Roman"/>
                <w:sz w:val="24"/>
                <w:szCs w:val="24"/>
              </w:rPr>
              <w:t>. Рассмотрение предложений заинтересованных лиц по подготовке проекта генеральн</w:t>
            </w:r>
            <w:r w:rsidR="00BA3F0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B0E9D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="00BA3F0E">
              <w:rPr>
                <w:rFonts w:ascii="Times New Roman" w:hAnsi="Times New Roman"/>
                <w:sz w:val="24"/>
                <w:szCs w:val="24"/>
              </w:rPr>
              <w:t>а</w:t>
            </w:r>
            <w:r w:rsidRPr="00AB0E9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сельского поселения </w:t>
            </w:r>
            <w:r w:rsidR="00BA3F0E" w:rsidRPr="00AB0E9D">
              <w:rPr>
                <w:rFonts w:ascii="Times New Roman" w:hAnsi="Times New Roman"/>
                <w:sz w:val="24"/>
                <w:szCs w:val="24"/>
              </w:rPr>
              <w:t>«</w:t>
            </w:r>
            <w:r w:rsidR="00BA3F0E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  <w:r w:rsidR="004F3C94">
              <w:rPr>
                <w:rFonts w:ascii="Times New Roman" w:hAnsi="Times New Roman"/>
                <w:sz w:val="24"/>
                <w:szCs w:val="24"/>
              </w:rPr>
              <w:t>Терутлинский</w:t>
            </w:r>
            <w:r w:rsidR="00BA3F0E" w:rsidRPr="00AB0E9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A3F0E">
              <w:rPr>
                <w:rFonts w:ascii="Times New Roman" w:hAnsi="Times New Roman"/>
                <w:sz w:val="24"/>
                <w:szCs w:val="24"/>
              </w:rPr>
              <w:t>Цунтинского</w:t>
            </w:r>
            <w:r w:rsidRPr="00AB0E9D">
              <w:rPr>
                <w:rFonts w:ascii="Times New Roman" w:hAnsi="Times New Roman"/>
                <w:sz w:val="24"/>
                <w:szCs w:val="24"/>
              </w:rPr>
              <w:t xml:space="preserve"> района Республики Дагестан</w:t>
            </w:r>
          </w:p>
        </w:tc>
        <w:tc>
          <w:tcPr>
            <w:tcW w:w="3969" w:type="dxa"/>
            <w:vMerge w:val="restart"/>
            <w:vAlign w:val="center"/>
          </w:tcPr>
          <w:p w:rsidR="007621D5" w:rsidRPr="00AB0E9D" w:rsidRDefault="007621D5" w:rsidP="00B85091">
            <w:pPr>
              <w:pStyle w:val="a3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B0E9D">
              <w:rPr>
                <w:rFonts w:ascii="Times New Roman" w:hAnsi="Times New Roman"/>
                <w:sz w:val="24"/>
                <w:szCs w:val="24"/>
              </w:rPr>
              <w:t>не позднее шести месяцев с даты подписания Муниципального контракта</w:t>
            </w:r>
          </w:p>
        </w:tc>
      </w:tr>
      <w:tr w:rsidR="007621D5" w:rsidTr="00BC39BA">
        <w:tc>
          <w:tcPr>
            <w:tcW w:w="636" w:type="dxa"/>
            <w:vAlign w:val="center"/>
          </w:tcPr>
          <w:p w:rsidR="007621D5" w:rsidRPr="00AB0E9D" w:rsidRDefault="00BC39BA" w:rsidP="00B850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B0E9D">
              <w:rPr>
                <w:rFonts w:ascii="Times New Roman" w:hAnsi="Times New Roman"/>
                <w:sz w:val="26"/>
                <w:szCs w:val="26"/>
              </w:rPr>
              <w:t>3</w:t>
            </w:r>
            <w:r w:rsidR="007621D5" w:rsidRPr="00AB0E9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43" w:type="dxa"/>
          </w:tcPr>
          <w:p w:rsidR="007621D5" w:rsidRPr="00AB0E9D" w:rsidRDefault="007621D5" w:rsidP="00BA3F0E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0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 исходных данных по </w:t>
            </w:r>
            <w:r w:rsidRPr="00AB0E9D">
              <w:rPr>
                <w:rFonts w:ascii="Times New Roman" w:hAnsi="Times New Roman"/>
                <w:sz w:val="24"/>
                <w:szCs w:val="24"/>
              </w:rPr>
              <w:t>проекту генеральн</w:t>
            </w:r>
            <w:r w:rsidR="00BA3F0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B0E9D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="00BA3F0E">
              <w:rPr>
                <w:rFonts w:ascii="Times New Roman" w:hAnsi="Times New Roman"/>
                <w:sz w:val="24"/>
                <w:szCs w:val="24"/>
              </w:rPr>
              <w:t>а</w:t>
            </w:r>
            <w:r w:rsidRPr="00AB0E9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сельского поселения </w:t>
            </w:r>
            <w:r w:rsidR="00BA3F0E" w:rsidRPr="00AB0E9D">
              <w:rPr>
                <w:rFonts w:ascii="Times New Roman" w:hAnsi="Times New Roman"/>
                <w:sz w:val="24"/>
                <w:szCs w:val="24"/>
              </w:rPr>
              <w:t>«</w:t>
            </w:r>
            <w:r w:rsidR="00BA3F0E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  <w:r w:rsidR="004F3C94">
              <w:rPr>
                <w:rFonts w:ascii="Times New Roman" w:hAnsi="Times New Roman"/>
                <w:sz w:val="24"/>
                <w:szCs w:val="24"/>
              </w:rPr>
              <w:t>Терутлинский</w:t>
            </w:r>
            <w:r w:rsidR="00BA3F0E" w:rsidRPr="00AB0E9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A3F0E">
              <w:rPr>
                <w:rFonts w:ascii="Times New Roman" w:hAnsi="Times New Roman"/>
                <w:sz w:val="24"/>
                <w:szCs w:val="24"/>
              </w:rPr>
              <w:t>Цунтинского</w:t>
            </w:r>
            <w:r w:rsidR="00BA3F0E" w:rsidRPr="00AB0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E9D">
              <w:rPr>
                <w:rFonts w:ascii="Times New Roman" w:hAnsi="Times New Roman"/>
                <w:sz w:val="24"/>
                <w:szCs w:val="24"/>
              </w:rPr>
              <w:t>района Республики Дагестан</w:t>
            </w:r>
          </w:p>
        </w:tc>
        <w:tc>
          <w:tcPr>
            <w:tcW w:w="3969" w:type="dxa"/>
            <w:vMerge/>
          </w:tcPr>
          <w:p w:rsidR="007621D5" w:rsidRPr="00AB0E9D" w:rsidRDefault="007621D5" w:rsidP="00B85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1D5" w:rsidTr="00BC39BA">
        <w:tc>
          <w:tcPr>
            <w:tcW w:w="636" w:type="dxa"/>
            <w:vAlign w:val="center"/>
          </w:tcPr>
          <w:p w:rsidR="007621D5" w:rsidRPr="00AB0E9D" w:rsidRDefault="00BC39BA" w:rsidP="00B850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B0E9D">
              <w:rPr>
                <w:rFonts w:ascii="Times New Roman" w:hAnsi="Times New Roman"/>
                <w:sz w:val="26"/>
                <w:szCs w:val="26"/>
              </w:rPr>
              <w:t>4</w:t>
            </w:r>
            <w:r w:rsidR="007621D5" w:rsidRPr="00AB0E9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43" w:type="dxa"/>
          </w:tcPr>
          <w:p w:rsidR="007621D5" w:rsidRPr="00AB0E9D" w:rsidRDefault="007621D5" w:rsidP="002468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9D">
              <w:rPr>
                <w:rFonts w:ascii="Times New Roman" w:hAnsi="Times New Roman"/>
                <w:sz w:val="24"/>
                <w:szCs w:val="24"/>
              </w:rPr>
              <w:t xml:space="preserve">Подготовка подрядчиком проекта корректировки генерального плана муниципального образования сельского поселения </w:t>
            </w:r>
            <w:r w:rsidR="00BA3F0E" w:rsidRPr="00AB0E9D">
              <w:rPr>
                <w:rFonts w:ascii="Times New Roman" w:hAnsi="Times New Roman"/>
                <w:sz w:val="24"/>
                <w:szCs w:val="24"/>
              </w:rPr>
              <w:t>«</w:t>
            </w:r>
            <w:r w:rsidR="00BA3F0E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  <w:r w:rsidR="004F3C94">
              <w:rPr>
                <w:rFonts w:ascii="Times New Roman" w:hAnsi="Times New Roman"/>
                <w:sz w:val="24"/>
                <w:szCs w:val="24"/>
              </w:rPr>
              <w:t>Терутлинский</w:t>
            </w:r>
            <w:r w:rsidR="00BA3F0E" w:rsidRPr="00AB0E9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A3F0E">
              <w:rPr>
                <w:rFonts w:ascii="Times New Roman" w:hAnsi="Times New Roman"/>
                <w:sz w:val="24"/>
                <w:szCs w:val="24"/>
              </w:rPr>
              <w:t>Цунтинского</w:t>
            </w:r>
            <w:r w:rsidRPr="00AB0E9D">
              <w:rPr>
                <w:rFonts w:ascii="Times New Roman" w:hAnsi="Times New Roman"/>
                <w:sz w:val="24"/>
                <w:szCs w:val="24"/>
              </w:rPr>
              <w:t xml:space="preserve"> района Республики Дагестан</w:t>
            </w:r>
          </w:p>
        </w:tc>
        <w:tc>
          <w:tcPr>
            <w:tcW w:w="3969" w:type="dxa"/>
            <w:vMerge/>
          </w:tcPr>
          <w:p w:rsidR="007621D5" w:rsidRPr="00AB0E9D" w:rsidRDefault="007621D5" w:rsidP="00B85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1D5" w:rsidTr="00BC39BA">
        <w:tc>
          <w:tcPr>
            <w:tcW w:w="636" w:type="dxa"/>
            <w:vAlign w:val="center"/>
          </w:tcPr>
          <w:p w:rsidR="007621D5" w:rsidRPr="00AB0E9D" w:rsidRDefault="00AB0E9D" w:rsidP="00B850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B0E9D">
              <w:rPr>
                <w:rFonts w:ascii="Times New Roman" w:hAnsi="Times New Roman"/>
                <w:sz w:val="26"/>
                <w:szCs w:val="26"/>
              </w:rPr>
              <w:t>5</w:t>
            </w:r>
            <w:r w:rsidR="007621D5" w:rsidRPr="00AB0E9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43" w:type="dxa"/>
          </w:tcPr>
          <w:p w:rsidR="007621D5" w:rsidRPr="00AB0E9D" w:rsidRDefault="007621D5" w:rsidP="00BA3F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9D">
              <w:rPr>
                <w:rFonts w:ascii="Times New Roman" w:hAnsi="Times New Roman"/>
                <w:sz w:val="24"/>
                <w:szCs w:val="24"/>
              </w:rPr>
              <w:t>Согласование проекта генеральн</w:t>
            </w:r>
            <w:r w:rsidR="00BA3F0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B0E9D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="00BA3F0E">
              <w:rPr>
                <w:rFonts w:ascii="Times New Roman" w:hAnsi="Times New Roman"/>
                <w:sz w:val="24"/>
                <w:szCs w:val="24"/>
              </w:rPr>
              <w:t>а</w:t>
            </w:r>
            <w:r w:rsidRPr="00AB0E9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сельского поселения </w:t>
            </w:r>
            <w:r w:rsidR="00BA3F0E" w:rsidRPr="00AB0E9D">
              <w:rPr>
                <w:rFonts w:ascii="Times New Roman" w:hAnsi="Times New Roman"/>
                <w:sz w:val="24"/>
                <w:szCs w:val="24"/>
              </w:rPr>
              <w:t>«</w:t>
            </w:r>
            <w:r w:rsidR="00BA3F0E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  <w:r w:rsidR="004F3C94">
              <w:rPr>
                <w:rFonts w:ascii="Times New Roman" w:hAnsi="Times New Roman"/>
                <w:sz w:val="24"/>
                <w:szCs w:val="24"/>
              </w:rPr>
              <w:t>Терутлинский</w:t>
            </w:r>
            <w:r w:rsidR="00BA3F0E" w:rsidRPr="00AB0E9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A3F0E">
              <w:rPr>
                <w:rFonts w:ascii="Times New Roman" w:hAnsi="Times New Roman"/>
                <w:sz w:val="24"/>
                <w:szCs w:val="24"/>
              </w:rPr>
              <w:t>Цунтинского</w:t>
            </w:r>
            <w:r w:rsidRPr="00AB0E9D">
              <w:rPr>
                <w:rFonts w:ascii="Times New Roman" w:hAnsi="Times New Roman"/>
                <w:sz w:val="24"/>
                <w:szCs w:val="24"/>
              </w:rPr>
              <w:t xml:space="preserve"> района Республики Дагестан в порядке, предусмотренном действующим законодательством</w:t>
            </w:r>
          </w:p>
        </w:tc>
        <w:tc>
          <w:tcPr>
            <w:tcW w:w="3969" w:type="dxa"/>
            <w:vAlign w:val="center"/>
          </w:tcPr>
          <w:p w:rsidR="007621D5" w:rsidRPr="00AB0E9D" w:rsidRDefault="007621D5" w:rsidP="00B850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9D">
              <w:rPr>
                <w:rFonts w:ascii="Times New Roman" w:hAnsi="Times New Roman"/>
                <w:sz w:val="24"/>
                <w:szCs w:val="24"/>
              </w:rPr>
              <w:t xml:space="preserve">В соответствии со ст. 25 </w:t>
            </w:r>
            <w:r w:rsidRPr="00AB0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Градостроительного кодекса РФ</w:t>
            </w:r>
          </w:p>
        </w:tc>
      </w:tr>
      <w:tr w:rsidR="007621D5" w:rsidTr="00BC39BA">
        <w:tc>
          <w:tcPr>
            <w:tcW w:w="636" w:type="dxa"/>
            <w:vAlign w:val="center"/>
          </w:tcPr>
          <w:p w:rsidR="007621D5" w:rsidRPr="00AB0E9D" w:rsidRDefault="00AB0E9D" w:rsidP="00B850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B0E9D">
              <w:rPr>
                <w:rFonts w:ascii="Times New Roman" w:hAnsi="Times New Roman"/>
                <w:sz w:val="26"/>
                <w:szCs w:val="26"/>
              </w:rPr>
              <w:t>6</w:t>
            </w:r>
            <w:r w:rsidR="007621D5" w:rsidRPr="00AB0E9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43" w:type="dxa"/>
          </w:tcPr>
          <w:p w:rsidR="007621D5" w:rsidRPr="00AB0E9D" w:rsidRDefault="007621D5" w:rsidP="00B849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Доработка </w:t>
            </w:r>
            <w:r w:rsidRPr="00AB0E9D">
              <w:rPr>
                <w:rFonts w:ascii="Times New Roman" w:hAnsi="Times New Roman"/>
                <w:sz w:val="24"/>
                <w:szCs w:val="24"/>
              </w:rPr>
              <w:t>проекта генеральн</w:t>
            </w:r>
            <w:r w:rsidR="00B8490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B0E9D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="00B84906">
              <w:rPr>
                <w:rFonts w:ascii="Times New Roman" w:hAnsi="Times New Roman"/>
                <w:sz w:val="24"/>
                <w:szCs w:val="24"/>
              </w:rPr>
              <w:t>а</w:t>
            </w:r>
            <w:r w:rsidRPr="00AB0E9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сельского поселения </w:t>
            </w:r>
            <w:r w:rsidR="00B84906" w:rsidRPr="00AB0E9D">
              <w:rPr>
                <w:rFonts w:ascii="Times New Roman" w:hAnsi="Times New Roman"/>
                <w:sz w:val="24"/>
                <w:szCs w:val="24"/>
              </w:rPr>
              <w:t>«</w:t>
            </w:r>
            <w:r w:rsidR="00B84906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  <w:r w:rsidR="004F3C94">
              <w:rPr>
                <w:rFonts w:ascii="Times New Roman" w:hAnsi="Times New Roman"/>
                <w:sz w:val="24"/>
                <w:szCs w:val="24"/>
              </w:rPr>
              <w:t>Терутлинский</w:t>
            </w:r>
            <w:r w:rsidR="00B84906" w:rsidRPr="00AB0E9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84906">
              <w:rPr>
                <w:rFonts w:ascii="Times New Roman" w:hAnsi="Times New Roman"/>
                <w:sz w:val="24"/>
                <w:szCs w:val="24"/>
              </w:rPr>
              <w:t>Цунтинского</w:t>
            </w:r>
            <w:r w:rsidRPr="00AB0E9D">
              <w:rPr>
                <w:rFonts w:ascii="Times New Roman" w:hAnsi="Times New Roman"/>
                <w:sz w:val="24"/>
                <w:szCs w:val="24"/>
              </w:rPr>
              <w:t xml:space="preserve"> района Республики Дагестан</w:t>
            </w:r>
          </w:p>
        </w:tc>
        <w:tc>
          <w:tcPr>
            <w:tcW w:w="3969" w:type="dxa"/>
            <w:vAlign w:val="center"/>
          </w:tcPr>
          <w:p w:rsidR="007621D5" w:rsidRPr="00AB0E9D" w:rsidRDefault="007621D5" w:rsidP="00B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в задании</w:t>
            </w:r>
          </w:p>
        </w:tc>
      </w:tr>
      <w:tr w:rsidR="007621D5" w:rsidTr="00BC39BA">
        <w:tc>
          <w:tcPr>
            <w:tcW w:w="636" w:type="dxa"/>
            <w:vAlign w:val="center"/>
          </w:tcPr>
          <w:p w:rsidR="007621D5" w:rsidRPr="00AB0E9D" w:rsidRDefault="00AB0E9D" w:rsidP="00B850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B0E9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7. </w:t>
            </w:r>
          </w:p>
        </w:tc>
        <w:tc>
          <w:tcPr>
            <w:tcW w:w="5743" w:type="dxa"/>
          </w:tcPr>
          <w:p w:rsidR="007621D5" w:rsidRPr="00AB0E9D" w:rsidRDefault="007621D5" w:rsidP="00B85091">
            <w:pPr>
              <w:pStyle w:val="a3"/>
              <w:tabs>
                <w:tab w:val="left" w:pos="105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Сдача материалов проекта и материалов по его обоснованию заказчику</w:t>
            </w:r>
            <w:r w:rsidRPr="00AB0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969" w:type="dxa"/>
            <w:vAlign w:val="center"/>
          </w:tcPr>
          <w:p w:rsidR="007621D5" w:rsidRPr="00AB0E9D" w:rsidRDefault="007621D5" w:rsidP="00B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в задании</w:t>
            </w:r>
          </w:p>
        </w:tc>
      </w:tr>
      <w:tr w:rsidR="007621D5" w:rsidTr="00BC39BA">
        <w:tc>
          <w:tcPr>
            <w:tcW w:w="636" w:type="dxa"/>
            <w:vAlign w:val="center"/>
          </w:tcPr>
          <w:p w:rsidR="007621D5" w:rsidRPr="00AB0E9D" w:rsidRDefault="00AB0E9D" w:rsidP="00B850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B0E9D">
              <w:rPr>
                <w:rFonts w:ascii="Times New Roman" w:hAnsi="Times New Roman"/>
                <w:sz w:val="26"/>
                <w:szCs w:val="26"/>
              </w:rPr>
              <w:t>8</w:t>
            </w:r>
            <w:r w:rsidR="007621D5" w:rsidRPr="00AB0E9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43" w:type="dxa"/>
          </w:tcPr>
          <w:p w:rsidR="007621D5" w:rsidRPr="00AB0E9D" w:rsidRDefault="007621D5" w:rsidP="00B849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9D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проведении публичных слушаний по проекту </w:t>
            </w:r>
            <w:r w:rsidR="00B84906">
              <w:rPr>
                <w:rFonts w:ascii="Times New Roman" w:hAnsi="Times New Roman"/>
                <w:sz w:val="24"/>
                <w:szCs w:val="24"/>
              </w:rPr>
              <w:t>разработки</w:t>
            </w:r>
            <w:r w:rsidRPr="00AB0E9D">
              <w:rPr>
                <w:rFonts w:ascii="Times New Roman" w:hAnsi="Times New Roman"/>
                <w:sz w:val="24"/>
                <w:szCs w:val="24"/>
              </w:rPr>
              <w:t xml:space="preserve"> генеральн</w:t>
            </w:r>
            <w:r w:rsidR="00B8490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B0E9D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="00B84906">
              <w:rPr>
                <w:rFonts w:ascii="Times New Roman" w:hAnsi="Times New Roman"/>
                <w:sz w:val="24"/>
                <w:szCs w:val="24"/>
              </w:rPr>
              <w:t>а</w:t>
            </w:r>
            <w:r w:rsidRPr="00AB0E9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сельского поселения </w:t>
            </w:r>
            <w:r w:rsidR="00B84906" w:rsidRPr="00AB0E9D">
              <w:rPr>
                <w:rFonts w:ascii="Times New Roman" w:hAnsi="Times New Roman"/>
                <w:sz w:val="24"/>
                <w:szCs w:val="24"/>
              </w:rPr>
              <w:t>«</w:t>
            </w:r>
            <w:r w:rsidR="00B84906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  <w:r w:rsidR="004F3C94">
              <w:rPr>
                <w:rFonts w:ascii="Times New Roman" w:hAnsi="Times New Roman"/>
                <w:sz w:val="24"/>
                <w:szCs w:val="24"/>
              </w:rPr>
              <w:t>Терутлинский</w:t>
            </w:r>
            <w:r w:rsidR="00B84906" w:rsidRPr="00AB0E9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84906">
              <w:rPr>
                <w:rFonts w:ascii="Times New Roman" w:hAnsi="Times New Roman"/>
                <w:sz w:val="24"/>
                <w:szCs w:val="24"/>
              </w:rPr>
              <w:t>Цунтинского</w:t>
            </w:r>
            <w:r w:rsidRPr="00AB0E9D">
              <w:rPr>
                <w:rFonts w:ascii="Times New Roman" w:hAnsi="Times New Roman"/>
                <w:sz w:val="24"/>
                <w:szCs w:val="24"/>
              </w:rPr>
              <w:t xml:space="preserve"> района Республики Дагестан, опубликование решение о проведении указанных слушаний</w:t>
            </w:r>
          </w:p>
        </w:tc>
        <w:tc>
          <w:tcPr>
            <w:tcW w:w="3969" w:type="dxa"/>
            <w:vAlign w:val="center"/>
          </w:tcPr>
          <w:p w:rsidR="007621D5" w:rsidRPr="00AB0E9D" w:rsidRDefault="007621D5" w:rsidP="00AB0E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9D">
              <w:rPr>
                <w:rFonts w:ascii="Times New Roman" w:hAnsi="Times New Roman"/>
                <w:sz w:val="24"/>
                <w:szCs w:val="24"/>
              </w:rPr>
              <w:t xml:space="preserve">не позднее чем через десять дней со дня получения проекта генерального плана муниципального образования сельского поселения </w:t>
            </w:r>
            <w:r w:rsidR="00B84906" w:rsidRPr="00AB0E9D">
              <w:rPr>
                <w:rFonts w:ascii="Times New Roman" w:hAnsi="Times New Roman"/>
                <w:sz w:val="24"/>
                <w:szCs w:val="24"/>
              </w:rPr>
              <w:t>«</w:t>
            </w:r>
            <w:r w:rsidR="00B84906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  <w:r w:rsidR="004F3C94">
              <w:rPr>
                <w:rFonts w:ascii="Times New Roman" w:hAnsi="Times New Roman"/>
                <w:sz w:val="24"/>
                <w:szCs w:val="24"/>
              </w:rPr>
              <w:t>Терутлинский</w:t>
            </w:r>
            <w:r w:rsidR="00B84906" w:rsidRPr="00AB0E9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84906">
              <w:rPr>
                <w:rFonts w:ascii="Times New Roman" w:hAnsi="Times New Roman"/>
                <w:sz w:val="24"/>
                <w:szCs w:val="24"/>
              </w:rPr>
              <w:t>Цунтинского</w:t>
            </w:r>
            <w:r w:rsidRPr="00AB0E9D">
              <w:rPr>
                <w:rFonts w:ascii="Times New Roman" w:hAnsi="Times New Roman"/>
                <w:sz w:val="24"/>
                <w:szCs w:val="24"/>
              </w:rPr>
              <w:t xml:space="preserve"> района Республики Дагестан</w:t>
            </w:r>
          </w:p>
        </w:tc>
      </w:tr>
      <w:tr w:rsidR="007621D5" w:rsidTr="00BC39BA">
        <w:tc>
          <w:tcPr>
            <w:tcW w:w="636" w:type="dxa"/>
            <w:vAlign w:val="center"/>
          </w:tcPr>
          <w:p w:rsidR="007621D5" w:rsidRPr="00AB0E9D" w:rsidRDefault="00AB0E9D" w:rsidP="00B850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B0E9D">
              <w:rPr>
                <w:rFonts w:ascii="Times New Roman" w:hAnsi="Times New Roman"/>
                <w:sz w:val="26"/>
                <w:szCs w:val="26"/>
              </w:rPr>
              <w:t>9</w:t>
            </w:r>
            <w:r w:rsidR="007621D5" w:rsidRPr="00AB0E9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43" w:type="dxa"/>
          </w:tcPr>
          <w:p w:rsidR="007621D5" w:rsidRPr="00AB0E9D" w:rsidRDefault="007621D5" w:rsidP="00B849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9D">
              <w:rPr>
                <w:rFonts w:ascii="Times New Roman" w:hAnsi="Times New Roman"/>
                <w:sz w:val="24"/>
                <w:szCs w:val="24"/>
              </w:rPr>
              <w:t xml:space="preserve">Проведение администрацией муниципального образования сельского поселения </w:t>
            </w:r>
            <w:r w:rsidR="00B84906" w:rsidRPr="00AB0E9D">
              <w:rPr>
                <w:rFonts w:ascii="Times New Roman" w:hAnsi="Times New Roman"/>
                <w:sz w:val="24"/>
                <w:szCs w:val="24"/>
              </w:rPr>
              <w:t>«</w:t>
            </w:r>
            <w:r w:rsidR="00B84906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  <w:r w:rsidR="004F3C94">
              <w:rPr>
                <w:rFonts w:ascii="Times New Roman" w:hAnsi="Times New Roman"/>
                <w:sz w:val="24"/>
                <w:szCs w:val="24"/>
              </w:rPr>
              <w:t>Терутлинский</w:t>
            </w:r>
            <w:r w:rsidR="00B84906">
              <w:rPr>
                <w:rFonts w:ascii="Times New Roman" w:hAnsi="Times New Roman"/>
                <w:sz w:val="24"/>
                <w:szCs w:val="24"/>
              </w:rPr>
              <w:t>»</w:t>
            </w:r>
            <w:r w:rsidRPr="00AB0E9D">
              <w:rPr>
                <w:rFonts w:ascii="Times New Roman" w:hAnsi="Times New Roman"/>
                <w:sz w:val="24"/>
                <w:szCs w:val="24"/>
              </w:rPr>
              <w:t xml:space="preserve"> публичных слушаний по проекту </w:t>
            </w:r>
            <w:r w:rsidR="00B84906">
              <w:rPr>
                <w:rFonts w:ascii="Times New Roman" w:hAnsi="Times New Roman"/>
                <w:sz w:val="24"/>
                <w:szCs w:val="24"/>
              </w:rPr>
              <w:t>разработки</w:t>
            </w:r>
            <w:r w:rsidRPr="00AB0E9D">
              <w:rPr>
                <w:rFonts w:ascii="Times New Roman" w:hAnsi="Times New Roman"/>
                <w:sz w:val="24"/>
                <w:szCs w:val="24"/>
              </w:rPr>
              <w:t xml:space="preserve"> генеральн</w:t>
            </w:r>
            <w:r w:rsidR="00B8490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B0E9D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="00B84906">
              <w:rPr>
                <w:rFonts w:ascii="Times New Roman" w:hAnsi="Times New Roman"/>
                <w:sz w:val="24"/>
                <w:szCs w:val="24"/>
              </w:rPr>
              <w:t>а</w:t>
            </w:r>
            <w:r w:rsidRPr="00AB0E9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сельского поселения </w:t>
            </w:r>
            <w:r w:rsidR="00B84906" w:rsidRPr="00AB0E9D">
              <w:rPr>
                <w:rFonts w:ascii="Times New Roman" w:hAnsi="Times New Roman"/>
                <w:sz w:val="24"/>
                <w:szCs w:val="24"/>
              </w:rPr>
              <w:t>«</w:t>
            </w:r>
            <w:r w:rsidR="00B84906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  <w:r w:rsidR="004F3C94">
              <w:rPr>
                <w:rFonts w:ascii="Times New Roman" w:hAnsi="Times New Roman"/>
                <w:sz w:val="24"/>
                <w:szCs w:val="24"/>
              </w:rPr>
              <w:t>Терутлинский</w:t>
            </w:r>
            <w:r w:rsidR="00B84906" w:rsidRPr="00AB0E9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84906">
              <w:rPr>
                <w:rFonts w:ascii="Times New Roman" w:hAnsi="Times New Roman"/>
                <w:sz w:val="24"/>
                <w:szCs w:val="24"/>
              </w:rPr>
              <w:t>Цунтинского</w:t>
            </w:r>
            <w:r w:rsidRPr="00AB0E9D">
              <w:rPr>
                <w:rFonts w:ascii="Times New Roman" w:hAnsi="Times New Roman"/>
                <w:sz w:val="24"/>
                <w:szCs w:val="24"/>
              </w:rPr>
              <w:t xml:space="preserve"> района Республики Дагестан</w:t>
            </w:r>
          </w:p>
        </w:tc>
        <w:tc>
          <w:tcPr>
            <w:tcW w:w="3969" w:type="dxa"/>
            <w:vMerge w:val="restart"/>
            <w:vAlign w:val="center"/>
          </w:tcPr>
          <w:p w:rsidR="007621D5" w:rsidRPr="00AB0E9D" w:rsidRDefault="007621D5" w:rsidP="00B850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9D">
              <w:rPr>
                <w:rFonts w:ascii="Times New Roman" w:hAnsi="Times New Roman"/>
                <w:sz w:val="24"/>
                <w:szCs w:val="24"/>
              </w:rPr>
              <w:t xml:space="preserve">не менее одного месяца и не более трех месяцев со дня опубликования проекта генерального плана муниципального образования сельского поселения </w:t>
            </w:r>
            <w:r w:rsidR="00B84906" w:rsidRPr="00AB0E9D">
              <w:rPr>
                <w:rFonts w:ascii="Times New Roman" w:hAnsi="Times New Roman"/>
                <w:sz w:val="24"/>
                <w:szCs w:val="24"/>
              </w:rPr>
              <w:t>«</w:t>
            </w:r>
            <w:r w:rsidR="00B84906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  <w:r w:rsidR="004F3C94">
              <w:rPr>
                <w:rFonts w:ascii="Times New Roman" w:hAnsi="Times New Roman"/>
                <w:sz w:val="24"/>
                <w:szCs w:val="24"/>
              </w:rPr>
              <w:t>Терутлинский</w:t>
            </w:r>
            <w:r w:rsidR="00B84906">
              <w:rPr>
                <w:rFonts w:ascii="Times New Roman" w:hAnsi="Times New Roman"/>
                <w:sz w:val="24"/>
                <w:szCs w:val="24"/>
              </w:rPr>
              <w:t>»</w:t>
            </w:r>
            <w:r w:rsidRPr="00AB0E9D">
              <w:rPr>
                <w:rFonts w:ascii="Times New Roman" w:hAnsi="Times New Roman"/>
                <w:sz w:val="24"/>
                <w:szCs w:val="24"/>
              </w:rPr>
              <w:t xml:space="preserve"> и решения о проведении публичных слушаний</w:t>
            </w:r>
          </w:p>
        </w:tc>
      </w:tr>
      <w:tr w:rsidR="007621D5" w:rsidTr="00BC39BA">
        <w:tc>
          <w:tcPr>
            <w:tcW w:w="636" w:type="dxa"/>
            <w:vAlign w:val="center"/>
          </w:tcPr>
          <w:p w:rsidR="007621D5" w:rsidRPr="00AB0E9D" w:rsidRDefault="00AB0E9D" w:rsidP="00B850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B0E9D">
              <w:rPr>
                <w:rFonts w:ascii="Times New Roman" w:hAnsi="Times New Roman"/>
                <w:sz w:val="26"/>
                <w:szCs w:val="26"/>
              </w:rPr>
              <w:t>10</w:t>
            </w:r>
            <w:r w:rsidR="007621D5" w:rsidRPr="00AB0E9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43" w:type="dxa"/>
          </w:tcPr>
          <w:p w:rsidR="007621D5" w:rsidRPr="00AB0E9D" w:rsidRDefault="007621D5" w:rsidP="00B85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9D">
              <w:rPr>
                <w:rFonts w:ascii="Times New Roman" w:hAnsi="Times New Roman"/>
                <w:sz w:val="24"/>
                <w:szCs w:val="24"/>
              </w:rPr>
              <w:t>Заключение о результатах общественных обсуждений, публичных слушаний</w:t>
            </w:r>
          </w:p>
        </w:tc>
        <w:tc>
          <w:tcPr>
            <w:tcW w:w="3969" w:type="dxa"/>
            <w:vMerge/>
            <w:vAlign w:val="center"/>
          </w:tcPr>
          <w:p w:rsidR="007621D5" w:rsidRPr="00AB0E9D" w:rsidRDefault="007621D5" w:rsidP="00B850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1D5" w:rsidTr="00BC39BA">
        <w:tc>
          <w:tcPr>
            <w:tcW w:w="636" w:type="dxa"/>
            <w:vAlign w:val="center"/>
          </w:tcPr>
          <w:p w:rsidR="007621D5" w:rsidRPr="00AB0E9D" w:rsidRDefault="00AB0E9D" w:rsidP="00B850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B0E9D">
              <w:rPr>
                <w:rFonts w:ascii="Times New Roman" w:hAnsi="Times New Roman"/>
                <w:sz w:val="26"/>
                <w:szCs w:val="26"/>
              </w:rPr>
              <w:t>11</w:t>
            </w:r>
            <w:r w:rsidR="007621D5" w:rsidRPr="00AB0E9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43" w:type="dxa"/>
          </w:tcPr>
          <w:p w:rsidR="007621D5" w:rsidRPr="00AB0E9D" w:rsidRDefault="007621D5" w:rsidP="00B85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9D">
              <w:rPr>
                <w:rFonts w:ascii="Times New Roman" w:hAnsi="Times New Roman"/>
                <w:sz w:val="24"/>
                <w:szCs w:val="24"/>
              </w:rPr>
              <w:t>Опубликование и размещение на сайте заключения о результатах общественных обсуждений, публичных слушаний</w:t>
            </w:r>
          </w:p>
        </w:tc>
        <w:tc>
          <w:tcPr>
            <w:tcW w:w="3969" w:type="dxa"/>
            <w:vMerge/>
            <w:vAlign w:val="center"/>
          </w:tcPr>
          <w:p w:rsidR="007621D5" w:rsidRPr="00AB0E9D" w:rsidRDefault="007621D5" w:rsidP="00B85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1D5" w:rsidTr="00BC39BA">
        <w:tc>
          <w:tcPr>
            <w:tcW w:w="636" w:type="dxa"/>
            <w:vAlign w:val="center"/>
          </w:tcPr>
          <w:p w:rsidR="007621D5" w:rsidRPr="00AB0E9D" w:rsidRDefault="00AB0E9D" w:rsidP="00B850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B0E9D">
              <w:rPr>
                <w:rFonts w:ascii="Times New Roman" w:hAnsi="Times New Roman"/>
                <w:sz w:val="26"/>
                <w:szCs w:val="26"/>
              </w:rPr>
              <w:t>12</w:t>
            </w:r>
            <w:r w:rsidR="007621D5" w:rsidRPr="00AB0E9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43" w:type="dxa"/>
            <w:vAlign w:val="center"/>
          </w:tcPr>
          <w:p w:rsidR="007621D5" w:rsidRPr="00AB0E9D" w:rsidRDefault="007621D5" w:rsidP="00B850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9D">
              <w:rPr>
                <w:rFonts w:ascii="Times New Roman" w:hAnsi="Times New Roman"/>
                <w:sz w:val="24"/>
                <w:szCs w:val="24"/>
              </w:rPr>
              <w:t>Размещение проекта и материалов в ФГИС ТП</w:t>
            </w:r>
          </w:p>
        </w:tc>
        <w:tc>
          <w:tcPr>
            <w:tcW w:w="3969" w:type="dxa"/>
            <w:vAlign w:val="center"/>
          </w:tcPr>
          <w:p w:rsidR="007621D5" w:rsidRPr="00AB0E9D" w:rsidRDefault="007621D5" w:rsidP="00B850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9D">
              <w:rPr>
                <w:rFonts w:ascii="Times New Roman" w:hAnsi="Times New Roman"/>
                <w:sz w:val="24"/>
                <w:szCs w:val="24"/>
              </w:rPr>
              <w:t>Не менее чем за три месяца до их утверждения (ч. 7 ст. 9, ч. 2 ст. 57.1 Градостроительного кодекса РФ)</w:t>
            </w:r>
          </w:p>
        </w:tc>
      </w:tr>
      <w:tr w:rsidR="007621D5" w:rsidTr="00BC39BA">
        <w:tc>
          <w:tcPr>
            <w:tcW w:w="636" w:type="dxa"/>
            <w:vAlign w:val="center"/>
          </w:tcPr>
          <w:p w:rsidR="007621D5" w:rsidRPr="00AB0E9D" w:rsidRDefault="007621D5" w:rsidP="00AB0E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B0E9D">
              <w:rPr>
                <w:rFonts w:ascii="Times New Roman" w:hAnsi="Times New Roman"/>
                <w:sz w:val="26"/>
                <w:szCs w:val="26"/>
              </w:rPr>
              <w:t>1</w:t>
            </w:r>
            <w:r w:rsidR="00AB0E9D" w:rsidRPr="00AB0E9D">
              <w:rPr>
                <w:rFonts w:ascii="Times New Roman" w:hAnsi="Times New Roman"/>
                <w:sz w:val="26"/>
                <w:szCs w:val="26"/>
              </w:rPr>
              <w:t>3</w:t>
            </w:r>
            <w:r w:rsidRPr="00AB0E9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43" w:type="dxa"/>
          </w:tcPr>
          <w:p w:rsidR="007621D5" w:rsidRPr="00AB0E9D" w:rsidRDefault="007621D5" w:rsidP="00B849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9D">
              <w:rPr>
                <w:rFonts w:ascii="Times New Roman" w:hAnsi="Times New Roman"/>
                <w:sz w:val="24"/>
                <w:szCs w:val="24"/>
              </w:rPr>
              <w:t>Уведомление об обеспечении доступа к проекту генеральн</w:t>
            </w:r>
            <w:r w:rsidR="00B8490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B0E9D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="00B84906">
              <w:rPr>
                <w:rFonts w:ascii="Times New Roman" w:hAnsi="Times New Roman"/>
                <w:sz w:val="24"/>
                <w:szCs w:val="24"/>
              </w:rPr>
              <w:t>а</w:t>
            </w:r>
            <w:r w:rsidRPr="00AB0E9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сельского поселения </w:t>
            </w:r>
            <w:r w:rsidR="00B84906" w:rsidRPr="00AB0E9D">
              <w:rPr>
                <w:rFonts w:ascii="Times New Roman" w:hAnsi="Times New Roman"/>
                <w:sz w:val="24"/>
                <w:szCs w:val="24"/>
              </w:rPr>
              <w:t>«</w:t>
            </w:r>
            <w:r w:rsidR="00B84906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  <w:r w:rsidR="004F3C94">
              <w:rPr>
                <w:rFonts w:ascii="Times New Roman" w:hAnsi="Times New Roman"/>
                <w:sz w:val="24"/>
                <w:szCs w:val="24"/>
              </w:rPr>
              <w:t>Терутлинский</w:t>
            </w:r>
            <w:r w:rsidR="00B84906" w:rsidRPr="00AB0E9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84906">
              <w:rPr>
                <w:rFonts w:ascii="Times New Roman" w:hAnsi="Times New Roman"/>
                <w:sz w:val="24"/>
                <w:szCs w:val="24"/>
              </w:rPr>
              <w:t>Цунтинского</w:t>
            </w:r>
            <w:r w:rsidRPr="00AB0E9D">
              <w:rPr>
                <w:rFonts w:ascii="Times New Roman" w:hAnsi="Times New Roman"/>
                <w:sz w:val="24"/>
                <w:szCs w:val="24"/>
              </w:rPr>
              <w:t xml:space="preserve"> района Республики Дагестан в ФГИС ТП в уполномоченные органы, определенные ст. 25 Градостроительного кодекса РФ</w:t>
            </w:r>
          </w:p>
        </w:tc>
        <w:tc>
          <w:tcPr>
            <w:tcW w:w="3969" w:type="dxa"/>
          </w:tcPr>
          <w:p w:rsidR="007621D5" w:rsidRPr="00AB0E9D" w:rsidRDefault="007621D5" w:rsidP="00B85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9D">
              <w:rPr>
                <w:rFonts w:ascii="Times New Roman" w:hAnsi="Times New Roman"/>
                <w:sz w:val="24"/>
                <w:szCs w:val="24"/>
              </w:rPr>
              <w:t xml:space="preserve">В трехдневный срок со дня обеспечения данного доступа (п. 2.1 порядка согласования проектов документов территориального планирования МО, утв. Приказом </w:t>
            </w:r>
            <w:proofErr w:type="spellStart"/>
            <w:r w:rsidRPr="00AB0E9D">
              <w:rPr>
                <w:rFonts w:ascii="Times New Roman" w:hAnsi="Times New Roman"/>
                <w:sz w:val="24"/>
                <w:szCs w:val="24"/>
              </w:rPr>
              <w:t>Минрегиона</w:t>
            </w:r>
            <w:proofErr w:type="spellEnd"/>
            <w:r w:rsidRPr="00AB0E9D">
              <w:rPr>
                <w:rFonts w:ascii="Times New Roman" w:hAnsi="Times New Roman"/>
                <w:sz w:val="24"/>
                <w:szCs w:val="24"/>
              </w:rPr>
              <w:t xml:space="preserve"> России от 27.02.2012 №69) </w:t>
            </w:r>
          </w:p>
        </w:tc>
      </w:tr>
      <w:tr w:rsidR="007621D5" w:rsidTr="00BC39BA">
        <w:tc>
          <w:tcPr>
            <w:tcW w:w="636" w:type="dxa"/>
            <w:vAlign w:val="center"/>
          </w:tcPr>
          <w:p w:rsidR="007621D5" w:rsidRPr="00AB0E9D" w:rsidRDefault="007621D5" w:rsidP="00AB0E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B0E9D">
              <w:rPr>
                <w:rFonts w:ascii="Times New Roman" w:hAnsi="Times New Roman"/>
                <w:sz w:val="26"/>
                <w:szCs w:val="26"/>
              </w:rPr>
              <w:t>1</w:t>
            </w:r>
            <w:r w:rsidR="00AB0E9D" w:rsidRPr="00AB0E9D">
              <w:rPr>
                <w:rFonts w:ascii="Times New Roman" w:hAnsi="Times New Roman"/>
                <w:sz w:val="26"/>
                <w:szCs w:val="26"/>
              </w:rPr>
              <w:t>4</w:t>
            </w:r>
            <w:r w:rsidRPr="00AB0E9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43" w:type="dxa"/>
          </w:tcPr>
          <w:p w:rsidR="007621D5" w:rsidRPr="00AB0E9D" w:rsidRDefault="007621D5" w:rsidP="00B85091">
            <w:pPr>
              <w:ind w:left="248" w:right="104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D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проекта, предусмотренное</w:t>
            </w:r>
          </w:p>
          <w:p w:rsidR="007621D5" w:rsidRPr="00AB0E9D" w:rsidRDefault="007621D5" w:rsidP="00B85091">
            <w:pPr>
              <w:pStyle w:val="a3"/>
              <w:ind w:left="248" w:hanging="24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0E9D">
              <w:rPr>
                <w:rFonts w:ascii="Times New Roman" w:hAnsi="Times New Roman"/>
                <w:sz w:val="24"/>
                <w:szCs w:val="24"/>
              </w:rPr>
              <w:t xml:space="preserve">ст. 25 </w:t>
            </w:r>
            <w:r w:rsidRPr="00AB0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Градостроительного кодекса РФ</w:t>
            </w:r>
          </w:p>
        </w:tc>
        <w:tc>
          <w:tcPr>
            <w:tcW w:w="3969" w:type="dxa"/>
          </w:tcPr>
          <w:p w:rsidR="007621D5" w:rsidRPr="00AB0E9D" w:rsidRDefault="007621D5" w:rsidP="00B85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9D">
              <w:rPr>
                <w:rFonts w:ascii="Times New Roman" w:hAnsi="Times New Roman"/>
                <w:sz w:val="24"/>
                <w:szCs w:val="24"/>
              </w:rPr>
              <w:t xml:space="preserve">В соответствии со ст. 25 </w:t>
            </w:r>
            <w:r w:rsidRPr="00AB0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Градостроительного кодекса РФ</w:t>
            </w:r>
          </w:p>
        </w:tc>
      </w:tr>
      <w:tr w:rsidR="007621D5" w:rsidTr="00BC39BA">
        <w:tc>
          <w:tcPr>
            <w:tcW w:w="636" w:type="dxa"/>
            <w:vAlign w:val="center"/>
          </w:tcPr>
          <w:p w:rsidR="007621D5" w:rsidRPr="00AB0E9D" w:rsidRDefault="007621D5" w:rsidP="00AB0E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B0E9D">
              <w:rPr>
                <w:rFonts w:ascii="Times New Roman" w:hAnsi="Times New Roman"/>
                <w:sz w:val="26"/>
                <w:szCs w:val="26"/>
              </w:rPr>
              <w:t>1</w:t>
            </w:r>
            <w:r w:rsidR="00AB0E9D" w:rsidRPr="00AB0E9D">
              <w:rPr>
                <w:rFonts w:ascii="Times New Roman" w:hAnsi="Times New Roman"/>
                <w:sz w:val="26"/>
                <w:szCs w:val="26"/>
              </w:rPr>
              <w:t>5</w:t>
            </w:r>
            <w:r w:rsidRPr="00AB0E9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43" w:type="dxa"/>
          </w:tcPr>
          <w:p w:rsidR="007621D5" w:rsidRPr="00AB0E9D" w:rsidRDefault="007621D5" w:rsidP="00B84906">
            <w:pPr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D">
              <w:rPr>
                <w:rFonts w:ascii="Times New Roman" w:hAnsi="Times New Roman" w:cs="Times New Roman"/>
                <w:sz w:val="24"/>
                <w:szCs w:val="24"/>
              </w:rPr>
              <w:t>В случае отказа в согласовании проекта генеральн</w:t>
            </w:r>
            <w:r w:rsidR="00B8490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B0E9D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B849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E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сельского поселения </w:t>
            </w:r>
            <w:r w:rsidR="00B84906" w:rsidRPr="00AB0E9D">
              <w:rPr>
                <w:rFonts w:ascii="Times New Roman" w:hAnsi="Times New Roman"/>
                <w:sz w:val="24"/>
                <w:szCs w:val="24"/>
              </w:rPr>
              <w:t>«</w:t>
            </w:r>
            <w:r w:rsidR="00B84906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  <w:r w:rsidR="004F3C94">
              <w:rPr>
                <w:rFonts w:ascii="Times New Roman" w:hAnsi="Times New Roman"/>
                <w:sz w:val="24"/>
                <w:szCs w:val="24"/>
              </w:rPr>
              <w:t>Терутлинский</w:t>
            </w:r>
            <w:r w:rsidR="00B84906" w:rsidRPr="00AB0E9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84906">
              <w:rPr>
                <w:rFonts w:ascii="Times New Roman" w:hAnsi="Times New Roman"/>
                <w:sz w:val="24"/>
                <w:szCs w:val="24"/>
              </w:rPr>
              <w:t>Цунтинского</w:t>
            </w:r>
            <w:r w:rsidRPr="00AB0E9D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Дагестан – создание согласительной комиссии</w:t>
            </w:r>
          </w:p>
        </w:tc>
        <w:tc>
          <w:tcPr>
            <w:tcW w:w="3969" w:type="dxa"/>
          </w:tcPr>
          <w:p w:rsidR="007621D5" w:rsidRPr="00AB0E9D" w:rsidRDefault="007621D5" w:rsidP="00B85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9D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истечения установленного срока согласования (ч. 9 ст. 25 </w:t>
            </w:r>
            <w:r w:rsidRPr="00AB0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Градостроительного кодекса РФ)</w:t>
            </w:r>
          </w:p>
        </w:tc>
      </w:tr>
      <w:tr w:rsidR="007621D5" w:rsidTr="00BC39BA">
        <w:tc>
          <w:tcPr>
            <w:tcW w:w="636" w:type="dxa"/>
            <w:vAlign w:val="center"/>
          </w:tcPr>
          <w:p w:rsidR="007621D5" w:rsidRPr="00AB0E9D" w:rsidRDefault="007621D5" w:rsidP="00AB0E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B0E9D">
              <w:rPr>
                <w:rFonts w:ascii="Times New Roman" w:hAnsi="Times New Roman"/>
                <w:sz w:val="26"/>
                <w:szCs w:val="26"/>
              </w:rPr>
              <w:t>1</w:t>
            </w:r>
            <w:r w:rsidR="00AB0E9D" w:rsidRPr="00AB0E9D">
              <w:rPr>
                <w:rFonts w:ascii="Times New Roman" w:hAnsi="Times New Roman"/>
                <w:sz w:val="26"/>
                <w:szCs w:val="26"/>
              </w:rPr>
              <w:t>6</w:t>
            </w:r>
            <w:r w:rsidRPr="00AB0E9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43" w:type="dxa"/>
          </w:tcPr>
          <w:p w:rsidR="007621D5" w:rsidRPr="00AB0E9D" w:rsidRDefault="007621D5" w:rsidP="00B85091">
            <w:pPr>
              <w:tabs>
                <w:tab w:val="left" w:pos="1227"/>
              </w:tabs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D">
              <w:rPr>
                <w:rFonts w:ascii="Times New Roman" w:hAnsi="Times New Roman" w:cs="Times New Roman"/>
                <w:sz w:val="24"/>
                <w:szCs w:val="24"/>
              </w:rPr>
              <w:t>Работа согласительной комиссии</w:t>
            </w:r>
            <w:r w:rsidRPr="00AB0E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7621D5" w:rsidRPr="00AB0E9D" w:rsidRDefault="007621D5" w:rsidP="00B85091">
            <w:pPr>
              <w:pStyle w:val="a3"/>
              <w:tabs>
                <w:tab w:val="left" w:pos="122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9D">
              <w:rPr>
                <w:rFonts w:ascii="Times New Roman" w:hAnsi="Times New Roman"/>
                <w:sz w:val="24"/>
                <w:szCs w:val="24"/>
              </w:rPr>
              <w:t xml:space="preserve">Не более двух месяцев (ч. 9 ст.25 </w:t>
            </w:r>
            <w:r w:rsidRPr="00AB0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Градостроительного кодекса </w:t>
            </w:r>
            <w:proofErr w:type="gramStart"/>
            <w:r w:rsidRPr="00AB0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РФ)</w:t>
            </w:r>
            <w:r w:rsidRPr="00AB0E9D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</w:tr>
      <w:tr w:rsidR="007621D5" w:rsidTr="00BC39BA">
        <w:tc>
          <w:tcPr>
            <w:tcW w:w="636" w:type="dxa"/>
            <w:vAlign w:val="center"/>
          </w:tcPr>
          <w:p w:rsidR="007621D5" w:rsidRPr="00AB0E9D" w:rsidRDefault="007621D5" w:rsidP="00AB0E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B0E9D">
              <w:rPr>
                <w:rFonts w:ascii="Times New Roman" w:hAnsi="Times New Roman"/>
                <w:sz w:val="26"/>
                <w:szCs w:val="26"/>
              </w:rPr>
              <w:t>1</w:t>
            </w:r>
            <w:r w:rsidR="00AB0E9D" w:rsidRPr="00AB0E9D">
              <w:rPr>
                <w:rFonts w:ascii="Times New Roman" w:hAnsi="Times New Roman"/>
                <w:sz w:val="26"/>
                <w:szCs w:val="26"/>
              </w:rPr>
              <w:t>7</w:t>
            </w:r>
            <w:r w:rsidRPr="00AB0E9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43" w:type="dxa"/>
          </w:tcPr>
          <w:p w:rsidR="007621D5" w:rsidRPr="00AB0E9D" w:rsidRDefault="007621D5" w:rsidP="00B85091">
            <w:pPr>
              <w:tabs>
                <w:tab w:val="left" w:pos="1227"/>
              </w:tabs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D">
              <w:rPr>
                <w:rFonts w:ascii="Times New Roman" w:hAnsi="Times New Roman" w:cs="Times New Roman"/>
                <w:sz w:val="24"/>
                <w:szCs w:val="24"/>
              </w:rPr>
              <w:t>Решение о направлении согласованного или не согласованного в определенной части проекта в представительный орган или об отклонении такого проекта и о направлении его на доработку</w:t>
            </w:r>
          </w:p>
        </w:tc>
        <w:tc>
          <w:tcPr>
            <w:tcW w:w="3969" w:type="dxa"/>
            <w:vAlign w:val="center"/>
          </w:tcPr>
          <w:p w:rsidR="007621D5" w:rsidRPr="00AB0E9D" w:rsidRDefault="007621D5" w:rsidP="00B85091">
            <w:pPr>
              <w:pStyle w:val="a3"/>
              <w:tabs>
                <w:tab w:val="left" w:pos="1227"/>
              </w:tabs>
              <w:rPr>
                <w:rFonts w:ascii="Times New Roman" w:hAnsi="Times New Roman"/>
                <w:sz w:val="24"/>
                <w:szCs w:val="24"/>
              </w:rPr>
            </w:pPr>
            <w:r w:rsidRPr="00AB0E9D">
              <w:rPr>
                <w:rFonts w:ascii="Times New Roman" w:hAnsi="Times New Roman"/>
                <w:sz w:val="24"/>
                <w:szCs w:val="24"/>
              </w:rPr>
              <w:t>ч. 12 ст. 25</w:t>
            </w:r>
          </w:p>
          <w:p w:rsidR="007621D5" w:rsidRPr="00AB0E9D" w:rsidRDefault="007621D5" w:rsidP="00B85091">
            <w:pPr>
              <w:pStyle w:val="a3"/>
              <w:tabs>
                <w:tab w:val="left" w:pos="1227"/>
              </w:tabs>
              <w:rPr>
                <w:rFonts w:ascii="Times New Roman" w:hAnsi="Times New Roman"/>
                <w:sz w:val="24"/>
                <w:szCs w:val="24"/>
              </w:rPr>
            </w:pPr>
            <w:r w:rsidRPr="00AB0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Градостроительного кодекса РФ</w:t>
            </w:r>
          </w:p>
        </w:tc>
      </w:tr>
      <w:tr w:rsidR="007621D5" w:rsidTr="00BC39BA">
        <w:tc>
          <w:tcPr>
            <w:tcW w:w="636" w:type="dxa"/>
            <w:vAlign w:val="center"/>
          </w:tcPr>
          <w:p w:rsidR="007621D5" w:rsidRPr="00AB0E9D" w:rsidRDefault="007621D5" w:rsidP="00AB0E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B0E9D">
              <w:rPr>
                <w:rFonts w:ascii="Times New Roman" w:hAnsi="Times New Roman"/>
                <w:sz w:val="26"/>
                <w:szCs w:val="26"/>
              </w:rPr>
              <w:t>1</w:t>
            </w:r>
            <w:r w:rsidR="00AB0E9D" w:rsidRPr="00AB0E9D">
              <w:rPr>
                <w:rFonts w:ascii="Times New Roman" w:hAnsi="Times New Roman"/>
                <w:sz w:val="26"/>
                <w:szCs w:val="26"/>
              </w:rPr>
              <w:t>8</w:t>
            </w:r>
            <w:r w:rsidRPr="00AB0E9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43" w:type="dxa"/>
          </w:tcPr>
          <w:p w:rsidR="007621D5" w:rsidRPr="00AB0E9D" w:rsidRDefault="007621D5" w:rsidP="00B85091">
            <w:pPr>
              <w:tabs>
                <w:tab w:val="left" w:pos="1227"/>
              </w:tabs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 согласии с проектом либо отклонение проекта и направление на доработку</w:t>
            </w:r>
          </w:p>
        </w:tc>
        <w:tc>
          <w:tcPr>
            <w:tcW w:w="3969" w:type="dxa"/>
            <w:vAlign w:val="center"/>
          </w:tcPr>
          <w:p w:rsidR="007621D5" w:rsidRPr="00AB0E9D" w:rsidRDefault="007621D5" w:rsidP="00B85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9D">
              <w:rPr>
                <w:rFonts w:ascii="Times New Roman" w:eastAsia="Times New Roman" w:hAnsi="Times New Roman" w:cs="Times New Roman"/>
                <w:sz w:val="24"/>
                <w:szCs w:val="24"/>
              </w:rPr>
              <w:t>ч. 9 ст. 28</w:t>
            </w:r>
          </w:p>
          <w:p w:rsidR="007621D5" w:rsidRPr="00AB0E9D" w:rsidRDefault="007621D5" w:rsidP="00B85091">
            <w:pPr>
              <w:pStyle w:val="a3"/>
              <w:tabs>
                <w:tab w:val="left" w:pos="1227"/>
              </w:tabs>
              <w:rPr>
                <w:rFonts w:ascii="Times New Roman" w:hAnsi="Times New Roman"/>
                <w:sz w:val="24"/>
                <w:szCs w:val="24"/>
              </w:rPr>
            </w:pPr>
            <w:r w:rsidRPr="00AB0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Градостроительного кодекса РФ</w:t>
            </w:r>
          </w:p>
        </w:tc>
      </w:tr>
      <w:tr w:rsidR="007621D5" w:rsidTr="00BC39BA">
        <w:tc>
          <w:tcPr>
            <w:tcW w:w="636" w:type="dxa"/>
            <w:vAlign w:val="center"/>
          </w:tcPr>
          <w:p w:rsidR="007621D5" w:rsidRPr="00AB0E9D" w:rsidRDefault="007621D5" w:rsidP="00AB0E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B0E9D">
              <w:rPr>
                <w:rFonts w:ascii="Times New Roman" w:hAnsi="Times New Roman"/>
                <w:sz w:val="26"/>
                <w:szCs w:val="26"/>
              </w:rPr>
              <w:t>1</w:t>
            </w:r>
            <w:r w:rsidR="00AB0E9D" w:rsidRPr="00AB0E9D">
              <w:rPr>
                <w:rFonts w:ascii="Times New Roman" w:hAnsi="Times New Roman"/>
                <w:sz w:val="26"/>
                <w:szCs w:val="26"/>
              </w:rPr>
              <w:t>9</w:t>
            </w:r>
            <w:r w:rsidRPr="00AB0E9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43" w:type="dxa"/>
          </w:tcPr>
          <w:p w:rsidR="007621D5" w:rsidRPr="00AB0E9D" w:rsidRDefault="007621D5" w:rsidP="00B85091">
            <w:pPr>
              <w:tabs>
                <w:tab w:val="left" w:pos="1227"/>
              </w:tabs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об утверждении проекта либо отклонение проекта и направление на доработку</w:t>
            </w:r>
          </w:p>
        </w:tc>
        <w:tc>
          <w:tcPr>
            <w:tcW w:w="3969" w:type="dxa"/>
            <w:vAlign w:val="center"/>
          </w:tcPr>
          <w:p w:rsidR="007621D5" w:rsidRPr="00AB0E9D" w:rsidRDefault="007621D5" w:rsidP="00B85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9D">
              <w:rPr>
                <w:rFonts w:ascii="Times New Roman" w:eastAsia="Times New Roman" w:hAnsi="Times New Roman" w:cs="Times New Roman"/>
                <w:sz w:val="24"/>
                <w:szCs w:val="24"/>
              </w:rPr>
              <w:t>ч. 13 ст. 24</w:t>
            </w:r>
          </w:p>
          <w:p w:rsidR="007621D5" w:rsidRPr="00AB0E9D" w:rsidRDefault="007621D5" w:rsidP="00B85091">
            <w:pPr>
              <w:pStyle w:val="a3"/>
              <w:tabs>
                <w:tab w:val="left" w:pos="1227"/>
              </w:tabs>
              <w:rPr>
                <w:rFonts w:ascii="Times New Roman" w:hAnsi="Times New Roman"/>
                <w:sz w:val="24"/>
                <w:szCs w:val="24"/>
              </w:rPr>
            </w:pPr>
            <w:r w:rsidRPr="00AB0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Градостроительного кодекса РФ</w:t>
            </w:r>
          </w:p>
        </w:tc>
      </w:tr>
      <w:tr w:rsidR="007621D5" w:rsidTr="00BC39BA">
        <w:tc>
          <w:tcPr>
            <w:tcW w:w="636" w:type="dxa"/>
            <w:vAlign w:val="center"/>
          </w:tcPr>
          <w:p w:rsidR="007621D5" w:rsidRPr="00AB0E9D" w:rsidRDefault="00AB0E9D" w:rsidP="00B850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B0E9D">
              <w:rPr>
                <w:rFonts w:ascii="Times New Roman" w:hAnsi="Times New Roman"/>
                <w:sz w:val="26"/>
                <w:szCs w:val="26"/>
              </w:rPr>
              <w:t>20</w:t>
            </w:r>
            <w:r w:rsidR="007621D5" w:rsidRPr="00AB0E9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43" w:type="dxa"/>
          </w:tcPr>
          <w:p w:rsidR="007621D5" w:rsidRPr="00AB0E9D" w:rsidRDefault="007621D5" w:rsidP="00B85091">
            <w:pPr>
              <w:tabs>
                <w:tab w:val="left" w:pos="1227"/>
              </w:tabs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решения об утверждении проекта </w:t>
            </w:r>
          </w:p>
        </w:tc>
        <w:tc>
          <w:tcPr>
            <w:tcW w:w="3969" w:type="dxa"/>
            <w:vAlign w:val="center"/>
          </w:tcPr>
          <w:p w:rsidR="007621D5" w:rsidRPr="00AB0E9D" w:rsidRDefault="007621D5" w:rsidP="00B85091">
            <w:pPr>
              <w:tabs>
                <w:tab w:val="center" w:pos="1984"/>
              </w:tabs>
              <w:ind w:left="185" w:right="110" w:hanging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 в Уставе муниципального образования сельского поселения </w:t>
            </w:r>
            <w:r w:rsidR="00B84906" w:rsidRPr="00AB0E9D">
              <w:rPr>
                <w:rFonts w:ascii="Times New Roman" w:hAnsi="Times New Roman"/>
                <w:sz w:val="24"/>
                <w:szCs w:val="24"/>
              </w:rPr>
              <w:t>«</w:t>
            </w:r>
            <w:r w:rsidR="00B84906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  <w:r w:rsidR="004F3C94">
              <w:rPr>
                <w:rFonts w:ascii="Times New Roman" w:hAnsi="Times New Roman"/>
                <w:sz w:val="24"/>
                <w:szCs w:val="24"/>
              </w:rPr>
              <w:t>Терутлинский</w:t>
            </w:r>
            <w:r w:rsidR="00B849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21D5" w:rsidTr="00BC39BA">
        <w:tc>
          <w:tcPr>
            <w:tcW w:w="636" w:type="dxa"/>
            <w:vAlign w:val="center"/>
          </w:tcPr>
          <w:p w:rsidR="007621D5" w:rsidRPr="00AB0E9D" w:rsidRDefault="00AB0E9D" w:rsidP="00B850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B0E9D">
              <w:rPr>
                <w:rFonts w:ascii="Times New Roman" w:hAnsi="Times New Roman"/>
                <w:sz w:val="26"/>
                <w:szCs w:val="26"/>
              </w:rPr>
              <w:t>21</w:t>
            </w:r>
            <w:r w:rsidR="007621D5" w:rsidRPr="00AB0E9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43" w:type="dxa"/>
          </w:tcPr>
          <w:p w:rsidR="007621D5" w:rsidRPr="00AB0E9D" w:rsidRDefault="007621D5" w:rsidP="00B85091">
            <w:pPr>
              <w:tabs>
                <w:tab w:val="left" w:pos="1227"/>
              </w:tabs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утвержденного документа на сайте МО </w:t>
            </w:r>
            <w:r w:rsidRPr="00AB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в ФГИС ТП</w:t>
            </w:r>
          </w:p>
        </w:tc>
        <w:tc>
          <w:tcPr>
            <w:tcW w:w="3969" w:type="dxa"/>
          </w:tcPr>
          <w:p w:rsidR="007621D5" w:rsidRPr="00AB0E9D" w:rsidRDefault="007621D5" w:rsidP="00B85091">
            <w:pPr>
              <w:tabs>
                <w:tab w:val="center" w:pos="1984"/>
              </w:tabs>
              <w:ind w:left="-36"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срок, не превышающий десяти </w:t>
            </w:r>
            <w:r w:rsidRPr="00AB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дней со дня утверждения такого документа (ч. 9 ст. 9, ч. 2 ст. 57.1 Градостроительного кодекса РФ)</w:t>
            </w:r>
          </w:p>
        </w:tc>
      </w:tr>
    </w:tbl>
    <w:p w:rsidR="007621D5" w:rsidRDefault="007621D5" w:rsidP="007621D5">
      <w:pPr>
        <w:pStyle w:val="a3"/>
        <w:jc w:val="both"/>
      </w:pPr>
    </w:p>
    <w:p w:rsidR="007621D5" w:rsidRDefault="007621D5" w:rsidP="007621D5"/>
    <w:p w:rsidR="007621D5" w:rsidRDefault="007621D5" w:rsidP="007621D5"/>
    <w:p w:rsidR="007621D5" w:rsidRDefault="007621D5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7621D5" w:rsidRDefault="007621D5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7621D5" w:rsidRDefault="007621D5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7621D5" w:rsidRDefault="007621D5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7621D5" w:rsidRDefault="007621D5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7621D5" w:rsidRDefault="007621D5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7621D5" w:rsidRDefault="007621D5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7621D5" w:rsidRDefault="007621D5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7621D5" w:rsidRDefault="007621D5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7621D5" w:rsidRDefault="007621D5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7621D5" w:rsidRDefault="007621D5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7621D5" w:rsidRDefault="007621D5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7621D5" w:rsidRDefault="007621D5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7621D5" w:rsidRDefault="007621D5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7621D5" w:rsidRDefault="007621D5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7621D5" w:rsidRDefault="007621D5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7621D5" w:rsidRDefault="007621D5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7621D5" w:rsidRDefault="007621D5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7621D5" w:rsidRDefault="007621D5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7621D5" w:rsidRDefault="007621D5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7621D5" w:rsidRDefault="007621D5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7621D5" w:rsidRDefault="007621D5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7621D5" w:rsidRDefault="007621D5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7621D5" w:rsidRDefault="007621D5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7621D5" w:rsidRDefault="007621D5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7621D5" w:rsidRDefault="007621D5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7621D5" w:rsidRDefault="007621D5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7621D5" w:rsidRDefault="007621D5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7621D5" w:rsidRDefault="007621D5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7621D5" w:rsidRDefault="007621D5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7621D5" w:rsidRDefault="007621D5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B84906" w:rsidRDefault="00B84906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B84906" w:rsidRDefault="00B84906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B84906" w:rsidRDefault="00B84906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B84906" w:rsidRDefault="00B84906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B84906" w:rsidRDefault="00B84906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B84906" w:rsidRDefault="00B84906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B84906" w:rsidRDefault="00B84906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B84906" w:rsidRDefault="00B84906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7621D5" w:rsidRDefault="007621D5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7621D5" w:rsidRDefault="007621D5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7621D5" w:rsidRDefault="007621D5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0755CF" w:rsidRDefault="000755CF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2468BC" w:rsidRDefault="002468BC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7621D5" w:rsidRDefault="007621D5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7621D5" w:rsidRDefault="007621D5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7621D5" w:rsidRDefault="007621D5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7621D5" w:rsidRPr="00B374D1" w:rsidRDefault="007621D5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  <w:r w:rsidRPr="00B374D1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№2</w:t>
      </w:r>
    </w:p>
    <w:p w:rsidR="007621D5" w:rsidRPr="00B374D1" w:rsidRDefault="007621D5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главы администрации</w:t>
      </w:r>
    </w:p>
    <w:p w:rsidR="007621D5" w:rsidRDefault="007621D5" w:rsidP="007621D5">
      <w:pPr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B374D1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7621D5" w:rsidRDefault="007621D5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  <w:r w:rsidRPr="00B374D1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7621D5" w:rsidRPr="00B374D1" w:rsidRDefault="00B84906" w:rsidP="000755CF">
      <w:pPr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0755CF">
        <w:rPr>
          <w:rFonts w:ascii="Times New Roman" w:hAnsi="Times New Roman"/>
          <w:sz w:val="20"/>
          <w:szCs w:val="20"/>
        </w:rPr>
        <w:t xml:space="preserve">«сельсовет </w:t>
      </w:r>
      <w:r w:rsidR="004F3C94" w:rsidRPr="000755CF">
        <w:rPr>
          <w:rFonts w:ascii="Times New Roman" w:hAnsi="Times New Roman"/>
          <w:sz w:val="20"/>
          <w:szCs w:val="20"/>
        </w:rPr>
        <w:t>Терутлинский</w:t>
      </w:r>
      <w:r w:rsidRPr="000755CF">
        <w:rPr>
          <w:rFonts w:ascii="Times New Roman" w:hAnsi="Times New Roman"/>
          <w:sz w:val="20"/>
          <w:szCs w:val="20"/>
        </w:rPr>
        <w:t>»</w:t>
      </w:r>
    </w:p>
    <w:p w:rsidR="007621D5" w:rsidRPr="00316F97" w:rsidRDefault="007621D5" w:rsidP="007621D5">
      <w:pPr>
        <w:spacing w:after="0"/>
        <w:ind w:left="5103"/>
        <w:jc w:val="right"/>
        <w:rPr>
          <w:rFonts w:ascii="Times New Roman" w:hAnsi="Times New Roman"/>
          <w:color w:val="FF0000"/>
          <w:sz w:val="20"/>
          <w:szCs w:val="20"/>
        </w:rPr>
      </w:pPr>
      <w:r w:rsidRPr="004F289B">
        <w:rPr>
          <w:rFonts w:ascii="Times New Roman" w:hAnsi="Times New Roman"/>
          <w:color w:val="FF0000"/>
          <w:sz w:val="20"/>
          <w:szCs w:val="20"/>
        </w:rPr>
        <w:t xml:space="preserve">от </w:t>
      </w:r>
      <w:r w:rsidR="00B84906" w:rsidRPr="004F289B">
        <w:rPr>
          <w:rFonts w:ascii="Times New Roman" w:hAnsi="Times New Roman"/>
          <w:color w:val="FF0000"/>
          <w:sz w:val="20"/>
          <w:szCs w:val="20"/>
        </w:rPr>
        <w:t>08.09.2023</w:t>
      </w:r>
      <w:r w:rsidRPr="004F289B">
        <w:rPr>
          <w:rFonts w:ascii="Times New Roman" w:hAnsi="Times New Roman"/>
          <w:color w:val="FF0000"/>
          <w:sz w:val="20"/>
          <w:szCs w:val="20"/>
        </w:rPr>
        <w:t xml:space="preserve">г. № </w:t>
      </w:r>
      <w:r w:rsidR="00743F05" w:rsidRPr="00316F97">
        <w:rPr>
          <w:rFonts w:ascii="Times New Roman" w:hAnsi="Times New Roman"/>
          <w:color w:val="FF0000"/>
          <w:sz w:val="20"/>
          <w:szCs w:val="20"/>
        </w:rPr>
        <w:t>12</w:t>
      </w:r>
    </w:p>
    <w:p w:rsidR="007621D5" w:rsidRDefault="007621D5" w:rsidP="007621D5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7621D5" w:rsidRPr="00D86F11" w:rsidRDefault="007621D5" w:rsidP="007621D5">
      <w:pPr>
        <w:pStyle w:val="a7"/>
        <w:tabs>
          <w:tab w:val="left" w:pos="9540"/>
        </w:tabs>
        <w:spacing w:before="0" w:line="240" w:lineRule="auto"/>
        <w:ind w:left="0" w:right="-79"/>
        <w:jc w:val="center"/>
        <w:rPr>
          <w:rFonts w:eastAsia="Calibri"/>
          <w:b/>
          <w:szCs w:val="28"/>
          <w:lang w:eastAsia="en-US"/>
        </w:rPr>
      </w:pPr>
      <w:r w:rsidRPr="00D86F11">
        <w:rPr>
          <w:rFonts w:eastAsia="Calibri"/>
          <w:b/>
          <w:szCs w:val="28"/>
          <w:lang w:eastAsia="en-US"/>
        </w:rPr>
        <w:t xml:space="preserve">Порядок направления в комиссию по подготовке внесения изменений в генеральный план </w:t>
      </w:r>
      <w:r w:rsidRPr="006C582B">
        <w:rPr>
          <w:b/>
          <w:szCs w:val="28"/>
        </w:rPr>
        <w:t>муниципального образования сельского поселения «</w:t>
      </w:r>
      <w:r w:rsidR="00B84906">
        <w:rPr>
          <w:b/>
          <w:szCs w:val="28"/>
        </w:rPr>
        <w:t xml:space="preserve">сельсовет </w:t>
      </w:r>
      <w:r w:rsidR="004F3C94">
        <w:rPr>
          <w:b/>
          <w:szCs w:val="28"/>
        </w:rPr>
        <w:t>Терутлинский</w:t>
      </w:r>
      <w:r w:rsidRPr="006C582B">
        <w:rPr>
          <w:b/>
          <w:szCs w:val="28"/>
        </w:rPr>
        <w:t xml:space="preserve">» </w:t>
      </w:r>
      <w:r w:rsidR="00B84906">
        <w:rPr>
          <w:b/>
          <w:szCs w:val="28"/>
        </w:rPr>
        <w:t>Цунтинского</w:t>
      </w:r>
      <w:r w:rsidRPr="006C582B">
        <w:rPr>
          <w:b/>
          <w:szCs w:val="28"/>
        </w:rPr>
        <w:t xml:space="preserve"> района Республики Дагестан</w:t>
      </w:r>
      <w:r w:rsidRPr="00D86F11">
        <w:rPr>
          <w:rFonts w:eastAsia="Calibri"/>
          <w:b/>
          <w:szCs w:val="28"/>
          <w:lang w:eastAsia="en-US"/>
        </w:rPr>
        <w:t xml:space="preserve"> предложений от заинтересованных лиц</w:t>
      </w:r>
    </w:p>
    <w:p w:rsidR="007621D5" w:rsidRDefault="007621D5" w:rsidP="007621D5">
      <w:pPr>
        <w:pStyle w:val="a7"/>
        <w:tabs>
          <w:tab w:val="left" w:pos="9540"/>
        </w:tabs>
        <w:spacing w:before="0" w:line="240" w:lineRule="auto"/>
        <w:ind w:left="0" w:right="-79"/>
        <w:jc w:val="center"/>
      </w:pPr>
    </w:p>
    <w:p w:rsidR="007621D5" w:rsidRPr="007F296B" w:rsidRDefault="007621D5" w:rsidP="007621D5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Pr="00D86F11">
        <w:rPr>
          <w:rFonts w:ascii="Times New Roman" w:hAnsi="Times New Roman"/>
          <w:szCs w:val="28"/>
        </w:rPr>
        <w:t xml:space="preserve">1. </w:t>
      </w:r>
      <w:r w:rsidRPr="007F296B">
        <w:rPr>
          <w:rFonts w:ascii="Times New Roman" w:hAnsi="Times New Roman"/>
          <w:szCs w:val="28"/>
        </w:rPr>
        <w:t>С момента оповещения жителей соответствующего сельского поселения о времени и месте проведения публичных слушаний по проекту генерального плана муниципального образования сельского поселения «</w:t>
      </w:r>
      <w:r w:rsidR="00B84906">
        <w:rPr>
          <w:rFonts w:ascii="Times New Roman" w:hAnsi="Times New Roman"/>
          <w:szCs w:val="28"/>
        </w:rPr>
        <w:t xml:space="preserve">сельсовет </w:t>
      </w:r>
      <w:r w:rsidR="004F3C94">
        <w:rPr>
          <w:rFonts w:ascii="Times New Roman" w:hAnsi="Times New Roman"/>
          <w:szCs w:val="28"/>
        </w:rPr>
        <w:t>Терутлинский</w:t>
      </w:r>
      <w:r w:rsidRPr="007F296B">
        <w:rPr>
          <w:rFonts w:ascii="Times New Roman" w:hAnsi="Times New Roman"/>
          <w:szCs w:val="28"/>
        </w:rPr>
        <w:t xml:space="preserve">» </w:t>
      </w:r>
      <w:r w:rsidR="00B84906">
        <w:rPr>
          <w:rFonts w:ascii="Times New Roman" w:hAnsi="Times New Roman"/>
          <w:szCs w:val="28"/>
        </w:rPr>
        <w:t>Цунтинского</w:t>
      </w:r>
      <w:r w:rsidRPr="007F296B">
        <w:rPr>
          <w:rFonts w:ascii="Times New Roman" w:hAnsi="Times New Roman"/>
          <w:szCs w:val="28"/>
        </w:rPr>
        <w:t xml:space="preserve"> района, в течение срока проведения публичных слушаний, заинтересованные лица вправе направлять в Комиссию по подготовке проекта генеральн</w:t>
      </w:r>
      <w:r w:rsidR="001676BE">
        <w:rPr>
          <w:rFonts w:ascii="Times New Roman" w:hAnsi="Times New Roman"/>
          <w:szCs w:val="28"/>
        </w:rPr>
        <w:t>ого</w:t>
      </w:r>
      <w:r w:rsidRPr="007F296B">
        <w:rPr>
          <w:rFonts w:ascii="Times New Roman" w:hAnsi="Times New Roman"/>
          <w:szCs w:val="28"/>
        </w:rPr>
        <w:t xml:space="preserve"> план</w:t>
      </w:r>
      <w:r w:rsidR="001676BE">
        <w:rPr>
          <w:rFonts w:ascii="Times New Roman" w:hAnsi="Times New Roman"/>
          <w:szCs w:val="28"/>
        </w:rPr>
        <w:t>а</w:t>
      </w:r>
      <w:r w:rsidRPr="007F296B">
        <w:rPr>
          <w:rFonts w:ascii="Times New Roman" w:hAnsi="Times New Roman"/>
          <w:szCs w:val="28"/>
        </w:rPr>
        <w:t xml:space="preserve"> муниципального образования сельского поселения «</w:t>
      </w:r>
      <w:r w:rsidR="001676BE">
        <w:rPr>
          <w:rFonts w:ascii="Times New Roman" w:hAnsi="Times New Roman"/>
          <w:szCs w:val="28"/>
        </w:rPr>
        <w:t xml:space="preserve">сельсовет </w:t>
      </w:r>
      <w:r w:rsidR="004F3C94">
        <w:rPr>
          <w:rFonts w:ascii="Times New Roman" w:hAnsi="Times New Roman"/>
          <w:szCs w:val="28"/>
        </w:rPr>
        <w:t>Терутлинский</w:t>
      </w:r>
      <w:r w:rsidRPr="007F296B">
        <w:rPr>
          <w:rFonts w:ascii="Times New Roman" w:hAnsi="Times New Roman"/>
          <w:szCs w:val="28"/>
        </w:rPr>
        <w:t xml:space="preserve">» </w:t>
      </w:r>
      <w:r w:rsidR="001676BE">
        <w:rPr>
          <w:rFonts w:ascii="Times New Roman" w:hAnsi="Times New Roman"/>
          <w:szCs w:val="28"/>
        </w:rPr>
        <w:t>Цунтинского</w:t>
      </w:r>
      <w:r w:rsidRPr="007F296B">
        <w:rPr>
          <w:rFonts w:ascii="Times New Roman" w:hAnsi="Times New Roman"/>
          <w:szCs w:val="28"/>
        </w:rPr>
        <w:t xml:space="preserve"> района свои предложения.</w:t>
      </w:r>
    </w:p>
    <w:p w:rsidR="007621D5" w:rsidRPr="00D86F11" w:rsidRDefault="007621D5" w:rsidP="007621D5">
      <w:pPr>
        <w:pStyle w:val="a3"/>
        <w:jc w:val="both"/>
        <w:rPr>
          <w:rFonts w:ascii="Times New Roman" w:hAnsi="Times New Roman"/>
          <w:szCs w:val="28"/>
        </w:rPr>
      </w:pPr>
      <w:r w:rsidRPr="00D86F1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</w:t>
      </w:r>
      <w:r w:rsidRPr="00D86F11">
        <w:rPr>
          <w:rFonts w:ascii="Times New Roman" w:hAnsi="Times New Roman"/>
          <w:szCs w:val="28"/>
        </w:rPr>
        <w:t>2. Предложения могут быть представлены в письменной и электронной форме.</w:t>
      </w:r>
    </w:p>
    <w:p w:rsidR="007621D5" w:rsidRPr="00D86F11" w:rsidRDefault="007621D5" w:rsidP="007621D5">
      <w:pPr>
        <w:pStyle w:val="a3"/>
        <w:jc w:val="both"/>
        <w:rPr>
          <w:rFonts w:ascii="Times New Roman" w:hAnsi="Times New Roman"/>
          <w:szCs w:val="28"/>
        </w:rPr>
      </w:pPr>
      <w:r w:rsidRPr="00D86F1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</w:t>
      </w:r>
      <w:r w:rsidRPr="00D86F11">
        <w:rPr>
          <w:rFonts w:ascii="Times New Roman" w:hAnsi="Times New Roman"/>
          <w:szCs w:val="28"/>
        </w:rPr>
        <w:t xml:space="preserve">3. Предложения в письменной форме направляются по почте на имя председателя Комиссии, с пометкой «В Комиссию по подготовке проекта внесения изменений в генеральный план </w:t>
      </w:r>
      <w:r w:rsidRPr="007F296B">
        <w:rPr>
          <w:rFonts w:ascii="Times New Roman" w:hAnsi="Times New Roman"/>
          <w:szCs w:val="28"/>
        </w:rPr>
        <w:t xml:space="preserve">муниципального образования сельского поселения </w:t>
      </w:r>
      <w:r w:rsidR="001676BE" w:rsidRPr="007F296B">
        <w:rPr>
          <w:rFonts w:ascii="Times New Roman" w:hAnsi="Times New Roman"/>
          <w:szCs w:val="28"/>
        </w:rPr>
        <w:t>«</w:t>
      </w:r>
      <w:r w:rsidR="001676BE">
        <w:rPr>
          <w:rFonts w:ascii="Times New Roman" w:hAnsi="Times New Roman"/>
          <w:szCs w:val="28"/>
        </w:rPr>
        <w:t xml:space="preserve">сельсовет </w:t>
      </w:r>
      <w:r w:rsidR="004F3C94">
        <w:rPr>
          <w:rFonts w:ascii="Times New Roman" w:hAnsi="Times New Roman"/>
          <w:szCs w:val="28"/>
        </w:rPr>
        <w:t>Терутлинский</w:t>
      </w:r>
      <w:r w:rsidR="001676BE" w:rsidRPr="007F296B">
        <w:rPr>
          <w:rFonts w:ascii="Times New Roman" w:hAnsi="Times New Roman"/>
          <w:szCs w:val="28"/>
        </w:rPr>
        <w:t xml:space="preserve">» </w:t>
      </w:r>
      <w:r w:rsidR="001676BE">
        <w:rPr>
          <w:rFonts w:ascii="Times New Roman" w:hAnsi="Times New Roman"/>
          <w:szCs w:val="28"/>
        </w:rPr>
        <w:t>Цунтинского</w:t>
      </w:r>
      <w:r w:rsidRPr="007F296B">
        <w:rPr>
          <w:rFonts w:ascii="Times New Roman" w:hAnsi="Times New Roman"/>
          <w:szCs w:val="28"/>
        </w:rPr>
        <w:t xml:space="preserve"> района Республики Дагестан</w:t>
      </w:r>
      <w:r w:rsidRPr="00D86F11">
        <w:rPr>
          <w:rFonts w:ascii="Times New Roman" w:hAnsi="Times New Roman"/>
          <w:szCs w:val="28"/>
        </w:rPr>
        <w:t xml:space="preserve">, по адресу: </w:t>
      </w:r>
      <w:r w:rsidRPr="007621D5">
        <w:rPr>
          <w:rFonts w:ascii="Times New Roman" w:hAnsi="Times New Roman"/>
          <w:szCs w:val="28"/>
        </w:rPr>
        <w:t xml:space="preserve">село </w:t>
      </w:r>
      <w:r w:rsidR="000755CF">
        <w:rPr>
          <w:rFonts w:ascii="Times New Roman" w:hAnsi="Times New Roman"/>
          <w:szCs w:val="28"/>
        </w:rPr>
        <w:t>Терутли</w:t>
      </w:r>
      <w:r w:rsidRPr="007621D5">
        <w:rPr>
          <w:rFonts w:ascii="Times New Roman" w:hAnsi="Times New Roman"/>
          <w:szCs w:val="28"/>
        </w:rPr>
        <w:t xml:space="preserve">, </w:t>
      </w:r>
      <w:r w:rsidR="001676BE">
        <w:rPr>
          <w:rFonts w:ascii="Times New Roman" w:hAnsi="Times New Roman"/>
          <w:szCs w:val="28"/>
        </w:rPr>
        <w:t>Цунтинский</w:t>
      </w:r>
      <w:r w:rsidRPr="007621D5">
        <w:rPr>
          <w:rFonts w:ascii="Times New Roman" w:hAnsi="Times New Roman"/>
          <w:szCs w:val="28"/>
        </w:rPr>
        <w:t xml:space="preserve"> район, Республика Дагестан, 368</w:t>
      </w:r>
      <w:r w:rsidR="001676BE">
        <w:rPr>
          <w:rFonts w:ascii="Times New Roman" w:hAnsi="Times New Roman"/>
          <w:szCs w:val="28"/>
        </w:rPr>
        <w:t>41</w:t>
      </w:r>
      <w:r w:rsidR="000755CF">
        <w:rPr>
          <w:rFonts w:ascii="Times New Roman" w:hAnsi="Times New Roman"/>
          <w:szCs w:val="28"/>
        </w:rPr>
        <w:t>7</w:t>
      </w:r>
      <w:r w:rsidRPr="007621D5">
        <w:rPr>
          <w:rFonts w:ascii="Times New Roman" w:hAnsi="Times New Roman"/>
          <w:szCs w:val="28"/>
        </w:rPr>
        <w:t>.</w:t>
      </w:r>
    </w:p>
    <w:p w:rsidR="007621D5" w:rsidRPr="00BC39BA" w:rsidRDefault="007621D5" w:rsidP="007621D5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 w:rsidRPr="00D86F11">
        <w:rPr>
          <w:rFonts w:ascii="Times New Roman" w:hAnsi="Times New Roman"/>
          <w:szCs w:val="28"/>
        </w:rPr>
        <w:t xml:space="preserve">4. Предложения в электронной форме направляются на имя председателя </w:t>
      </w:r>
      <w:r w:rsidRPr="00BC39BA">
        <w:rPr>
          <w:rFonts w:ascii="Times New Roman" w:hAnsi="Times New Roman"/>
          <w:szCs w:val="28"/>
        </w:rPr>
        <w:t>Комиссии, с пометкой «В Комиссию по подготовке проекта генеральн</w:t>
      </w:r>
      <w:r w:rsidR="001676BE">
        <w:rPr>
          <w:rFonts w:ascii="Times New Roman" w:hAnsi="Times New Roman"/>
          <w:szCs w:val="28"/>
        </w:rPr>
        <w:t>ого</w:t>
      </w:r>
      <w:r w:rsidRPr="00BC39BA">
        <w:rPr>
          <w:rFonts w:ascii="Times New Roman" w:hAnsi="Times New Roman"/>
          <w:szCs w:val="28"/>
        </w:rPr>
        <w:t xml:space="preserve"> план</w:t>
      </w:r>
      <w:r w:rsidR="001676BE">
        <w:rPr>
          <w:rFonts w:ascii="Times New Roman" w:hAnsi="Times New Roman"/>
          <w:szCs w:val="28"/>
        </w:rPr>
        <w:t>а</w:t>
      </w:r>
      <w:r w:rsidRPr="00BC39BA">
        <w:rPr>
          <w:rFonts w:ascii="Times New Roman" w:hAnsi="Times New Roman"/>
          <w:szCs w:val="28"/>
        </w:rPr>
        <w:t xml:space="preserve"> муниципального образования сельского поселения </w:t>
      </w:r>
      <w:r w:rsidR="001676BE" w:rsidRPr="007F296B">
        <w:rPr>
          <w:rFonts w:ascii="Times New Roman" w:hAnsi="Times New Roman"/>
          <w:szCs w:val="28"/>
        </w:rPr>
        <w:t>«</w:t>
      </w:r>
      <w:r w:rsidR="001676BE">
        <w:rPr>
          <w:rFonts w:ascii="Times New Roman" w:hAnsi="Times New Roman"/>
          <w:szCs w:val="28"/>
        </w:rPr>
        <w:t xml:space="preserve">сельсовет </w:t>
      </w:r>
      <w:r w:rsidR="004F3C94">
        <w:rPr>
          <w:rFonts w:ascii="Times New Roman" w:hAnsi="Times New Roman"/>
          <w:szCs w:val="28"/>
        </w:rPr>
        <w:t>Терутлинский</w:t>
      </w:r>
      <w:r w:rsidR="001676BE" w:rsidRPr="007F296B">
        <w:rPr>
          <w:rFonts w:ascii="Times New Roman" w:hAnsi="Times New Roman"/>
          <w:szCs w:val="28"/>
        </w:rPr>
        <w:t xml:space="preserve">» </w:t>
      </w:r>
      <w:r w:rsidR="001676BE">
        <w:rPr>
          <w:rFonts w:ascii="Times New Roman" w:hAnsi="Times New Roman"/>
          <w:szCs w:val="28"/>
        </w:rPr>
        <w:t>Цунтинского</w:t>
      </w:r>
      <w:r w:rsidRPr="00BC39BA">
        <w:rPr>
          <w:rFonts w:ascii="Times New Roman" w:hAnsi="Times New Roman"/>
          <w:szCs w:val="28"/>
        </w:rPr>
        <w:t xml:space="preserve"> района Республики Дагестан, по электронной </w:t>
      </w:r>
      <w:proofErr w:type="gramStart"/>
      <w:r w:rsidRPr="00BC39BA">
        <w:rPr>
          <w:rFonts w:ascii="Times New Roman" w:hAnsi="Times New Roman"/>
          <w:szCs w:val="28"/>
        </w:rPr>
        <w:t xml:space="preserve">почте </w:t>
      </w:r>
      <w:r w:rsidR="00BC39BA" w:rsidRPr="00BC39BA">
        <w:rPr>
          <w:rFonts w:ascii="Times New Roman" w:hAnsi="Times New Roman"/>
          <w:szCs w:val="28"/>
        </w:rPr>
        <w:t xml:space="preserve"> </w:t>
      </w:r>
      <w:r w:rsidR="00282F28" w:rsidRPr="00282F28">
        <w:rPr>
          <w:rFonts w:ascii="Times New Roman" w:hAnsi="Times New Roman"/>
          <w:color w:val="FF0000"/>
          <w:szCs w:val="28"/>
          <w:lang w:val="en-US"/>
        </w:rPr>
        <w:t>asp</w:t>
      </w:r>
      <w:r w:rsidR="00282F28" w:rsidRPr="00282F28">
        <w:rPr>
          <w:rFonts w:ascii="Times New Roman" w:hAnsi="Times New Roman"/>
          <w:color w:val="FF0000"/>
          <w:szCs w:val="28"/>
        </w:rPr>
        <w:t>.</w:t>
      </w:r>
      <w:proofErr w:type="spellStart"/>
      <w:r w:rsidR="00282F28" w:rsidRPr="00282F28">
        <w:rPr>
          <w:rFonts w:ascii="Times New Roman" w:hAnsi="Times New Roman"/>
          <w:color w:val="FF0000"/>
          <w:szCs w:val="28"/>
          <w:lang w:val="en-US"/>
        </w:rPr>
        <w:t>terutli</w:t>
      </w:r>
      <w:proofErr w:type="spellEnd"/>
      <w:r w:rsidR="00282F28" w:rsidRPr="00282F28">
        <w:rPr>
          <w:rFonts w:ascii="Times New Roman" w:hAnsi="Times New Roman"/>
          <w:color w:val="FF0000"/>
          <w:szCs w:val="28"/>
        </w:rPr>
        <w:t>@</w:t>
      </w:r>
      <w:r w:rsidR="00282F28" w:rsidRPr="00282F28">
        <w:rPr>
          <w:rFonts w:ascii="Times New Roman" w:hAnsi="Times New Roman"/>
          <w:color w:val="FF0000"/>
          <w:szCs w:val="28"/>
          <w:lang w:val="en-US"/>
        </w:rPr>
        <w:t>mail</w:t>
      </w:r>
      <w:r w:rsidR="00282F28" w:rsidRPr="00282F28">
        <w:rPr>
          <w:rFonts w:ascii="Times New Roman" w:hAnsi="Times New Roman"/>
          <w:color w:val="FF0000"/>
          <w:szCs w:val="28"/>
        </w:rPr>
        <w:t>.</w:t>
      </w:r>
      <w:proofErr w:type="spellStart"/>
      <w:r w:rsidR="00282F28" w:rsidRPr="00282F28">
        <w:rPr>
          <w:rFonts w:ascii="Times New Roman" w:hAnsi="Times New Roman"/>
          <w:color w:val="FF0000"/>
          <w:szCs w:val="28"/>
          <w:lang w:val="en-US"/>
        </w:rPr>
        <w:t>ru</w:t>
      </w:r>
      <w:proofErr w:type="spellEnd"/>
      <w:proofErr w:type="gramEnd"/>
    </w:p>
    <w:p w:rsidR="007621D5" w:rsidRDefault="007621D5" w:rsidP="007621D5">
      <w:pPr>
        <w:pStyle w:val="a3"/>
        <w:jc w:val="both"/>
        <w:rPr>
          <w:rFonts w:ascii="Times New Roman" w:hAnsi="Times New Roman"/>
          <w:szCs w:val="28"/>
        </w:rPr>
      </w:pPr>
      <w:r w:rsidRPr="00BC39BA">
        <w:rPr>
          <w:rFonts w:ascii="Times New Roman" w:hAnsi="Times New Roman"/>
          <w:szCs w:val="28"/>
        </w:rPr>
        <w:t xml:space="preserve">     5. Комиссией рассматриваются предложения, поступившие до окончания публичных слушаний по проекту генерального плана муниципального образования сельского поселения</w:t>
      </w:r>
      <w:r w:rsidRPr="007F296B">
        <w:rPr>
          <w:rFonts w:ascii="Times New Roman" w:hAnsi="Times New Roman"/>
          <w:szCs w:val="28"/>
        </w:rPr>
        <w:t xml:space="preserve"> </w:t>
      </w:r>
      <w:r w:rsidR="001676BE" w:rsidRPr="007F296B">
        <w:rPr>
          <w:rFonts w:ascii="Times New Roman" w:hAnsi="Times New Roman"/>
          <w:szCs w:val="28"/>
        </w:rPr>
        <w:t>«</w:t>
      </w:r>
      <w:r w:rsidR="001676BE">
        <w:rPr>
          <w:rFonts w:ascii="Times New Roman" w:hAnsi="Times New Roman"/>
          <w:szCs w:val="28"/>
        </w:rPr>
        <w:t xml:space="preserve">сельсовет </w:t>
      </w:r>
      <w:r w:rsidR="004F3C94">
        <w:rPr>
          <w:rFonts w:ascii="Times New Roman" w:hAnsi="Times New Roman"/>
          <w:szCs w:val="28"/>
        </w:rPr>
        <w:t>Терутлинский</w:t>
      </w:r>
      <w:r w:rsidR="001676BE" w:rsidRPr="007F296B">
        <w:rPr>
          <w:rFonts w:ascii="Times New Roman" w:hAnsi="Times New Roman"/>
          <w:szCs w:val="28"/>
        </w:rPr>
        <w:t xml:space="preserve">» </w:t>
      </w:r>
      <w:r w:rsidR="001676BE">
        <w:rPr>
          <w:rFonts w:ascii="Times New Roman" w:hAnsi="Times New Roman"/>
          <w:szCs w:val="28"/>
        </w:rPr>
        <w:t>Цунтинского</w:t>
      </w:r>
      <w:r w:rsidRPr="007F296B">
        <w:rPr>
          <w:rFonts w:ascii="Times New Roman" w:hAnsi="Times New Roman"/>
          <w:szCs w:val="28"/>
        </w:rPr>
        <w:t xml:space="preserve"> района</w:t>
      </w:r>
      <w:r w:rsidRPr="00D86F11">
        <w:rPr>
          <w:rFonts w:ascii="Times New Roman" w:hAnsi="Times New Roman"/>
          <w:szCs w:val="28"/>
        </w:rPr>
        <w:t xml:space="preserve">. </w:t>
      </w:r>
    </w:p>
    <w:p w:rsidR="007621D5" w:rsidRPr="00D86F11" w:rsidRDefault="007621D5" w:rsidP="007621D5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 w:rsidRPr="00D86F11">
        <w:rPr>
          <w:rFonts w:ascii="Times New Roman" w:hAnsi="Times New Roman"/>
          <w:szCs w:val="28"/>
        </w:rPr>
        <w:t xml:space="preserve">6. Предложения в проект генерального плана должны быть за подписью юридического лица или физического лица, с указанием ФИО гражданина, их изложившего, с указанием обратного адреса и даты подготовки предложений. </w:t>
      </w:r>
    </w:p>
    <w:p w:rsidR="007621D5" w:rsidRPr="00D86F11" w:rsidRDefault="007621D5" w:rsidP="007621D5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 w:rsidRPr="00D86F11">
        <w:rPr>
          <w:rFonts w:ascii="Times New Roman" w:hAnsi="Times New Roman"/>
          <w:szCs w:val="28"/>
        </w:rPr>
        <w:t>7. Заинтересованными лицами считаются правообладатели земельных участков и объектов капитального строительства, расположенных на территории соответствующего сельского поселения, если их права и законные интересы нарушаются или могут быть нарушены в результате утверждения генерального плана сельского поселения.</w:t>
      </w:r>
    </w:p>
    <w:p w:rsidR="007621D5" w:rsidRPr="00D86F11" w:rsidRDefault="007621D5" w:rsidP="007621D5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Pr="00D86F11">
        <w:rPr>
          <w:rFonts w:ascii="Times New Roman" w:hAnsi="Times New Roman"/>
          <w:szCs w:val="28"/>
        </w:rPr>
        <w:t xml:space="preserve"> 8. Предложения заинтересованных лиц могут содержать любые материалы на бумажных или электронных но</w:t>
      </w:r>
      <w:r>
        <w:rPr>
          <w:rFonts w:ascii="Times New Roman" w:hAnsi="Times New Roman"/>
          <w:szCs w:val="28"/>
        </w:rPr>
        <w:t xml:space="preserve">сителях в объемах необходимых </w:t>
      </w:r>
      <w:r w:rsidRPr="00D86F11">
        <w:rPr>
          <w:rFonts w:ascii="Times New Roman" w:hAnsi="Times New Roman"/>
          <w:szCs w:val="28"/>
        </w:rPr>
        <w:t xml:space="preserve">и достаточных для рассмотрения предложений по существу, с обоснованием предлагаемого решения (внесения изменения) согласно действующему законодательству о градостроительной деятельности. Графические материалы должны быть представлены в векторном или растровом формате. Направленные материалы возврату не подлежат. </w:t>
      </w:r>
    </w:p>
    <w:p w:rsidR="007621D5" w:rsidRPr="00D86F11" w:rsidRDefault="007621D5" w:rsidP="007621D5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</w:t>
      </w:r>
      <w:r w:rsidRPr="00D86F11">
        <w:rPr>
          <w:rFonts w:ascii="Times New Roman" w:hAnsi="Times New Roman"/>
          <w:szCs w:val="28"/>
        </w:rPr>
        <w:t>9. Предложения, поступившие в Комиссию после завершения публичных слушаний по проекту генерального плана, неподписанные предложения и предложения, не имеющие достаточных обоснований, без графических материалов в векторном или растровом формате, а также не имеющих отношения к подготовке проекта генерального плана, Комиссией не рассматриваются.</w:t>
      </w:r>
    </w:p>
    <w:p w:rsidR="007621D5" w:rsidRPr="00AD2CDD" w:rsidRDefault="007621D5" w:rsidP="007621D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21D5" w:rsidRDefault="007621D5" w:rsidP="007621D5">
      <w:pPr>
        <w:spacing w:after="0"/>
        <w:ind w:left="5103"/>
        <w:rPr>
          <w:rFonts w:ascii="Times New Roman" w:hAnsi="Times New Roman"/>
          <w:sz w:val="20"/>
          <w:szCs w:val="20"/>
        </w:rPr>
      </w:pPr>
    </w:p>
    <w:p w:rsidR="007621D5" w:rsidRDefault="007621D5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0D3257" w:rsidRDefault="000D3257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sectPr w:rsidR="000D3257" w:rsidSect="00A85C10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F2D4F"/>
    <w:multiLevelType w:val="hybridMultilevel"/>
    <w:tmpl w:val="C4EE896E"/>
    <w:lvl w:ilvl="0" w:tplc="D34A4A82">
      <w:start w:val="1"/>
      <w:numFmt w:val="decimal"/>
      <w:lvlText w:val="1.%1."/>
      <w:lvlJc w:val="left"/>
      <w:pPr>
        <w:tabs>
          <w:tab w:val="num" w:pos="4977"/>
        </w:tabs>
        <w:ind w:left="4977" w:hanging="360"/>
      </w:pPr>
    </w:lvl>
    <w:lvl w:ilvl="1" w:tplc="D882A522">
      <w:start w:val="1"/>
      <w:numFmt w:val="decimal"/>
      <w:lvlText w:val="1.%2."/>
      <w:lvlJc w:val="left"/>
      <w:pPr>
        <w:tabs>
          <w:tab w:val="num" w:pos="2520"/>
        </w:tabs>
        <w:ind w:left="2520" w:hanging="360"/>
      </w:pPr>
    </w:lvl>
    <w:lvl w:ilvl="2" w:tplc="04190011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</w:lvl>
    <w:lvl w:ilvl="3" w:tplc="8CE23FF2">
      <w:start w:val="1"/>
      <w:numFmt w:val="decimal"/>
      <w:lvlText w:val="%4)"/>
      <w:lvlJc w:val="left"/>
      <w:pPr>
        <w:tabs>
          <w:tab w:val="num" w:pos="3975"/>
        </w:tabs>
        <w:ind w:left="3975" w:hanging="375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F12A2C"/>
    <w:multiLevelType w:val="hybridMultilevel"/>
    <w:tmpl w:val="CB5E8A1E"/>
    <w:lvl w:ilvl="0" w:tplc="48D45B14">
      <w:start w:val="1"/>
      <w:numFmt w:val="decimal"/>
      <w:lvlText w:val="3.%1."/>
      <w:lvlJc w:val="left"/>
      <w:pPr>
        <w:tabs>
          <w:tab w:val="num" w:pos="1515"/>
        </w:tabs>
        <w:ind w:left="151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9B3881"/>
    <w:multiLevelType w:val="hybridMultilevel"/>
    <w:tmpl w:val="38F0D256"/>
    <w:lvl w:ilvl="0" w:tplc="ACC69DF6">
      <w:start w:val="1"/>
      <w:numFmt w:val="decimal"/>
      <w:lvlText w:val="2.%1."/>
      <w:lvlJc w:val="left"/>
      <w:pPr>
        <w:tabs>
          <w:tab w:val="num" w:pos="3030"/>
        </w:tabs>
        <w:ind w:left="3030" w:hanging="360"/>
      </w:pPr>
    </w:lvl>
    <w:lvl w:ilvl="1" w:tplc="ACC69DF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B35CFC"/>
    <w:multiLevelType w:val="hybridMultilevel"/>
    <w:tmpl w:val="1228F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D5807"/>
    <w:multiLevelType w:val="hybridMultilevel"/>
    <w:tmpl w:val="1E10C73C"/>
    <w:lvl w:ilvl="0" w:tplc="8BA6E866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74713B"/>
    <w:multiLevelType w:val="hybridMultilevel"/>
    <w:tmpl w:val="475C0B98"/>
    <w:lvl w:ilvl="0" w:tplc="D882A522">
      <w:start w:val="1"/>
      <w:numFmt w:val="decimal"/>
      <w:lvlText w:val="1.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10156E"/>
    <w:multiLevelType w:val="multilevel"/>
    <w:tmpl w:val="1A50C2F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7DC53C56"/>
    <w:multiLevelType w:val="hybridMultilevel"/>
    <w:tmpl w:val="CCEAC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19F1"/>
    <w:rsid w:val="00012086"/>
    <w:rsid w:val="00024DAE"/>
    <w:rsid w:val="00041413"/>
    <w:rsid w:val="0006760E"/>
    <w:rsid w:val="000755CF"/>
    <w:rsid w:val="00092150"/>
    <w:rsid w:val="000D3257"/>
    <w:rsid w:val="0010341B"/>
    <w:rsid w:val="001676BE"/>
    <w:rsid w:val="001C4612"/>
    <w:rsid w:val="001F0D20"/>
    <w:rsid w:val="002040D0"/>
    <w:rsid w:val="0020432B"/>
    <w:rsid w:val="00210974"/>
    <w:rsid w:val="00216055"/>
    <w:rsid w:val="002468BC"/>
    <w:rsid w:val="00282F28"/>
    <w:rsid w:val="002A5B6F"/>
    <w:rsid w:val="00316F97"/>
    <w:rsid w:val="003D2EB8"/>
    <w:rsid w:val="0040072D"/>
    <w:rsid w:val="00411601"/>
    <w:rsid w:val="0042111A"/>
    <w:rsid w:val="00482663"/>
    <w:rsid w:val="00493CB3"/>
    <w:rsid w:val="004A51FA"/>
    <w:rsid w:val="004B0BF6"/>
    <w:rsid w:val="004D1212"/>
    <w:rsid w:val="004F289B"/>
    <w:rsid w:val="004F3C94"/>
    <w:rsid w:val="0050489B"/>
    <w:rsid w:val="005456DA"/>
    <w:rsid w:val="00583F5E"/>
    <w:rsid w:val="006208B6"/>
    <w:rsid w:val="00636652"/>
    <w:rsid w:val="00693CA8"/>
    <w:rsid w:val="006B19F1"/>
    <w:rsid w:val="006C01A1"/>
    <w:rsid w:val="006C582B"/>
    <w:rsid w:val="006D1FDB"/>
    <w:rsid w:val="00714D59"/>
    <w:rsid w:val="00725CD0"/>
    <w:rsid w:val="007368F9"/>
    <w:rsid w:val="00743F05"/>
    <w:rsid w:val="007621D5"/>
    <w:rsid w:val="007C044C"/>
    <w:rsid w:val="007C2282"/>
    <w:rsid w:val="007D32EA"/>
    <w:rsid w:val="007F1330"/>
    <w:rsid w:val="00837FB7"/>
    <w:rsid w:val="008E575D"/>
    <w:rsid w:val="008E61A3"/>
    <w:rsid w:val="008F537C"/>
    <w:rsid w:val="009B1DD0"/>
    <w:rsid w:val="009B237F"/>
    <w:rsid w:val="009D108A"/>
    <w:rsid w:val="009F3BBF"/>
    <w:rsid w:val="009F61F9"/>
    <w:rsid w:val="00A13799"/>
    <w:rsid w:val="00A20687"/>
    <w:rsid w:val="00A26A09"/>
    <w:rsid w:val="00A6364B"/>
    <w:rsid w:val="00A85C10"/>
    <w:rsid w:val="00AB0E9D"/>
    <w:rsid w:val="00AC23C4"/>
    <w:rsid w:val="00AD23B1"/>
    <w:rsid w:val="00B019C1"/>
    <w:rsid w:val="00B4262A"/>
    <w:rsid w:val="00B44820"/>
    <w:rsid w:val="00B577E7"/>
    <w:rsid w:val="00B75E3F"/>
    <w:rsid w:val="00B84906"/>
    <w:rsid w:val="00BA3F0E"/>
    <w:rsid w:val="00BC39BA"/>
    <w:rsid w:val="00C4624F"/>
    <w:rsid w:val="00C67FF5"/>
    <w:rsid w:val="00CE15AF"/>
    <w:rsid w:val="00D22EA8"/>
    <w:rsid w:val="00D23CE0"/>
    <w:rsid w:val="00D86F11"/>
    <w:rsid w:val="00D9514F"/>
    <w:rsid w:val="00DA23A0"/>
    <w:rsid w:val="00E3107C"/>
    <w:rsid w:val="00EA28D1"/>
    <w:rsid w:val="00EA3D88"/>
    <w:rsid w:val="00EB3C9A"/>
    <w:rsid w:val="00EC569B"/>
    <w:rsid w:val="00F50F4B"/>
    <w:rsid w:val="00F5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8E432-577A-4D7C-8066-A55182EA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9F1"/>
    <w:pPr>
      <w:spacing w:after="0" w:line="240" w:lineRule="auto"/>
      <w:jc w:val="center"/>
    </w:pPr>
    <w:rPr>
      <w:rFonts w:ascii="Calibri" w:eastAsia="Calibri" w:hAnsi="Calibri" w:cs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B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9F1"/>
    <w:rPr>
      <w:rFonts w:ascii="Tahoma" w:hAnsi="Tahoma" w:cs="Tahoma"/>
      <w:sz w:val="16"/>
      <w:szCs w:val="16"/>
    </w:rPr>
  </w:style>
  <w:style w:type="character" w:styleId="a6">
    <w:name w:val="Hyperlink"/>
    <w:rsid w:val="00C4624F"/>
    <w:rPr>
      <w:color w:val="000080"/>
      <w:u w:val="single"/>
    </w:rPr>
  </w:style>
  <w:style w:type="paragraph" w:styleId="a7">
    <w:name w:val="Block Text"/>
    <w:basedOn w:val="a"/>
    <w:rsid w:val="002A5B6F"/>
    <w:pPr>
      <w:spacing w:before="740" w:after="0" w:line="259" w:lineRule="auto"/>
      <w:ind w:left="900" w:right="4919"/>
    </w:pPr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rsid w:val="002A5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A5B6F"/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B577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95591;fld=134;dst=1003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D10DA-A2CA-44FB-B776-8EEE026F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2671</TotalTime>
  <Pages>7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cp:lastPrinted>2023-09-21T12:32:00Z</cp:lastPrinted>
  <dcterms:created xsi:type="dcterms:W3CDTF">2020-07-09T10:24:00Z</dcterms:created>
  <dcterms:modified xsi:type="dcterms:W3CDTF">2023-09-21T12:54:00Z</dcterms:modified>
</cp:coreProperties>
</file>